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3A30" w14:textId="77777777" w:rsidR="00442031" w:rsidRDefault="009430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Asociaci komunitní energetiky ČR posílili dva noví členové: skupina Viessmann a ZENERGO Energy</w:t>
      </w:r>
    </w:p>
    <w:p w14:paraId="461133D4" w14:textId="0D6B75AB" w:rsidR="00442031" w:rsidRDefault="009430E0">
      <w:pPr>
        <w:jc w:val="both"/>
        <w:rPr>
          <w:rFonts w:eastAsia="Calibri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Praha, </w:t>
      </w:r>
      <w:r w:rsidR="00B33652" w:rsidRPr="00B33652">
        <w:rPr>
          <w:b/>
          <w:sz w:val="24"/>
          <w:szCs w:val="24"/>
        </w:rPr>
        <w:t>3</w:t>
      </w:r>
      <w:r w:rsidRPr="00B33652">
        <w:rPr>
          <w:b/>
          <w:sz w:val="24"/>
          <w:szCs w:val="24"/>
        </w:rPr>
        <w:t xml:space="preserve">. </w:t>
      </w:r>
      <w:r w:rsidR="00B33652" w:rsidRPr="00B33652">
        <w:rPr>
          <w:b/>
          <w:sz w:val="24"/>
          <w:szCs w:val="24"/>
        </w:rPr>
        <w:t>října</w:t>
      </w:r>
      <w:r>
        <w:rPr>
          <w:b/>
          <w:sz w:val="24"/>
          <w:szCs w:val="24"/>
        </w:rPr>
        <w:t xml:space="preserve"> 2022 –</w:t>
      </w:r>
      <w:r>
        <w:rPr>
          <w:b/>
        </w:rPr>
        <w:t xml:space="preserve"> </w:t>
      </w:r>
      <w:r>
        <w:rPr>
          <w:rFonts w:eastAsia="Calibri"/>
          <w:b/>
          <w:color w:val="000000"/>
          <w:sz w:val="24"/>
          <w:szCs w:val="24"/>
        </w:rPr>
        <w:t xml:space="preserve">Asociace komunitní energetiky </w:t>
      </w:r>
      <w:r w:rsidR="00926FBD">
        <w:rPr>
          <w:rFonts w:eastAsia="Calibri"/>
          <w:b/>
          <w:color w:val="000000"/>
          <w:sz w:val="24"/>
          <w:szCs w:val="24"/>
        </w:rPr>
        <w:t>ČR</w:t>
      </w:r>
      <w:r>
        <w:rPr>
          <w:rFonts w:eastAsia="Calibri"/>
          <w:b/>
          <w:color w:val="000000"/>
          <w:sz w:val="24"/>
          <w:szCs w:val="24"/>
        </w:rPr>
        <w:t xml:space="preserve"> (AKE ČR) rozšiřuje základnu svých členů o skupinu Viessmann a firmu Z</w:t>
      </w:r>
      <w:r>
        <w:rPr>
          <w:b/>
          <w:sz w:val="24"/>
          <w:szCs w:val="24"/>
        </w:rPr>
        <w:t>ENERGO</w:t>
      </w:r>
      <w:r>
        <w:rPr>
          <w:rFonts w:eastAsia="Calibri"/>
          <w:b/>
          <w:color w:val="000000"/>
          <w:sz w:val="24"/>
          <w:szCs w:val="24"/>
        </w:rPr>
        <w:t xml:space="preserve"> Energy. V obou případech jde o společnosti, které se zabývají ekologicky šetrnými energetickými řešeními.</w:t>
      </w:r>
    </w:p>
    <w:p w14:paraId="1CFE378A" w14:textId="52D787EB" w:rsidR="00442031" w:rsidRDefault="009430E0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Skupina Viessmann a společnost ZENERGO Energy se řadí mezi experty v oblasti využívání obnovitelných zdrojů energie (OZE). S jejich přispěním </w:t>
      </w:r>
      <w:r w:rsidR="00C67D69">
        <w:rPr>
          <w:rFonts w:eastAsia="Calibri"/>
          <w:color w:val="000000"/>
          <w:sz w:val="24"/>
          <w:szCs w:val="24"/>
        </w:rPr>
        <w:t xml:space="preserve">AKE ČR </w:t>
      </w:r>
      <w:r>
        <w:rPr>
          <w:rFonts w:eastAsia="Calibri"/>
          <w:color w:val="000000"/>
          <w:sz w:val="24"/>
          <w:szCs w:val="24"/>
        </w:rPr>
        <w:t xml:space="preserve">osloví ještě více subjektů a podpoří </w:t>
      </w:r>
      <w:r w:rsidR="00C32A1C">
        <w:rPr>
          <w:rFonts w:eastAsia="Calibri"/>
          <w:color w:val="000000"/>
          <w:sz w:val="24"/>
          <w:szCs w:val="24"/>
        </w:rPr>
        <w:t xml:space="preserve">tak </w:t>
      </w:r>
      <w:r>
        <w:rPr>
          <w:rFonts w:eastAsia="Calibri"/>
          <w:color w:val="000000"/>
          <w:sz w:val="24"/>
          <w:szCs w:val="24"/>
        </w:rPr>
        <w:t>sv</w:t>
      </w:r>
      <w:r w:rsidR="00C67D69">
        <w:rPr>
          <w:rFonts w:eastAsia="Calibri"/>
          <w:color w:val="000000"/>
          <w:sz w:val="24"/>
          <w:szCs w:val="24"/>
        </w:rPr>
        <w:t>é poslání</w:t>
      </w:r>
      <w:r>
        <w:rPr>
          <w:rFonts w:eastAsia="Calibri"/>
          <w:color w:val="000000"/>
          <w:sz w:val="24"/>
          <w:szCs w:val="24"/>
        </w:rPr>
        <w:t>, tzn. vytváření podmínek pro fungování komunitní energetiky.</w:t>
      </w:r>
    </w:p>
    <w:p w14:paraId="5FA575B5" w14:textId="77777777" w:rsidR="00442031" w:rsidRDefault="009430E0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Společnost Viessmann je předním mezinárodním výrobcem fotovoltaických systémů, topné, chladicí a klimatizační techniky. Současně je rovněž velkým podporovatelem inovací vedoucích k trvalému zlepšení životního prostředí. Kromě vynikajících produktů nabízí také jedinečné spektrum služeb, které přinášejí dlouhodobé úspory energií všem zákazníkům. Aktuálně se připravují další inovativní projekty, zaměřené na komunitní energetiku.</w:t>
      </w:r>
    </w:p>
    <w:p w14:paraId="69A19304" w14:textId="723198D0" w:rsidR="00442031" w:rsidRPr="00E64463" w:rsidRDefault="009430E0">
      <w:pPr>
        <w:jc w:val="both"/>
        <w:rPr>
          <w:rFonts w:eastAsia="Calibri"/>
          <w:iCs/>
          <w:color w:val="000000"/>
          <w:sz w:val="24"/>
          <w:szCs w:val="24"/>
        </w:rPr>
      </w:pPr>
      <w:r>
        <w:rPr>
          <w:rFonts w:eastAsia="Calibri"/>
          <w:i/>
          <w:color w:val="000000"/>
          <w:sz w:val="24"/>
          <w:szCs w:val="24"/>
        </w:rPr>
        <w:t xml:space="preserve">„Jednou z hlavních priorit naší skupiny je ochrana klimatu. Dlouhodobě se hlásíme ke společenské odpovědnosti a zachování životních podmínek pro následující generace. Komunitní energetika je nám proto velmi blízká. Vzhledem k tomu, že se mezi našimi produkty nachází řada řešení, která </w:t>
      </w:r>
      <w:r w:rsidR="00C3718D">
        <w:rPr>
          <w:rFonts w:eastAsia="Calibri"/>
          <w:i/>
          <w:color w:val="000000"/>
          <w:sz w:val="24"/>
          <w:szCs w:val="24"/>
        </w:rPr>
        <w:t xml:space="preserve">umožňují </w:t>
      </w:r>
      <w:r>
        <w:rPr>
          <w:rFonts w:eastAsia="Calibri"/>
          <w:i/>
          <w:color w:val="000000"/>
          <w:sz w:val="24"/>
          <w:szCs w:val="24"/>
        </w:rPr>
        <w:t xml:space="preserve">využívání zelené energie, dává nám spojení s AKE ČR velký smysl a věříme, že bude prospěšné pro obě strany,“ </w:t>
      </w:r>
      <w:r w:rsidRPr="00E64463">
        <w:rPr>
          <w:rFonts w:eastAsia="Calibri"/>
          <w:iCs/>
          <w:color w:val="000000"/>
          <w:sz w:val="24"/>
          <w:szCs w:val="24"/>
        </w:rPr>
        <w:t>uvedl Rostislav Ulric</w:t>
      </w:r>
      <w:r w:rsidRPr="00E64463">
        <w:rPr>
          <w:iCs/>
          <w:sz w:val="24"/>
          <w:szCs w:val="24"/>
        </w:rPr>
        <w:t>h</w:t>
      </w:r>
      <w:r w:rsidRPr="00E64463">
        <w:rPr>
          <w:rFonts w:eastAsia="Calibri"/>
          <w:iCs/>
          <w:color w:val="000000"/>
          <w:sz w:val="24"/>
          <w:szCs w:val="24"/>
        </w:rPr>
        <w:t xml:space="preserve"> ze skupiny Viessmann.</w:t>
      </w:r>
    </w:p>
    <w:p w14:paraId="769200BA" w14:textId="77777777" w:rsidR="00442031" w:rsidRDefault="009430E0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Společnost ZENERGO Energy s.r.o. se zabývá osvětou a rozvojem energetiky na našem území. Je českým průkopníkem agrivoltaiky, která spočívá ve využívání OZE v zemědělství, a podílí se na pilotních instalacích v ČR. Agrivoltaika se v blízké době může stát logickým krokem k zajištění větší soběstačnosti v zemědělství a může představovat jeden z pilířů komunitní energetiky. ZENERGO Energy vidí v agrivoltaice obrovský potenciál a vyvíjí maximální a cílevědomé úsilí ohledně přípravy a následné realizace projektů v České republice.</w:t>
      </w:r>
    </w:p>
    <w:p w14:paraId="5A32DE93" w14:textId="2F733EFF" w:rsidR="00442031" w:rsidRDefault="009430E0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„</w:t>
      </w:r>
      <w:r>
        <w:rPr>
          <w:rFonts w:eastAsia="Calibri"/>
          <w:i/>
          <w:color w:val="000000"/>
          <w:sz w:val="24"/>
          <w:szCs w:val="24"/>
        </w:rPr>
        <w:t xml:space="preserve">Podobně jako AKE ČR, i my usilujeme o decentralizaci energetického sektoru pomocí přechodu na komunitní energetiku. Jsme proto přesvědčeni, že společnými silami můžeme zásadním způsobem přispět k tomu, aby mohla komunitní energetika fungovat i v českých podmínkách,“ </w:t>
      </w:r>
      <w:r>
        <w:rPr>
          <w:rFonts w:eastAsia="Calibri"/>
          <w:color w:val="000000"/>
          <w:sz w:val="24"/>
          <w:szCs w:val="24"/>
        </w:rPr>
        <w:t>vysvětluje</w:t>
      </w:r>
      <w:r w:rsidR="00E67F28">
        <w:rPr>
          <w:rFonts w:eastAsia="Calibri"/>
          <w:color w:val="000000"/>
          <w:sz w:val="24"/>
          <w:szCs w:val="24"/>
        </w:rPr>
        <w:t xml:space="preserve"> Vendula Možnarová, výkonná ředitelka ZENERGO Energy s.r.o</w:t>
      </w:r>
      <w:r>
        <w:rPr>
          <w:rFonts w:eastAsia="Calibri"/>
          <w:color w:val="000000"/>
          <w:sz w:val="24"/>
          <w:szCs w:val="24"/>
        </w:rPr>
        <w:t>.</w:t>
      </w:r>
    </w:p>
    <w:p w14:paraId="6C9182BE" w14:textId="48CC9411" w:rsidR="00442031" w:rsidRDefault="009430E0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color w:val="000000"/>
          <w:sz w:val="24"/>
          <w:szCs w:val="24"/>
        </w:rPr>
        <w:t>„</w:t>
      </w:r>
      <w:r w:rsidR="00C3718D">
        <w:rPr>
          <w:rFonts w:eastAsia="Calibri"/>
          <w:i/>
          <w:color w:val="000000"/>
          <w:sz w:val="24"/>
          <w:szCs w:val="24"/>
        </w:rPr>
        <w:t>Těší mne</w:t>
      </w:r>
      <w:r>
        <w:rPr>
          <w:rFonts w:eastAsia="Calibri"/>
          <w:i/>
          <w:color w:val="000000"/>
          <w:sz w:val="24"/>
          <w:szCs w:val="24"/>
        </w:rPr>
        <w:t xml:space="preserve">, že mohu v naší asociaci přivítat další dva významné členy, se kterými budeme moci ještě efektivněji prosazovat využívání zdrojů čisté energie. Noví partneři sdílejí náš pohled na </w:t>
      </w:r>
      <w:r>
        <w:rPr>
          <w:rFonts w:eastAsia="Calibri"/>
          <w:i/>
          <w:color w:val="000000"/>
          <w:sz w:val="24"/>
          <w:szCs w:val="24"/>
        </w:rPr>
        <w:lastRenderedPageBreak/>
        <w:t xml:space="preserve">obnovitelné energie a rovněž mají zájem </w:t>
      </w:r>
      <w:r w:rsidR="00C32A1C">
        <w:rPr>
          <w:rFonts w:eastAsia="Calibri"/>
          <w:i/>
          <w:color w:val="000000"/>
          <w:sz w:val="24"/>
          <w:szCs w:val="24"/>
        </w:rPr>
        <w:t xml:space="preserve">přispívat k </w:t>
      </w:r>
      <w:r>
        <w:rPr>
          <w:rFonts w:eastAsia="Calibri"/>
          <w:i/>
          <w:color w:val="000000"/>
          <w:sz w:val="24"/>
          <w:szCs w:val="24"/>
        </w:rPr>
        <w:t>rozvoj</w:t>
      </w:r>
      <w:r w:rsidR="00C32A1C">
        <w:rPr>
          <w:rFonts w:eastAsia="Calibri"/>
          <w:i/>
          <w:color w:val="000000"/>
          <w:sz w:val="24"/>
          <w:szCs w:val="24"/>
        </w:rPr>
        <w:t>i</w:t>
      </w:r>
      <w:r>
        <w:rPr>
          <w:rFonts w:eastAsia="Calibri"/>
          <w:i/>
          <w:color w:val="000000"/>
          <w:sz w:val="24"/>
          <w:szCs w:val="24"/>
        </w:rPr>
        <w:t xml:space="preserve"> komunitní energetiky, takže věřím, že naše spolupráce bude úspěšná,“ </w:t>
      </w:r>
      <w:r>
        <w:rPr>
          <w:rFonts w:eastAsia="Calibri"/>
          <w:color w:val="000000"/>
          <w:sz w:val="24"/>
          <w:szCs w:val="24"/>
        </w:rPr>
        <w:t>říká Patrícia Čekanová, prezidentka AKE ČR.</w:t>
      </w:r>
    </w:p>
    <w:p w14:paraId="2551AEF5" w14:textId="77777777" w:rsidR="00442031" w:rsidRDefault="009430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Asociaci komunitní energetiky ČR</w:t>
      </w:r>
    </w:p>
    <w:p w14:paraId="49B1B143" w14:textId="77777777" w:rsidR="00442031" w:rsidRDefault="009430E0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AKE ČR sdružuje příznivce komunitní energetiky s cílem posílit decentralizaci energetiky a vytvořit energetické komunity po celé České republice. Podporuje tím výrobu čisté energie z obnovitelných zdrojů a sdružuje energetické společnosti v oblasti komunitní energetiky. Jejím cílem je také zvýšit povědomí o komunitní energetice a o možnostech využití čisté energie z ekologických zdrojů.</w:t>
      </w:r>
    </w:p>
    <w:p w14:paraId="40EA4363" w14:textId="77777777" w:rsidR="00442031" w:rsidRDefault="009430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Užitečné odkazy:</w:t>
      </w:r>
    </w:p>
    <w:p w14:paraId="762803F4" w14:textId="77777777" w:rsidR="00442031" w:rsidRDefault="009430E0">
      <w:pPr>
        <w:rPr>
          <w:sz w:val="24"/>
          <w:szCs w:val="24"/>
        </w:rPr>
      </w:pPr>
      <w:r>
        <w:rPr>
          <w:sz w:val="24"/>
          <w:szCs w:val="24"/>
        </w:rPr>
        <w:t>LinkedIn profil Patrície Čekanové, prezidentky AKE ČR (</w:t>
      </w:r>
      <w:hyperlink r:id="rId7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br/>
        <w:t>Web Asociace komunitní energetiky ČR (</w:t>
      </w:r>
      <w:hyperlink r:id="rId8">
        <w:r>
          <w:rPr>
            <w:color w:val="0000FF"/>
            <w:sz w:val="24"/>
            <w:szCs w:val="24"/>
            <w:u w:val="single"/>
          </w:rPr>
          <w:t>zde</w:t>
        </w:r>
      </w:hyperlink>
      <w:r>
        <w:rPr>
          <w:sz w:val="24"/>
          <w:szCs w:val="24"/>
        </w:rPr>
        <w:t>)</w:t>
      </w:r>
    </w:p>
    <w:p w14:paraId="782CA36B" w14:textId="77777777" w:rsidR="00442031" w:rsidRDefault="009430E0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pro média</w:t>
      </w:r>
    </w:p>
    <w:p w14:paraId="638642C5" w14:textId="77777777" w:rsidR="00442031" w:rsidRDefault="009430E0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Kristýna Dolejšová</w:t>
      </w:r>
    </w:p>
    <w:p w14:paraId="30BC65FF" w14:textId="77777777" w:rsidR="00442031" w:rsidRDefault="009430E0">
      <w:pPr>
        <w:spacing w:after="0"/>
        <w:rPr>
          <w:sz w:val="24"/>
          <w:szCs w:val="24"/>
        </w:rPr>
      </w:pPr>
      <w:r>
        <w:rPr>
          <w:sz w:val="24"/>
          <w:szCs w:val="24"/>
        </w:rPr>
        <w:t>Account Manager</w:t>
      </w:r>
    </w:p>
    <w:p w14:paraId="46A1A6BA" w14:textId="77777777" w:rsidR="00442031" w:rsidRDefault="009430E0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Stance Communications, s.r.o.</w:t>
      </w:r>
    </w:p>
    <w:p w14:paraId="42860529" w14:textId="77777777" w:rsidR="00442031" w:rsidRDefault="009430E0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+ 420 602 141 313</w:t>
      </w:r>
      <w:r>
        <w:rPr>
          <w:sz w:val="24"/>
          <w:szCs w:val="24"/>
        </w:rPr>
        <w:br/>
        <w:t xml:space="preserve">E-mail: </w:t>
      </w:r>
      <w:hyperlink r:id="rId9">
        <w:r>
          <w:rPr>
            <w:color w:val="0000FF"/>
            <w:sz w:val="24"/>
            <w:szCs w:val="24"/>
            <w:u w:val="single"/>
          </w:rPr>
          <w:t>kristyna.dolejsova@stance.cz</w:t>
        </w:r>
      </w:hyperlink>
    </w:p>
    <w:p w14:paraId="2A80DCB3" w14:textId="77777777" w:rsidR="00442031" w:rsidRDefault="00442031">
      <w:pPr>
        <w:jc w:val="both"/>
        <w:rPr>
          <w:sz w:val="24"/>
          <w:szCs w:val="24"/>
        </w:rPr>
      </w:pPr>
    </w:p>
    <w:p w14:paraId="2C9F7A99" w14:textId="77777777" w:rsidR="00442031" w:rsidRDefault="00442031"/>
    <w:sectPr w:rsidR="00442031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5637" w14:textId="77777777" w:rsidR="003063AA" w:rsidRDefault="009430E0">
      <w:pPr>
        <w:spacing w:after="0" w:line="240" w:lineRule="auto"/>
      </w:pPr>
      <w:r>
        <w:separator/>
      </w:r>
    </w:p>
  </w:endnote>
  <w:endnote w:type="continuationSeparator" w:id="0">
    <w:p w14:paraId="52182C0D" w14:textId="77777777" w:rsidR="003063AA" w:rsidRDefault="0094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0291" w14:textId="77777777" w:rsidR="003063AA" w:rsidRDefault="009430E0">
      <w:pPr>
        <w:spacing w:after="0" w:line="240" w:lineRule="auto"/>
      </w:pPr>
      <w:r>
        <w:separator/>
      </w:r>
    </w:p>
  </w:footnote>
  <w:footnote w:type="continuationSeparator" w:id="0">
    <w:p w14:paraId="17441619" w14:textId="77777777" w:rsidR="003063AA" w:rsidRDefault="0094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D92A" w14:textId="77777777" w:rsidR="00442031" w:rsidRDefault="009430E0">
    <w:pPr>
      <w:spacing w:after="0" w:line="240" w:lineRule="auto"/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0276D1FE" wp14:editId="2362AC41">
          <wp:extent cx="1663401" cy="720771"/>
          <wp:effectExtent l="0" t="0" r="0" b="0"/>
          <wp:docPr id="5" name="image1.png" descr="AKE_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KE_orig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401" cy="720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770F30" wp14:editId="418E5930">
          <wp:simplePos x="0" y="0"/>
          <wp:positionH relativeFrom="column">
            <wp:posOffset>2881434</wp:posOffset>
          </wp:positionH>
          <wp:positionV relativeFrom="paragraph">
            <wp:posOffset>-216314</wp:posOffset>
          </wp:positionV>
          <wp:extent cx="1221922" cy="1231641"/>
          <wp:effectExtent l="0" t="0" r="0" b="0"/>
          <wp:wrapNone/>
          <wp:docPr id="4" name="image2.jpg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922" cy="1231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0AEE56" w14:textId="77777777" w:rsidR="00442031" w:rsidRDefault="009430E0">
    <w:pPr>
      <w:spacing w:after="0" w:line="240" w:lineRule="auto"/>
      <w:rPr>
        <w:sz w:val="28"/>
        <w:szCs w:val="28"/>
      </w:rPr>
    </w:pPr>
    <w:r>
      <w:rPr>
        <w:sz w:val="28"/>
        <w:szCs w:val="28"/>
      </w:rPr>
      <w:t>TISKOVÁ ZPRÁVA</w:t>
    </w:r>
  </w:p>
  <w:p w14:paraId="1A661710" w14:textId="77777777" w:rsidR="00442031" w:rsidRDefault="00442031">
    <w:pPr>
      <w:spacing w:after="0" w:line="240" w:lineRule="auto"/>
      <w:rPr>
        <w:sz w:val="28"/>
        <w:szCs w:val="28"/>
      </w:rPr>
    </w:pPr>
  </w:p>
  <w:p w14:paraId="598F6EAB" w14:textId="77777777" w:rsidR="00442031" w:rsidRDefault="004420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31"/>
    <w:rsid w:val="003063AA"/>
    <w:rsid w:val="00442031"/>
    <w:rsid w:val="00926FBD"/>
    <w:rsid w:val="009430E0"/>
    <w:rsid w:val="00B33652"/>
    <w:rsid w:val="00C32A1C"/>
    <w:rsid w:val="00C3718D"/>
    <w:rsid w:val="00C67D69"/>
    <w:rsid w:val="00E64463"/>
    <w:rsid w:val="00E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5DBD"/>
  <w15:docId w15:val="{9F2BFAF8-FD10-429D-BA53-6D05E036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CF4"/>
    <w:rPr>
      <w:rFonts w:eastAsiaTheme="minorEastAsi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E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CF4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7CF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C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C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7CF4"/>
    <w:rPr>
      <w:rFonts w:eastAsiaTheme="minorEastAsia"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atr%C3%ADcia-%C4%8Dekanov%C3%A1-1536b820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gWFhayuLmFxdaO7Vz4FVovkOQ==">AMUW2mVgDKKM2xEl4Q+G3Anf4PiQ3G2yONHvZeARlwcjc0SHxcCf6U2DC1BSr33LCDb1wYp4o8yZeveR6bqpDK9+/zL93kKVXZ1awVuInBSnECJoqe5gQr8=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Kristýna</dc:creator>
  <cp:lastModifiedBy>Dolejšová Kristýna</cp:lastModifiedBy>
  <cp:revision>9</cp:revision>
  <dcterms:created xsi:type="dcterms:W3CDTF">2022-09-21T07:59:00Z</dcterms:created>
  <dcterms:modified xsi:type="dcterms:W3CDTF">2022-10-03T08:41:00Z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20279501aa4bf6084d07ae17e57b55688416e9a0a1b475db0a8cf8a53d8b3492</vt:lpwstr>
  </property>
</Properties>
</file>