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C3ED" w14:textId="74D3B400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57476A">
        <w:rPr>
          <w:rFonts w:ascii="BNPP Sans Light" w:hAnsi="BNPP Sans Light"/>
          <w:lang w:val="cs-CZ"/>
        </w:rPr>
        <w:t>Praha</w:t>
      </w:r>
      <w:r w:rsidR="00BD3082" w:rsidRPr="0057476A">
        <w:rPr>
          <w:rFonts w:ascii="BNPP Sans Light" w:hAnsi="BNPP Sans Light"/>
          <w:lang w:val="cs-CZ"/>
        </w:rPr>
        <w:t xml:space="preserve">, </w:t>
      </w:r>
      <w:r w:rsidR="007A70EE" w:rsidRPr="0057476A">
        <w:rPr>
          <w:rFonts w:ascii="BNPP Sans Light" w:hAnsi="BNPP Sans Light"/>
          <w:lang w:val="cs-CZ"/>
        </w:rPr>
        <w:t>5</w:t>
      </w:r>
      <w:r w:rsidRPr="0057476A">
        <w:rPr>
          <w:rFonts w:ascii="BNPP Sans Light" w:hAnsi="BNPP Sans Light"/>
          <w:lang w:val="cs-CZ"/>
        </w:rPr>
        <w:t xml:space="preserve">. </w:t>
      </w:r>
      <w:r w:rsidR="00A2480A" w:rsidRPr="0057476A">
        <w:rPr>
          <w:rFonts w:ascii="BNPP Sans Light" w:hAnsi="BNPP Sans Light"/>
          <w:lang w:val="cs-CZ"/>
        </w:rPr>
        <w:t>9.</w:t>
      </w:r>
      <w:r w:rsidRPr="0057476A">
        <w:rPr>
          <w:rFonts w:ascii="BNPP Sans Light" w:hAnsi="BNPP Sans Light"/>
          <w:lang w:val="cs-CZ"/>
        </w:rPr>
        <w:t xml:space="preserve"> 2022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25F7CC7E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25F7CC7E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4963C593" w14:textId="51E04D6A" w:rsidR="00866024" w:rsidRDefault="00963F72" w:rsidP="00E90872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 w:rsidRPr="008B52BF">
        <w:rPr>
          <w:rFonts w:ascii="BNPP Sans Light" w:hAnsi="BNPP Sans Light"/>
          <w:b/>
          <w:sz w:val="32"/>
          <w:szCs w:val="32"/>
          <w:lang w:val="cs-CZ"/>
        </w:rPr>
        <w:t>T</w:t>
      </w:r>
      <w:r w:rsidR="008B618A" w:rsidRPr="008B52BF">
        <w:rPr>
          <w:rFonts w:ascii="BNPP Sans Light" w:hAnsi="BNPP Sans Light"/>
          <w:b/>
          <w:sz w:val="32"/>
          <w:szCs w:val="32"/>
          <w:lang w:val="cs-CZ"/>
        </w:rPr>
        <w:t>i</w:t>
      </w:r>
      <w:r w:rsidR="007A70EE">
        <w:rPr>
          <w:rFonts w:ascii="BNPP Sans Light" w:hAnsi="BNPP Sans Light"/>
          <w:b/>
          <w:sz w:val="32"/>
          <w:szCs w:val="32"/>
          <w:lang w:val="cs-CZ"/>
        </w:rPr>
        <w:t xml:space="preserve">skovou mluvčí BNP Paribas </w:t>
      </w:r>
      <w:proofErr w:type="spellStart"/>
      <w:r w:rsidR="007A70EE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="007A70EE">
        <w:rPr>
          <w:rFonts w:ascii="BNPP Sans Light" w:hAnsi="BNPP Sans Light"/>
          <w:b/>
          <w:sz w:val="32"/>
          <w:szCs w:val="32"/>
          <w:lang w:val="cs-CZ"/>
        </w:rPr>
        <w:t xml:space="preserve"> Pojišťovny je Kateřina Petko</w:t>
      </w:r>
      <w:r w:rsidR="00866024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</w:p>
    <w:p w14:paraId="0A151400" w14:textId="77777777" w:rsidR="00963F72" w:rsidRPr="008B52BF" w:rsidRDefault="00963F72" w:rsidP="00E90872">
      <w:pPr>
        <w:spacing w:line="240" w:lineRule="auto"/>
        <w:rPr>
          <w:rFonts w:ascii="BNPP Sans Light" w:hAnsi="BNPP Sans Light"/>
          <w:sz w:val="32"/>
          <w:szCs w:val="32"/>
          <w:lang w:val="cs-CZ"/>
        </w:rPr>
      </w:pPr>
    </w:p>
    <w:p w14:paraId="1078A5B3" w14:textId="3A22E755" w:rsidR="00231E67" w:rsidRDefault="00323254" w:rsidP="00E9087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T</w:t>
      </w:r>
      <w:r w:rsidR="008D5256" w:rsidRPr="008A4E54">
        <w:rPr>
          <w:rFonts w:ascii="BNPP Sans Light" w:hAnsi="BNPP Sans Light"/>
          <w:b/>
          <w:bCs/>
          <w:szCs w:val="24"/>
          <w:lang w:val="cs-CZ"/>
        </w:rPr>
        <w:t>iskovou</w:t>
      </w:r>
      <w:r w:rsidR="007A70EE" w:rsidRPr="008A4E54">
        <w:rPr>
          <w:rFonts w:ascii="BNPP Sans Light" w:hAnsi="BNPP Sans Light"/>
          <w:b/>
          <w:bCs/>
          <w:szCs w:val="24"/>
          <w:lang w:val="cs-CZ"/>
        </w:rPr>
        <w:t xml:space="preserve"> mluvčí </w:t>
      </w:r>
      <w:r w:rsidR="008D5256" w:rsidRPr="008A4E54">
        <w:rPr>
          <w:rFonts w:ascii="BNPP Sans Light" w:hAnsi="BNPP Sans Light"/>
          <w:b/>
          <w:bCs/>
          <w:szCs w:val="24"/>
          <w:lang w:val="cs-CZ"/>
        </w:rPr>
        <w:t xml:space="preserve">BNP Paribas </w:t>
      </w:r>
      <w:proofErr w:type="spellStart"/>
      <w:r w:rsidR="008D5256" w:rsidRPr="008A4E54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="008D5256" w:rsidRPr="008A4E54">
        <w:rPr>
          <w:rFonts w:ascii="BNPP Sans Light" w:hAnsi="BNPP Sans Light"/>
          <w:b/>
          <w:bCs/>
          <w:szCs w:val="24"/>
          <w:lang w:val="cs-CZ"/>
        </w:rPr>
        <w:t xml:space="preserve"> Pojišťovny</w:t>
      </w:r>
      <w:r w:rsidR="008A4E54" w:rsidRPr="008A4E54">
        <w:rPr>
          <w:rFonts w:ascii="BNPP Sans Light" w:hAnsi="BNPP Sans Light"/>
          <w:b/>
          <w:bCs/>
          <w:szCs w:val="24"/>
          <w:lang w:val="cs-CZ"/>
        </w:rPr>
        <w:t xml:space="preserve"> </w:t>
      </w:r>
      <w:r>
        <w:rPr>
          <w:rFonts w:ascii="BNPP Sans Light" w:hAnsi="BNPP Sans Light"/>
          <w:b/>
          <w:bCs/>
          <w:szCs w:val="24"/>
          <w:lang w:val="cs-CZ"/>
        </w:rPr>
        <w:t xml:space="preserve">se od září </w:t>
      </w:r>
      <w:r w:rsidR="008A4E54" w:rsidRPr="008A4E54">
        <w:rPr>
          <w:rFonts w:ascii="BNPP Sans Light" w:hAnsi="BNPP Sans Light"/>
          <w:b/>
          <w:bCs/>
          <w:szCs w:val="24"/>
          <w:lang w:val="cs-CZ"/>
        </w:rPr>
        <w:t>stala Kateřina Petko</w:t>
      </w:r>
      <w:r w:rsidR="00EC7043">
        <w:rPr>
          <w:rFonts w:ascii="BNPP Sans Light" w:hAnsi="BNPP Sans Light"/>
          <w:b/>
          <w:bCs/>
          <w:szCs w:val="24"/>
          <w:lang w:val="cs-CZ"/>
        </w:rPr>
        <w:t>. O</w:t>
      </w:r>
      <w:r w:rsidR="00893660">
        <w:rPr>
          <w:rFonts w:ascii="BNPP Sans Light" w:hAnsi="BNPP Sans Light"/>
          <w:b/>
          <w:bCs/>
          <w:szCs w:val="24"/>
          <w:lang w:val="cs-CZ"/>
        </w:rPr>
        <w:t xml:space="preserve"> PR se nově stará agentura Stance Communications. </w:t>
      </w:r>
    </w:p>
    <w:p w14:paraId="75B8D5B1" w14:textId="77777777" w:rsidR="00231E67" w:rsidRDefault="00231E67" w:rsidP="00E9087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606B05B6" w14:textId="1B73DBDA" w:rsidR="002937AA" w:rsidRDefault="00231E67" w:rsidP="00E90872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231E67">
        <w:rPr>
          <w:rFonts w:ascii="BNPP Sans Light" w:hAnsi="BNPP Sans Light"/>
          <w:szCs w:val="24"/>
          <w:lang w:val="cs-CZ"/>
        </w:rPr>
        <w:t xml:space="preserve">Kateřina Petko </w:t>
      </w:r>
      <w:r w:rsidR="0099431D" w:rsidRPr="00231E67">
        <w:rPr>
          <w:rFonts w:ascii="BNPP Sans Light" w:hAnsi="BNPP Sans Light"/>
          <w:szCs w:val="24"/>
          <w:lang w:val="cs-CZ"/>
        </w:rPr>
        <w:t xml:space="preserve">působí </w:t>
      </w:r>
      <w:r w:rsidR="00E10A25">
        <w:rPr>
          <w:rFonts w:ascii="BNPP Sans Light" w:hAnsi="BNPP Sans Light"/>
          <w:szCs w:val="24"/>
          <w:lang w:val="cs-CZ"/>
        </w:rPr>
        <w:t xml:space="preserve">od dubna v </w:t>
      </w:r>
      <w:r w:rsidR="00014BB0" w:rsidRPr="00231E67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="00014BB0" w:rsidRPr="00231E67">
        <w:rPr>
          <w:rFonts w:ascii="BNPP Sans Light" w:hAnsi="BNPP Sans Light"/>
          <w:szCs w:val="24"/>
          <w:lang w:val="cs-CZ"/>
        </w:rPr>
        <w:t>Cardif</w:t>
      </w:r>
      <w:proofErr w:type="spellEnd"/>
      <w:r w:rsidR="00854314">
        <w:rPr>
          <w:rFonts w:ascii="BNPP Sans Light" w:hAnsi="BNPP Sans Light"/>
          <w:szCs w:val="24"/>
          <w:lang w:val="cs-CZ"/>
        </w:rPr>
        <w:t>.</w:t>
      </w:r>
      <w:r w:rsidR="00323254">
        <w:rPr>
          <w:rFonts w:ascii="BNPP Sans Light" w:hAnsi="BNPP Sans Light"/>
          <w:szCs w:val="24"/>
          <w:lang w:val="cs-CZ"/>
        </w:rPr>
        <w:t xml:space="preserve"> N</w:t>
      </w:r>
      <w:r w:rsidR="0099431D" w:rsidRPr="00231E67">
        <w:rPr>
          <w:rFonts w:ascii="BNPP Sans Light" w:hAnsi="BNPP Sans Light"/>
          <w:szCs w:val="24"/>
          <w:lang w:val="cs-CZ"/>
        </w:rPr>
        <w:t>astoupila na pozici ředitelky pro digitální inovace a marketingovou komunikaci</w:t>
      </w:r>
      <w:r w:rsidR="00323254">
        <w:rPr>
          <w:rFonts w:ascii="BNPP Sans Light" w:hAnsi="BNPP Sans Light"/>
          <w:szCs w:val="24"/>
          <w:lang w:val="cs-CZ"/>
        </w:rPr>
        <w:t xml:space="preserve"> a </w:t>
      </w:r>
      <w:r w:rsidRPr="00231E67">
        <w:rPr>
          <w:rFonts w:ascii="BNPP Sans Light" w:hAnsi="BNPP Sans Light"/>
          <w:szCs w:val="24"/>
          <w:lang w:val="cs-CZ"/>
        </w:rPr>
        <w:t xml:space="preserve">je </w:t>
      </w:r>
      <w:r w:rsidR="002937AA" w:rsidRPr="00231E67">
        <w:rPr>
          <w:rFonts w:ascii="BNPP Sans Light" w:hAnsi="BNPP Sans Light"/>
          <w:szCs w:val="24"/>
          <w:lang w:val="cs-CZ"/>
        </w:rPr>
        <w:t xml:space="preserve">zodpovědná za marketing a digitální transformaci regionu </w:t>
      </w:r>
      <w:r w:rsidR="00EC7C49">
        <w:rPr>
          <w:rFonts w:ascii="BNPP Sans Light" w:hAnsi="BNPP Sans Light"/>
          <w:szCs w:val="24"/>
          <w:lang w:val="cs-CZ"/>
        </w:rPr>
        <w:t xml:space="preserve">střední </w:t>
      </w:r>
      <w:r w:rsidR="00323254">
        <w:rPr>
          <w:rFonts w:ascii="BNPP Sans Light" w:hAnsi="BNPP Sans Light"/>
          <w:szCs w:val="24"/>
          <w:lang w:val="cs-CZ"/>
        </w:rPr>
        <w:t>a </w:t>
      </w:r>
      <w:r w:rsidR="00EC7C49">
        <w:rPr>
          <w:rFonts w:ascii="BNPP Sans Light" w:hAnsi="BNPP Sans Light"/>
          <w:szCs w:val="24"/>
          <w:lang w:val="cs-CZ"/>
        </w:rPr>
        <w:t>východní Evrop</w:t>
      </w:r>
      <w:r w:rsidR="00323254">
        <w:rPr>
          <w:rFonts w:ascii="BNPP Sans Light" w:hAnsi="BNPP Sans Light"/>
          <w:szCs w:val="24"/>
          <w:lang w:val="cs-CZ"/>
        </w:rPr>
        <w:t>y</w:t>
      </w:r>
      <w:r w:rsidR="002937AA" w:rsidRPr="00231E67">
        <w:rPr>
          <w:rFonts w:ascii="BNPP Sans Light" w:hAnsi="BNPP Sans Light"/>
          <w:szCs w:val="24"/>
          <w:lang w:val="cs-CZ"/>
        </w:rPr>
        <w:t xml:space="preserve"> – CZ, SK, AT, HU, RO, BG</w:t>
      </w:r>
      <w:r w:rsidR="00F75D05">
        <w:rPr>
          <w:rFonts w:ascii="BNPP Sans Light" w:hAnsi="BNPP Sans Light"/>
          <w:szCs w:val="24"/>
          <w:lang w:val="cs-CZ"/>
        </w:rPr>
        <w:t xml:space="preserve">. </w:t>
      </w:r>
      <w:r w:rsidR="008C0C1A">
        <w:rPr>
          <w:rFonts w:ascii="BNPP Sans Light" w:hAnsi="BNPP Sans Light"/>
          <w:szCs w:val="24"/>
          <w:lang w:val="cs-CZ"/>
        </w:rPr>
        <w:t>Nyní s</w:t>
      </w:r>
      <w:r w:rsidR="00657DAA">
        <w:rPr>
          <w:rFonts w:ascii="BNPP Sans Light" w:hAnsi="BNPP Sans Light"/>
          <w:szCs w:val="24"/>
          <w:lang w:val="cs-CZ"/>
        </w:rPr>
        <w:t xml:space="preserve">oučasně zastává i </w:t>
      </w:r>
      <w:r w:rsidR="00323254">
        <w:rPr>
          <w:rFonts w:ascii="BNPP Sans Light" w:hAnsi="BNPP Sans Light"/>
          <w:szCs w:val="24"/>
          <w:lang w:val="cs-CZ"/>
        </w:rPr>
        <w:t xml:space="preserve">funkci </w:t>
      </w:r>
      <w:r w:rsidR="00657DAA">
        <w:rPr>
          <w:rFonts w:ascii="BNPP Sans Light" w:hAnsi="BNPP Sans Light"/>
          <w:szCs w:val="24"/>
          <w:lang w:val="cs-CZ"/>
        </w:rPr>
        <w:t xml:space="preserve">tiskové mluvčí </w:t>
      </w:r>
      <w:r w:rsidR="00657DAA" w:rsidRPr="00657DAA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="00657DAA" w:rsidRPr="00657DAA">
        <w:rPr>
          <w:rFonts w:ascii="BNPP Sans Light" w:hAnsi="BNPP Sans Light"/>
          <w:szCs w:val="24"/>
          <w:lang w:val="cs-CZ"/>
        </w:rPr>
        <w:t>Cardif</w:t>
      </w:r>
      <w:proofErr w:type="spellEnd"/>
      <w:r w:rsidR="00657DAA" w:rsidRPr="00657DAA">
        <w:rPr>
          <w:rFonts w:ascii="BNPP Sans Light" w:hAnsi="BNPP Sans Light"/>
          <w:szCs w:val="24"/>
          <w:lang w:val="cs-CZ"/>
        </w:rPr>
        <w:t xml:space="preserve"> Pojišťovny</w:t>
      </w:r>
      <w:r w:rsidR="00657DAA">
        <w:rPr>
          <w:rFonts w:ascii="BNPP Sans Light" w:hAnsi="BNPP Sans Light"/>
          <w:szCs w:val="24"/>
          <w:lang w:val="cs-CZ"/>
        </w:rPr>
        <w:t xml:space="preserve">, </w:t>
      </w:r>
      <w:r w:rsidR="00323254">
        <w:rPr>
          <w:rFonts w:ascii="BNPP Sans Light" w:hAnsi="BNPP Sans Light"/>
          <w:szCs w:val="24"/>
          <w:lang w:val="cs-CZ"/>
        </w:rPr>
        <w:t xml:space="preserve">do níž </w:t>
      </w:r>
      <w:r w:rsidR="00657DAA">
        <w:rPr>
          <w:rFonts w:ascii="BNPP Sans Light" w:hAnsi="BNPP Sans Light"/>
          <w:szCs w:val="24"/>
          <w:lang w:val="cs-CZ"/>
        </w:rPr>
        <w:t>byla jmenov</w:t>
      </w:r>
      <w:r w:rsidR="00323254">
        <w:rPr>
          <w:rFonts w:ascii="BNPP Sans Light" w:hAnsi="BNPP Sans Light"/>
          <w:szCs w:val="24"/>
          <w:lang w:val="cs-CZ"/>
        </w:rPr>
        <w:t>ána</w:t>
      </w:r>
      <w:r w:rsidR="00657DAA">
        <w:rPr>
          <w:rFonts w:ascii="BNPP Sans Light" w:hAnsi="BNPP Sans Light"/>
          <w:szCs w:val="24"/>
          <w:lang w:val="cs-CZ"/>
        </w:rPr>
        <w:t xml:space="preserve"> od září. </w:t>
      </w:r>
    </w:p>
    <w:p w14:paraId="206545D1" w14:textId="683424EF" w:rsidR="0051095D" w:rsidRDefault="0051095D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F9945CC" w14:textId="59424AE0" w:rsidR="00B54619" w:rsidRPr="00B54619" w:rsidRDefault="00323254" w:rsidP="00B54619">
      <w:pPr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Kateřina Petko zahájila s</w:t>
      </w:r>
      <w:r w:rsidR="00B54619" w:rsidRPr="00B54619">
        <w:rPr>
          <w:rFonts w:ascii="BNPP Sans Light" w:hAnsi="BNPP Sans Light"/>
          <w:szCs w:val="24"/>
          <w:lang w:val="cs-CZ"/>
        </w:rPr>
        <w:t xml:space="preserve">vou profesní </w:t>
      </w:r>
      <w:r w:rsidR="00971296">
        <w:rPr>
          <w:rFonts w:ascii="BNPP Sans Light" w:hAnsi="BNPP Sans Light"/>
          <w:szCs w:val="24"/>
          <w:lang w:val="cs-CZ"/>
        </w:rPr>
        <w:t xml:space="preserve">dráhu </w:t>
      </w:r>
      <w:r w:rsidR="00B54619" w:rsidRPr="00B54619">
        <w:rPr>
          <w:rFonts w:ascii="BNPP Sans Light" w:hAnsi="BNPP Sans Light"/>
          <w:szCs w:val="24"/>
          <w:lang w:val="cs-CZ"/>
        </w:rPr>
        <w:t xml:space="preserve">ve společnosti ENI, kde </w:t>
      </w:r>
      <w:r w:rsidR="00E10A25">
        <w:rPr>
          <w:rFonts w:ascii="BNPP Sans Light" w:hAnsi="BNPP Sans Light"/>
          <w:szCs w:val="24"/>
          <w:lang w:val="cs-CZ"/>
        </w:rPr>
        <w:t xml:space="preserve">působila </w:t>
      </w:r>
      <w:r>
        <w:rPr>
          <w:rFonts w:ascii="BNPP Sans Light" w:hAnsi="BNPP Sans Light"/>
          <w:szCs w:val="24"/>
          <w:lang w:val="cs-CZ"/>
        </w:rPr>
        <w:t xml:space="preserve">ve funkci </w:t>
      </w:r>
      <w:r w:rsidR="00B54619" w:rsidRPr="00B54619">
        <w:rPr>
          <w:rFonts w:ascii="BNPP Sans Light" w:hAnsi="BNPP Sans Light"/>
          <w:szCs w:val="24"/>
          <w:lang w:val="cs-CZ"/>
        </w:rPr>
        <w:t>ředitelky marketingu pro český a slovenský trh</w:t>
      </w:r>
      <w:r w:rsidR="00EA5071">
        <w:rPr>
          <w:rFonts w:ascii="BNPP Sans Light" w:hAnsi="BNPP Sans Light"/>
          <w:szCs w:val="24"/>
          <w:lang w:val="cs-CZ"/>
        </w:rPr>
        <w:t xml:space="preserve">, </w:t>
      </w:r>
      <w:r w:rsidR="00B54619" w:rsidRPr="00B54619">
        <w:rPr>
          <w:rFonts w:ascii="BNPP Sans Light" w:hAnsi="BNPP Sans Light"/>
          <w:szCs w:val="24"/>
          <w:lang w:val="cs-CZ"/>
        </w:rPr>
        <w:t xml:space="preserve">dále </w:t>
      </w:r>
      <w:r w:rsidR="00E10A25">
        <w:rPr>
          <w:rFonts w:ascii="BNPP Sans Light" w:hAnsi="BNPP Sans Light"/>
          <w:szCs w:val="24"/>
          <w:lang w:val="cs-CZ"/>
        </w:rPr>
        <w:t>zastávala</w:t>
      </w:r>
      <w:r w:rsidR="00B54619" w:rsidRPr="00B54619">
        <w:rPr>
          <w:rFonts w:ascii="BNPP Sans Light" w:hAnsi="BNPP Sans Light"/>
          <w:szCs w:val="24"/>
          <w:lang w:val="cs-CZ"/>
        </w:rPr>
        <w:t xml:space="preserve"> pozici ředite</w:t>
      </w:r>
      <w:r w:rsidR="00EA5071">
        <w:rPr>
          <w:rFonts w:ascii="BNPP Sans Light" w:hAnsi="BNPP Sans Light"/>
          <w:szCs w:val="24"/>
          <w:lang w:val="cs-CZ"/>
        </w:rPr>
        <w:t>lky</w:t>
      </w:r>
      <w:r w:rsidR="00B54619" w:rsidRPr="00B54619">
        <w:rPr>
          <w:rFonts w:ascii="BNPP Sans Light" w:hAnsi="BNPP Sans Light"/>
          <w:szCs w:val="24"/>
          <w:lang w:val="cs-CZ"/>
        </w:rPr>
        <w:t xml:space="preserve"> marketingu pro region střední Evropy ve společnosti </w:t>
      </w:r>
      <w:proofErr w:type="spellStart"/>
      <w:r w:rsidR="00B54619" w:rsidRPr="00B54619">
        <w:rPr>
          <w:rFonts w:ascii="BNPP Sans Light" w:hAnsi="BNPP Sans Light"/>
          <w:szCs w:val="24"/>
          <w:lang w:val="cs-CZ"/>
        </w:rPr>
        <w:t>Kingspan</w:t>
      </w:r>
      <w:proofErr w:type="spellEnd"/>
      <w:r w:rsidR="00B54619" w:rsidRPr="00B54619">
        <w:rPr>
          <w:rFonts w:ascii="BNPP Sans Light" w:hAnsi="BNPP Sans Light"/>
          <w:szCs w:val="24"/>
          <w:lang w:val="cs-CZ"/>
        </w:rPr>
        <w:t xml:space="preserve"> </w:t>
      </w:r>
      <w:proofErr w:type="spellStart"/>
      <w:r w:rsidR="00B54619" w:rsidRPr="00B54619">
        <w:rPr>
          <w:rFonts w:ascii="BNPP Sans Light" w:hAnsi="BNPP Sans Light"/>
          <w:szCs w:val="24"/>
          <w:lang w:val="cs-CZ"/>
        </w:rPr>
        <w:t>Insulation</w:t>
      </w:r>
      <w:proofErr w:type="spellEnd"/>
      <w:r w:rsidR="00EA5071">
        <w:rPr>
          <w:rFonts w:ascii="BNPP Sans Light" w:hAnsi="BNPP Sans Light"/>
          <w:szCs w:val="24"/>
          <w:lang w:val="cs-CZ"/>
        </w:rPr>
        <w:t xml:space="preserve"> a</w:t>
      </w:r>
      <w:r w:rsidR="00B54619" w:rsidRPr="00B54619">
        <w:rPr>
          <w:rFonts w:ascii="BNPP Sans Light" w:hAnsi="BNPP Sans Light"/>
          <w:szCs w:val="24"/>
          <w:lang w:val="cs-CZ"/>
        </w:rPr>
        <w:t xml:space="preserve"> vedla marketingovou divizi v</w:t>
      </w:r>
      <w:r w:rsidR="00B54619">
        <w:rPr>
          <w:rFonts w:ascii="BNPP Sans Light" w:hAnsi="BNPP Sans Light"/>
          <w:szCs w:val="24"/>
          <w:lang w:val="cs-CZ"/>
        </w:rPr>
        <w:t> </w:t>
      </w:r>
      <w:r w:rsidR="00B54619" w:rsidRPr="00B54619">
        <w:rPr>
          <w:rFonts w:ascii="BNPP Sans Light" w:hAnsi="BNPP Sans Light"/>
          <w:szCs w:val="24"/>
          <w:lang w:val="cs-CZ"/>
        </w:rPr>
        <w:t>Expobank</w:t>
      </w:r>
      <w:r w:rsidR="00B54619">
        <w:rPr>
          <w:rFonts w:ascii="BNPP Sans Light" w:hAnsi="BNPP Sans Light"/>
          <w:szCs w:val="24"/>
          <w:lang w:val="cs-CZ"/>
        </w:rPr>
        <w:t>. P</w:t>
      </w:r>
      <w:r w:rsidR="00B54619" w:rsidRPr="00B54619">
        <w:rPr>
          <w:rFonts w:ascii="BNPP Sans Light" w:hAnsi="BNPP Sans Light"/>
          <w:szCs w:val="24"/>
          <w:lang w:val="cs-CZ"/>
        </w:rPr>
        <w:t xml:space="preserve">řed nástupem do BNP Paribas </w:t>
      </w:r>
      <w:proofErr w:type="spellStart"/>
      <w:r w:rsidR="00B54619" w:rsidRPr="00B54619">
        <w:rPr>
          <w:rFonts w:ascii="BNPP Sans Light" w:hAnsi="BNPP Sans Light"/>
          <w:szCs w:val="24"/>
          <w:lang w:val="cs-CZ"/>
        </w:rPr>
        <w:t>Cardif</w:t>
      </w:r>
      <w:proofErr w:type="spellEnd"/>
      <w:r w:rsidR="00B54619" w:rsidRPr="00B54619">
        <w:rPr>
          <w:rFonts w:ascii="BNPP Sans Light" w:hAnsi="BNPP Sans Light"/>
          <w:szCs w:val="24"/>
          <w:lang w:val="cs-CZ"/>
        </w:rPr>
        <w:t xml:space="preserve"> řídila marketingovou komunikaci </w:t>
      </w:r>
      <w:proofErr w:type="spellStart"/>
      <w:r w:rsidR="00B54619" w:rsidRPr="00B54619">
        <w:rPr>
          <w:rFonts w:ascii="BNPP Sans Light" w:hAnsi="BNPP Sans Light"/>
          <w:szCs w:val="24"/>
          <w:lang w:val="cs-CZ"/>
        </w:rPr>
        <w:t>Equa</w:t>
      </w:r>
      <w:proofErr w:type="spellEnd"/>
      <w:r w:rsidR="00B54619" w:rsidRPr="00B54619">
        <w:rPr>
          <w:rFonts w:ascii="BNPP Sans Light" w:hAnsi="BNPP Sans Light"/>
          <w:szCs w:val="24"/>
          <w:lang w:val="cs-CZ"/>
        </w:rPr>
        <w:t xml:space="preserve"> bank. </w:t>
      </w:r>
    </w:p>
    <w:p w14:paraId="63E22999" w14:textId="77777777" w:rsidR="00231E67" w:rsidRDefault="00231E67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F64C3C7" w14:textId="5716B199" w:rsidR="008B618A" w:rsidRPr="008B52BF" w:rsidRDefault="00231E67" w:rsidP="00E90872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231E67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231E67">
        <w:rPr>
          <w:rFonts w:ascii="BNPP Sans Light" w:hAnsi="BNPP Sans Light"/>
          <w:szCs w:val="24"/>
          <w:lang w:val="cs-CZ"/>
        </w:rPr>
        <w:t>Cardif</w:t>
      </w:r>
      <w:proofErr w:type="spellEnd"/>
      <w:r w:rsidRPr="00231E67">
        <w:rPr>
          <w:rFonts w:ascii="BNPP Sans Light" w:hAnsi="BNPP Sans Light"/>
          <w:szCs w:val="24"/>
          <w:lang w:val="cs-CZ"/>
        </w:rPr>
        <w:t xml:space="preserve"> Pojišťovn</w:t>
      </w:r>
      <w:r>
        <w:rPr>
          <w:rFonts w:ascii="BNPP Sans Light" w:hAnsi="BNPP Sans Light"/>
          <w:szCs w:val="24"/>
          <w:lang w:val="cs-CZ"/>
        </w:rPr>
        <w:t xml:space="preserve">a od září </w:t>
      </w:r>
      <w:r w:rsidR="00971296">
        <w:rPr>
          <w:rFonts w:ascii="BNPP Sans Light" w:hAnsi="BNPP Sans Light"/>
          <w:szCs w:val="24"/>
          <w:lang w:val="cs-CZ"/>
        </w:rPr>
        <w:t xml:space="preserve">také </w:t>
      </w:r>
      <w:r>
        <w:rPr>
          <w:rFonts w:ascii="BNPP Sans Light" w:hAnsi="BNPP Sans Light"/>
          <w:szCs w:val="24"/>
          <w:lang w:val="cs-CZ"/>
        </w:rPr>
        <w:t>navázala spolupráci s PR agenturou Stance Communications</w:t>
      </w:r>
      <w:r w:rsidR="00657DAA">
        <w:rPr>
          <w:rFonts w:ascii="BNPP Sans Light" w:hAnsi="BNPP Sans Light"/>
          <w:szCs w:val="24"/>
          <w:lang w:val="cs-CZ"/>
        </w:rPr>
        <w:t xml:space="preserve">, která </w:t>
      </w:r>
      <w:r w:rsidR="00323254">
        <w:rPr>
          <w:rFonts w:ascii="BNPP Sans Light" w:hAnsi="BNPP Sans Light"/>
          <w:szCs w:val="24"/>
          <w:lang w:val="cs-CZ"/>
        </w:rPr>
        <w:t xml:space="preserve">pro ni </w:t>
      </w:r>
      <w:r w:rsidR="005E4DD9">
        <w:rPr>
          <w:rFonts w:ascii="BNPP Sans Light" w:hAnsi="BNPP Sans Light"/>
          <w:szCs w:val="24"/>
          <w:lang w:val="cs-CZ"/>
        </w:rPr>
        <w:t xml:space="preserve">bude </w:t>
      </w:r>
      <w:r w:rsidR="005E4DD9" w:rsidRPr="005E4DD9">
        <w:rPr>
          <w:rFonts w:ascii="BNPP Sans Light" w:hAnsi="BNPP Sans Light"/>
          <w:szCs w:val="24"/>
          <w:lang w:val="cs-CZ"/>
        </w:rPr>
        <w:t>zajišťovat komplexní služby v oblasti public relations</w:t>
      </w:r>
      <w:r w:rsidR="00323254">
        <w:rPr>
          <w:rFonts w:ascii="BNPP Sans Light" w:hAnsi="BNPP Sans Light"/>
          <w:szCs w:val="24"/>
          <w:lang w:val="cs-CZ"/>
        </w:rPr>
        <w:t>,</w:t>
      </w:r>
      <w:r w:rsidR="005E4DD9" w:rsidRPr="005E4DD9">
        <w:rPr>
          <w:rFonts w:ascii="BNPP Sans Light" w:hAnsi="BNPP Sans Light"/>
          <w:szCs w:val="24"/>
          <w:lang w:val="cs-CZ"/>
        </w:rPr>
        <w:t xml:space="preserve"> včetně přípravy komunikační strategie a media relations.</w:t>
      </w:r>
      <w:r w:rsidR="005E4DD9" w:rsidRPr="005E4DD9">
        <w:rPr>
          <w:rFonts w:ascii="BNPP Sans Light" w:hAnsi="BNPP Sans Light"/>
          <w:b/>
          <w:bCs/>
          <w:szCs w:val="24"/>
          <w:lang w:val="cs-CZ"/>
        </w:rPr>
        <w:t> </w:t>
      </w:r>
    </w:p>
    <w:p w14:paraId="7BD55D0D" w14:textId="77777777" w:rsidR="00240622" w:rsidRDefault="00240622" w:rsidP="00240622">
      <w:pPr>
        <w:pStyle w:val="Nadpis1"/>
        <w:rPr>
          <w:rFonts w:ascii="BNPP Sans Light" w:eastAsiaTheme="minorHAnsi" w:hAnsi="BNPP Sans Light" w:cs="Times New Roman"/>
          <w:sz w:val="24"/>
          <w:szCs w:val="24"/>
          <w:lang w:val="cs-CZ"/>
        </w:rPr>
      </w:pPr>
      <w:r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O BNP Paribas </w:t>
      </w:r>
      <w:proofErr w:type="spellStart"/>
      <w:r>
        <w:rPr>
          <w:rFonts w:ascii="BNPP Sans Light" w:eastAsiaTheme="minorHAnsi" w:hAnsi="BNPP Sans Light" w:cs="Times New Roman"/>
          <w:sz w:val="24"/>
          <w:szCs w:val="24"/>
          <w:lang w:val="cs-CZ"/>
        </w:rPr>
        <w:t>Cardif</w:t>
      </w:r>
      <w:proofErr w:type="spellEnd"/>
      <w:r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Pojišťovně</w:t>
      </w:r>
    </w:p>
    <w:p w14:paraId="435FAC7D" w14:textId="5843DC3F" w:rsidR="00240622" w:rsidRDefault="00240622" w:rsidP="00240622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>
        <w:rPr>
          <w:rFonts w:ascii="BNPP Sans Light" w:hAnsi="BNPP Sans Light"/>
          <w:szCs w:val="24"/>
          <w:lang w:val="cs-CZ"/>
        </w:rPr>
        <w:t>Cardif</w:t>
      </w:r>
      <w:proofErr w:type="spellEnd"/>
      <w:r>
        <w:rPr>
          <w:rFonts w:ascii="BNPP Sans Light" w:hAnsi="BNPP Sans Light"/>
          <w:szCs w:val="24"/>
          <w:lang w:val="cs-CZ"/>
        </w:rPr>
        <w:t xml:space="preserve"> Pojišťovna vstoupila na český trh v roce 1996 jako první pojišťovna specializovaná na pojištění schopnosti splácet finanční závazky v oblasti </w:t>
      </w:r>
      <w:proofErr w:type="spellStart"/>
      <w:r>
        <w:rPr>
          <w:rFonts w:ascii="BNPP Sans Light" w:hAnsi="BNPP Sans Light"/>
          <w:szCs w:val="24"/>
          <w:lang w:val="cs-CZ"/>
        </w:rPr>
        <w:t>bankopojištění</w:t>
      </w:r>
      <w:proofErr w:type="spellEnd"/>
      <w:r>
        <w:rPr>
          <w:rFonts w:ascii="BNPP Sans Light" w:hAnsi="BNPP Sans Light"/>
          <w:szCs w:val="24"/>
          <w:lang w:val="cs-CZ"/>
        </w:rPr>
        <w:t xml:space="preserve">. Již 25 let poskytuje produkty a služby, které klientům zajistí pocit bezpečí a jistoty v neočekávaných a těžkých životních situacích. Kromě již zmíněného pojištění schopnosti splácet finanční závazek nabízí například pojištění internetových rizik, platebních prostředků a osobních věcí, pravidelných výdajů, prodloužené záruky, nahodilého poškození a krádeže, domácnosti či úrazové pojištění. Patří do renomované finanční skupiny BNP Paribas, jejíž součástí je i BNP Paribas </w:t>
      </w:r>
      <w:proofErr w:type="spellStart"/>
      <w:r>
        <w:rPr>
          <w:rFonts w:ascii="BNPP Sans Light" w:hAnsi="BNPP Sans Light"/>
          <w:szCs w:val="24"/>
          <w:lang w:val="cs-CZ"/>
        </w:rPr>
        <w:t>Cardif</w:t>
      </w:r>
      <w:proofErr w:type="spellEnd"/>
      <w:r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>
        <w:rPr>
          <w:rFonts w:ascii="BNPP Sans Light" w:hAnsi="BNPP Sans Light"/>
          <w:szCs w:val="24"/>
          <w:lang w:val="cs-CZ"/>
        </w:rPr>
        <w:t>Cardif</w:t>
      </w:r>
      <w:proofErr w:type="spellEnd"/>
      <w:r>
        <w:rPr>
          <w:rFonts w:ascii="BNPP Sans Light" w:hAnsi="BNPP Sans Light"/>
          <w:szCs w:val="24"/>
          <w:lang w:val="cs-CZ"/>
        </w:rPr>
        <w:t xml:space="preserve"> Pojišťovny. V soutěži </w:t>
      </w:r>
      <w:proofErr w:type="spellStart"/>
      <w:r>
        <w:rPr>
          <w:rFonts w:ascii="BNPP Sans Light" w:hAnsi="BNPP Sans Light"/>
          <w:szCs w:val="24"/>
          <w:lang w:val="cs-CZ"/>
        </w:rPr>
        <w:t>Finparáda</w:t>
      </w:r>
      <w:proofErr w:type="spellEnd"/>
      <w:r>
        <w:rPr>
          <w:rFonts w:ascii="BNPP Sans Light" w:hAnsi="BNPP Sans Light"/>
          <w:szCs w:val="24"/>
          <w:lang w:val="cs-CZ"/>
        </w:rPr>
        <w:t xml:space="preserve"> – Finanční produkt roku 2021 obsadila </w:t>
      </w:r>
      <w:r w:rsidR="0057476A">
        <w:rPr>
          <w:rFonts w:ascii="BNPP Sans Light" w:hAnsi="BNPP Sans Light"/>
          <w:szCs w:val="24"/>
          <w:lang w:val="cs-CZ"/>
        </w:rPr>
        <w:t xml:space="preserve">první tři místa </w:t>
      </w:r>
      <w:r>
        <w:rPr>
          <w:rFonts w:ascii="BNPP Sans Light" w:hAnsi="BNPP Sans Light"/>
          <w:szCs w:val="24"/>
          <w:lang w:val="cs-CZ"/>
        </w:rPr>
        <w:t xml:space="preserve">v kategorii Pojištění schopnosti splácet spotřebitelský úvěr. Na stupních vítězů se umístila i v kategorii Pojištění schopnosti splácet hypoteční úvěr, kde jí patří první a druhé místo. Obhájila tak prvenství z </w:t>
      </w:r>
      <w:r w:rsidR="0057476A">
        <w:rPr>
          <w:rFonts w:ascii="BNPP Sans Light" w:hAnsi="BNPP Sans Light"/>
          <w:szCs w:val="24"/>
          <w:lang w:val="cs-CZ"/>
        </w:rPr>
        <w:t>let</w:t>
      </w:r>
      <w:r>
        <w:rPr>
          <w:rFonts w:ascii="BNPP Sans Light" w:hAnsi="BNPP Sans Light"/>
          <w:szCs w:val="24"/>
          <w:lang w:val="cs-CZ"/>
        </w:rPr>
        <w:t xml:space="preserve"> 2020 a 2019. Více na </w:t>
      </w:r>
      <w:hyperlink r:id="rId6" w:history="1">
        <w:r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>
        <w:rPr>
          <w:rFonts w:ascii="BNPP Sans Light" w:hAnsi="BNPP Sans Light"/>
          <w:szCs w:val="24"/>
          <w:lang w:val="cs-CZ"/>
        </w:rPr>
        <w:t>.</w:t>
      </w:r>
    </w:p>
    <w:p w14:paraId="48691F7C" w14:textId="77777777" w:rsidR="00240622" w:rsidRDefault="00240622" w:rsidP="0024062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3E9BD5B" w14:textId="77777777" w:rsidR="00240622" w:rsidRDefault="00240622" w:rsidP="0024062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3911EF5A" w14:textId="77777777" w:rsidR="00240622" w:rsidRDefault="00240622" w:rsidP="00240622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média:</w:t>
      </w:r>
    </w:p>
    <w:p w14:paraId="3E53630F" w14:textId="77777777" w:rsidR="0057476A" w:rsidRDefault="0057476A" w:rsidP="0057476A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57476A" w:rsidSect="001B046D">
          <w:footerReference w:type="default" r:id="rId7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090E2574" w14:textId="77777777" w:rsidR="0057476A" w:rsidRDefault="0057476A" w:rsidP="0057476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Kateřina Petko</w:t>
      </w:r>
    </w:p>
    <w:p w14:paraId="7EBF8710" w14:textId="77777777" w:rsidR="0057476A" w:rsidRDefault="0057476A" w:rsidP="0057476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tisková mluvčí</w:t>
      </w:r>
      <w:r>
        <w:rPr>
          <w:rFonts w:ascii="BNPP Sans Light" w:hAnsi="BNPP Sans Light"/>
          <w:szCs w:val="24"/>
          <w:lang w:val="cs-CZ"/>
        </w:rPr>
        <w:br/>
        <w:t xml:space="preserve">BNP Paribas </w:t>
      </w:r>
      <w:proofErr w:type="spellStart"/>
      <w:r>
        <w:rPr>
          <w:rFonts w:ascii="BNPP Sans Light" w:hAnsi="BNPP Sans Light"/>
          <w:szCs w:val="24"/>
          <w:lang w:val="cs-CZ"/>
        </w:rPr>
        <w:t>Cardif</w:t>
      </w:r>
      <w:proofErr w:type="spellEnd"/>
      <w:r>
        <w:rPr>
          <w:rFonts w:ascii="BNPP Sans Light" w:hAnsi="BNPP Sans Light"/>
          <w:szCs w:val="24"/>
          <w:lang w:val="cs-CZ"/>
        </w:rPr>
        <w:t xml:space="preserve"> Pojišťovna, a.s.</w:t>
      </w:r>
    </w:p>
    <w:p w14:paraId="14AD6C4C" w14:textId="77777777" w:rsidR="0057476A" w:rsidRDefault="0057476A" w:rsidP="0057476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proofErr w:type="spellStart"/>
      <w:r>
        <w:rPr>
          <w:rFonts w:ascii="BNPP Sans Light" w:hAnsi="BNPP Sans Light"/>
          <w:szCs w:val="24"/>
          <w:lang w:val="cs-CZ"/>
        </w:rPr>
        <w:t>Boudníkova</w:t>
      </w:r>
      <w:proofErr w:type="spellEnd"/>
      <w:r>
        <w:rPr>
          <w:rFonts w:ascii="BNPP Sans Light" w:hAnsi="BNPP Sans Light"/>
          <w:szCs w:val="24"/>
          <w:lang w:val="cs-CZ"/>
        </w:rPr>
        <w:t xml:space="preserve"> 2506/1, 180 00 Praha 8</w:t>
      </w:r>
    </w:p>
    <w:p w14:paraId="5C206045" w14:textId="77777777" w:rsidR="0057476A" w:rsidRDefault="0057476A" w:rsidP="0057476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Tel.: </w:t>
      </w:r>
      <w:r w:rsidRPr="00DC2DE9">
        <w:rPr>
          <w:rFonts w:ascii="BNPP Sans Light" w:hAnsi="BNPP Sans Light"/>
          <w:szCs w:val="24"/>
          <w:lang w:val="cs-CZ"/>
        </w:rPr>
        <w:t xml:space="preserve">+420 </w:t>
      </w:r>
      <w:r>
        <w:rPr>
          <w:rFonts w:ascii="BNPP Sans Light" w:hAnsi="BNPP Sans Light"/>
          <w:szCs w:val="24"/>
          <w:lang w:val="cs-CZ"/>
        </w:rPr>
        <w:t>606 070 994</w:t>
      </w:r>
    </w:p>
    <w:p w14:paraId="611A2DE7" w14:textId="77777777" w:rsidR="0057476A" w:rsidRDefault="0057476A" w:rsidP="0057476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E-mail: </w:t>
      </w:r>
      <w:hyperlink r:id="rId8" w:history="1">
        <w:r>
          <w:rPr>
            <w:rStyle w:val="Hypertextovodkaz"/>
            <w:rFonts w:ascii="BNPP Sans Light" w:hAnsi="BNPP Sans Light"/>
            <w:color w:val="auto"/>
            <w:szCs w:val="24"/>
            <w:lang w:val="cs-CZ"/>
          </w:rPr>
          <w:t>katerina.petko@cardif.com</w:t>
        </w:r>
      </w:hyperlink>
      <w:r>
        <w:rPr>
          <w:rFonts w:ascii="BNPP Sans Light" w:hAnsi="BNPP Sans Light"/>
          <w:szCs w:val="24"/>
          <w:lang w:val="cs-CZ"/>
        </w:rPr>
        <w:t xml:space="preserve"> </w:t>
      </w:r>
    </w:p>
    <w:p w14:paraId="445FD3E7" w14:textId="77777777" w:rsidR="0057476A" w:rsidRDefault="0057476A" w:rsidP="0057476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2B512EB8" w14:textId="77777777" w:rsidR="0057476A" w:rsidRPr="00DC2DE9" w:rsidRDefault="0057476A" w:rsidP="0057476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Kristýna Dolejšová</w:t>
      </w:r>
      <w:r w:rsidRPr="00DC2DE9">
        <w:rPr>
          <w:rFonts w:ascii="BNPP Sans Light" w:hAnsi="BNPP Sans Light"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647A0E9A" w14:textId="77777777" w:rsidR="0057476A" w:rsidRPr="00DC2DE9" w:rsidRDefault="0057476A" w:rsidP="0057476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38DF9934" w14:textId="69F9C573" w:rsidR="00DD3B26" w:rsidRPr="00657DAA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200C0E44" w14:textId="77777777" w:rsidR="0057476A" w:rsidRDefault="0057476A" w:rsidP="008B618A">
      <w:pPr>
        <w:spacing w:line="240" w:lineRule="auto"/>
        <w:jc w:val="left"/>
        <w:rPr>
          <w:rFonts w:ascii="BNPP Sans Light" w:hAnsi="BNPP Sans Light"/>
          <w:szCs w:val="24"/>
        </w:rPr>
        <w:sectPr w:rsidR="0057476A" w:rsidSect="0057476A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57476A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94F2" w14:textId="77777777" w:rsidR="007E1014" w:rsidRDefault="007E1014" w:rsidP="008C4C01">
      <w:r>
        <w:separator/>
      </w:r>
    </w:p>
  </w:endnote>
  <w:endnote w:type="continuationSeparator" w:id="0">
    <w:p w14:paraId="37F8F1EF" w14:textId="77777777" w:rsidR="007E1014" w:rsidRDefault="007E1014" w:rsidP="008C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AEE2" w14:textId="6C18E9C8" w:rsidR="00161CB7" w:rsidRDefault="00564A9A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61D7A3C4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73E9015B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6B03" w14:textId="77777777" w:rsidR="007E1014" w:rsidRDefault="007E1014" w:rsidP="008C4C01">
      <w:r>
        <w:separator/>
      </w:r>
    </w:p>
  </w:footnote>
  <w:footnote w:type="continuationSeparator" w:id="0">
    <w:p w14:paraId="3873256C" w14:textId="77777777" w:rsidR="007E1014" w:rsidRDefault="007E1014" w:rsidP="008C4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14BB0"/>
    <w:rsid w:val="00031DD7"/>
    <w:rsid w:val="0006620F"/>
    <w:rsid w:val="000A212B"/>
    <w:rsid w:val="001042AB"/>
    <w:rsid w:val="00161CB7"/>
    <w:rsid w:val="00165ADE"/>
    <w:rsid w:val="00181B35"/>
    <w:rsid w:val="001918E7"/>
    <w:rsid w:val="001B046D"/>
    <w:rsid w:val="001F65E7"/>
    <w:rsid w:val="00211B23"/>
    <w:rsid w:val="00231E67"/>
    <w:rsid w:val="00240622"/>
    <w:rsid w:val="002937AA"/>
    <w:rsid w:val="002C15E8"/>
    <w:rsid w:val="00300F60"/>
    <w:rsid w:val="003041A4"/>
    <w:rsid w:val="00323254"/>
    <w:rsid w:val="00336245"/>
    <w:rsid w:val="00346635"/>
    <w:rsid w:val="00355167"/>
    <w:rsid w:val="003A1ACF"/>
    <w:rsid w:val="003D4909"/>
    <w:rsid w:val="00417615"/>
    <w:rsid w:val="0042340B"/>
    <w:rsid w:val="0051095D"/>
    <w:rsid w:val="005374C9"/>
    <w:rsid w:val="00564A9A"/>
    <w:rsid w:val="0057476A"/>
    <w:rsid w:val="005E4DD9"/>
    <w:rsid w:val="00657DAA"/>
    <w:rsid w:val="00686D90"/>
    <w:rsid w:val="006925C0"/>
    <w:rsid w:val="00697AA7"/>
    <w:rsid w:val="00710021"/>
    <w:rsid w:val="00727DD9"/>
    <w:rsid w:val="00783B57"/>
    <w:rsid w:val="007867E2"/>
    <w:rsid w:val="007A70EE"/>
    <w:rsid w:val="007E1014"/>
    <w:rsid w:val="007F155B"/>
    <w:rsid w:val="007F7724"/>
    <w:rsid w:val="00811824"/>
    <w:rsid w:val="00831B93"/>
    <w:rsid w:val="00842208"/>
    <w:rsid w:val="00854314"/>
    <w:rsid w:val="00866024"/>
    <w:rsid w:val="00893660"/>
    <w:rsid w:val="008A4E54"/>
    <w:rsid w:val="008B52BF"/>
    <w:rsid w:val="008B618A"/>
    <w:rsid w:val="008C0C1A"/>
    <w:rsid w:val="008C4C01"/>
    <w:rsid w:val="008D5256"/>
    <w:rsid w:val="00963F72"/>
    <w:rsid w:val="00971296"/>
    <w:rsid w:val="00991878"/>
    <w:rsid w:val="0099431D"/>
    <w:rsid w:val="00A120AF"/>
    <w:rsid w:val="00A2480A"/>
    <w:rsid w:val="00A76752"/>
    <w:rsid w:val="00A96EFB"/>
    <w:rsid w:val="00AE62DE"/>
    <w:rsid w:val="00B138C5"/>
    <w:rsid w:val="00B202A9"/>
    <w:rsid w:val="00B54619"/>
    <w:rsid w:val="00B923F8"/>
    <w:rsid w:val="00BA12F4"/>
    <w:rsid w:val="00BB5946"/>
    <w:rsid w:val="00BD3082"/>
    <w:rsid w:val="00BD7BAA"/>
    <w:rsid w:val="00BF37BA"/>
    <w:rsid w:val="00C046E3"/>
    <w:rsid w:val="00C142CC"/>
    <w:rsid w:val="00C41B56"/>
    <w:rsid w:val="00CF5C70"/>
    <w:rsid w:val="00D061B6"/>
    <w:rsid w:val="00D065B0"/>
    <w:rsid w:val="00D22A64"/>
    <w:rsid w:val="00D54116"/>
    <w:rsid w:val="00DA2B54"/>
    <w:rsid w:val="00DD3B26"/>
    <w:rsid w:val="00E078B8"/>
    <w:rsid w:val="00E10A25"/>
    <w:rsid w:val="00E12318"/>
    <w:rsid w:val="00E37B92"/>
    <w:rsid w:val="00E839E8"/>
    <w:rsid w:val="00E90872"/>
    <w:rsid w:val="00E95C3A"/>
    <w:rsid w:val="00EA04F3"/>
    <w:rsid w:val="00EA5071"/>
    <w:rsid w:val="00EC7043"/>
    <w:rsid w:val="00EC7C49"/>
    <w:rsid w:val="00EF2279"/>
    <w:rsid w:val="00F41840"/>
    <w:rsid w:val="00F7088B"/>
    <w:rsid w:val="00F73B40"/>
    <w:rsid w:val="00F75D05"/>
    <w:rsid w:val="00F91D9C"/>
    <w:rsid w:val="00FB05F9"/>
    <w:rsid w:val="00FC4F54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5E4DD9"/>
    <w:rPr>
      <w:b/>
      <w:bCs/>
    </w:rPr>
  </w:style>
  <w:style w:type="paragraph" w:styleId="Revize">
    <w:name w:val="Revision"/>
    <w:hidden/>
    <w:uiPriority w:val="99"/>
    <w:semiHidden/>
    <w:rsid w:val="00323254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petko@cardif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dif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ZRIHEN</dc:creator>
  <cp:lastModifiedBy>Kristýna Dolejšová</cp:lastModifiedBy>
  <cp:revision>4</cp:revision>
  <cp:lastPrinted>2015-06-02T15:55:00Z</cp:lastPrinted>
  <dcterms:created xsi:type="dcterms:W3CDTF">2022-09-02T05:51:00Z</dcterms:created>
  <dcterms:modified xsi:type="dcterms:W3CDTF">2022-09-02T06:33:00Z</dcterms:modified>
</cp:coreProperties>
</file>