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F1" w:rsidRPr="009A1FF1" w:rsidRDefault="009A1FF1" w:rsidP="009A1FF1">
      <w:pPr>
        <w:pStyle w:val="Nadpis2"/>
        <w:rPr>
          <w:rFonts w:ascii="Times New Roman" w:eastAsiaTheme="minorHAnsi" w:hAnsi="Times New Roman" w:cs="Times New Roman"/>
          <w:color w:val="000000"/>
          <w:sz w:val="28"/>
          <w:lang w:eastAsia="en-US"/>
        </w:rPr>
      </w:pPr>
      <w:r w:rsidRPr="009A1FF1">
        <w:rPr>
          <w:rFonts w:ascii="Times New Roman" w:eastAsiaTheme="minorHAnsi" w:hAnsi="Times New Roman" w:cs="Times New Roman"/>
          <w:color w:val="000000"/>
          <w:sz w:val="28"/>
          <w:lang w:eastAsia="en-US"/>
        </w:rPr>
        <w:t>Svaz podnikatelů ve stavebnictví podepsal s odboráři dodatek č. 2</w:t>
      </w:r>
      <w:r>
        <w:rPr>
          <w:rFonts w:ascii="Times New Roman" w:eastAsiaTheme="minorHAnsi" w:hAnsi="Times New Roman" w:cs="Times New Roman"/>
          <w:color w:val="000000"/>
          <w:sz w:val="28"/>
          <w:lang w:eastAsia="en-US"/>
        </w:rPr>
        <w:t xml:space="preserve"> </w:t>
      </w:r>
      <w:r w:rsidRPr="009A1FF1">
        <w:rPr>
          <w:rFonts w:ascii="Times New Roman" w:eastAsiaTheme="minorHAnsi" w:hAnsi="Times New Roman" w:cs="Times New Roman"/>
          <w:color w:val="000000"/>
          <w:sz w:val="28"/>
          <w:lang w:eastAsia="en-US"/>
        </w:rPr>
        <w:t>ke kolektivní smlouvě</w:t>
      </w:r>
    </w:p>
    <w:p w:rsidR="00093DA7" w:rsidRDefault="00093DA7" w:rsidP="00093DA7">
      <w:pPr>
        <w:rPr>
          <w:rFonts w:ascii="Arial" w:eastAsiaTheme="minorHAnsi" w:hAnsi="Arial" w:cs="Arial"/>
          <w:color w:val="12112C"/>
          <w:sz w:val="22"/>
          <w:szCs w:val="22"/>
        </w:rPr>
      </w:pPr>
    </w:p>
    <w:p w:rsidR="00143733" w:rsidRPr="00143733" w:rsidRDefault="00B1287A" w:rsidP="00143733">
      <w:pPr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Praha, </w:t>
      </w:r>
      <w:r w:rsidR="00143733">
        <w:rPr>
          <w:rFonts w:ascii="Times New Roman" w:hAnsi="Times New Roman" w:cs="Times New Roman"/>
          <w:b/>
          <w:color w:val="000000"/>
        </w:rPr>
        <w:t>6</w:t>
      </w:r>
      <w:r w:rsidRPr="00B1287A">
        <w:rPr>
          <w:rFonts w:ascii="Times New Roman" w:hAnsi="Times New Roman" w:cs="Times New Roman"/>
          <w:b/>
          <w:color w:val="000000"/>
        </w:rPr>
        <w:t xml:space="preserve">. </w:t>
      </w:r>
      <w:r w:rsidR="00143733">
        <w:rPr>
          <w:rFonts w:ascii="Times New Roman" w:hAnsi="Times New Roman" w:cs="Times New Roman"/>
          <w:b/>
          <w:color w:val="000000"/>
        </w:rPr>
        <w:t>dubna</w:t>
      </w:r>
      <w:r w:rsidRPr="00B1287A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2021</w:t>
      </w:r>
      <w:r w:rsidRPr="00B1287A">
        <w:rPr>
          <w:rFonts w:ascii="Times New Roman" w:hAnsi="Times New Roman" w:cs="Times New Roman"/>
          <w:b/>
          <w:color w:val="000000"/>
        </w:rPr>
        <w:t xml:space="preserve"> – </w:t>
      </w:r>
      <w:r w:rsidR="00143733" w:rsidRPr="00143733">
        <w:rPr>
          <w:rFonts w:ascii="Times New Roman" w:hAnsi="Times New Roman" w:cs="Times New Roman"/>
          <w:b/>
          <w:color w:val="000000"/>
        </w:rPr>
        <w:t xml:space="preserve">Po několika jednáních došlo </w:t>
      </w:r>
      <w:r w:rsidR="00340E04">
        <w:rPr>
          <w:rFonts w:ascii="Times New Roman" w:hAnsi="Times New Roman" w:cs="Times New Roman"/>
          <w:b/>
          <w:color w:val="000000"/>
        </w:rPr>
        <w:t>ke shodě</w:t>
      </w:r>
      <w:r w:rsidR="00143733" w:rsidRPr="00143733">
        <w:rPr>
          <w:rFonts w:ascii="Times New Roman" w:hAnsi="Times New Roman" w:cs="Times New Roman"/>
          <w:b/>
          <w:color w:val="000000"/>
        </w:rPr>
        <w:t xml:space="preserve"> a </w:t>
      </w:r>
      <w:r w:rsidR="000B5A5F">
        <w:rPr>
          <w:rFonts w:ascii="Times New Roman" w:hAnsi="Times New Roman" w:cs="Times New Roman"/>
          <w:b/>
          <w:color w:val="000000"/>
        </w:rPr>
        <w:t xml:space="preserve">k podpisu </w:t>
      </w:r>
      <w:r w:rsidR="00143733" w:rsidRPr="00143733">
        <w:rPr>
          <w:rFonts w:ascii="Times New Roman" w:hAnsi="Times New Roman" w:cs="Times New Roman"/>
          <w:b/>
          <w:color w:val="000000"/>
        </w:rPr>
        <w:t xml:space="preserve">dodatku č. 2 kolektivní smlouvy vyššího stupně (KSVS) mezi Svazem podnikatelů ve stavebnictví, Odborovým svazem Stavba České republiky a Odborovým svazem pracovníků dopravy, silničního hospodářství a autoopravárenství Čech </w:t>
      </w:r>
      <w:r w:rsidR="000B5A5F" w:rsidRPr="00143733">
        <w:rPr>
          <w:rFonts w:ascii="Times New Roman" w:hAnsi="Times New Roman" w:cs="Times New Roman"/>
          <w:b/>
          <w:color w:val="000000"/>
        </w:rPr>
        <w:t>a</w:t>
      </w:r>
      <w:r w:rsidR="000B5A5F">
        <w:rPr>
          <w:rFonts w:ascii="Times New Roman" w:hAnsi="Times New Roman" w:cs="Times New Roman"/>
          <w:b/>
          <w:color w:val="000000"/>
        </w:rPr>
        <w:t> </w:t>
      </w:r>
      <w:r w:rsidR="00143733" w:rsidRPr="00143733">
        <w:rPr>
          <w:rFonts w:ascii="Times New Roman" w:hAnsi="Times New Roman" w:cs="Times New Roman"/>
          <w:b/>
          <w:color w:val="000000"/>
        </w:rPr>
        <w:t>Moravy.</w:t>
      </w:r>
    </w:p>
    <w:p w:rsidR="00093DA7" w:rsidRDefault="00093DA7" w:rsidP="00B1287A">
      <w:pPr>
        <w:jc w:val="both"/>
        <w:rPr>
          <w:rFonts w:ascii="Arial" w:eastAsiaTheme="minorHAnsi" w:hAnsi="Arial" w:cs="Arial"/>
          <w:color w:val="12112C"/>
          <w:sz w:val="22"/>
          <w:szCs w:val="22"/>
        </w:rPr>
      </w:pPr>
    </w:p>
    <w:p w:rsidR="00143733" w:rsidRPr="00143733" w:rsidRDefault="00143733" w:rsidP="00143733">
      <w:pPr>
        <w:pStyle w:val="Normlnweb"/>
        <w:spacing w:before="0" w:beforeAutospacing="0" w:after="225" w:afterAutospacing="0"/>
        <w:jc w:val="both"/>
        <w:textAlignment w:val="baseline"/>
        <w:rPr>
          <w:sz w:val="20"/>
          <w:szCs w:val="28"/>
        </w:rPr>
      </w:pPr>
      <w:r w:rsidRPr="00143733">
        <w:rPr>
          <w:sz w:val="20"/>
          <w:szCs w:val="28"/>
        </w:rPr>
        <w:t xml:space="preserve">Dodatek č. 2 </w:t>
      </w:r>
      <w:r w:rsidR="009A1FF1">
        <w:rPr>
          <w:sz w:val="20"/>
          <w:szCs w:val="28"/>
        </w:rPr>
        <w:t xml:space="preserve">přináší </w:t>
      </w:r>
      <w:r w:rsidR="00DA5CF8">
        <w:rPr>
          <w:sz w:val="20"/>
          <w:szCs w:val="28"/>
        </w:rPr>
        <w:t xml:space="preserve">několik </w:t>
      </w:r>
      <w:r w:rsidR="009A1FF1">
        <w:rPr>
          <w:sz w:val="20"/>
          <w:szCs w:val="28"/>
        </w:rPr>
        <w:t>legislativních změn</w:t>
      </w:r>
      <w:r w:rsidR="000B5A5F">
        <w:rPr>
          <w:sz w:val="20"/>
          <w:szCs w:val="28"/>
        </w:rPr>
        <w:t>,</w:t>
      </w:r>
      <w:r w:rsidR="009A1FF1">
        <w:rPr>
          <w:sz w:val="20"/>
          <w:szCs w:val="28"/>
        </w:rPr>
        <w:t xml:space="preserve"> týkajících se například závodního stravování či absolvování lékařské prohlídky,</w:t>
      </w:r>
      <w:r w:rsidRPr="00143733">
        <w:rPr>
          <w:sz w:val="20"/>
          <w:szCs w:val="28"/>
        </w:rPr>
        <w:t xml:space="preserve"> nejdůležitější informací </w:t>
      </w:r>
      <w:r w:rsidR="009A1FF1">
        <w:rPr>
          <w:sz w:val="20"/>
          <w:szCs w:val="28"/>
        </w:rPr>
        <w:t xml:space="preserve">jsou však čísla vztahující </w:t>
      </w:r>
      <w:r w:rsidRPr="00143733">
        <w:rPr>
          <w:sz w:val="20"/>
          <w:szCs w:val="28"/>
        </w:rPr>
        <w:t xml:space="preserve">se </w:t>
      </w:r>
      <w:r w:rsidR="009A1FF1">
        <w:rPr>
          <w:sz w:val="20"/>
          <w:szCs w:val="28"/>
        </w:rPr>
        <w:t>k výši</w:t>
      </w:r>
      <w:r w:rsidRPr="00143733">
        <w:rPr>
          <w:sz w:val="20"/>
          <w:szCs w:val="28"/>
        </w:rPr>
        <w:t xml:space="preserve"> mezd. Svaz podnikatelů ve stavebnictví se s odboráři pro </w:t>
      </w:r>
      <w:r w:rsidR="00560689">
        <w:rPr>
          <w:sz w:val="20"/>
          <w:szCs w:val="28"/>
        </w:rPr>
        <w:t>letošní rok</w:t>
      </w:r>
      <w:r w:rsidR="00560689" w:rsidRPr="00143733">
        <w:rPr>
          <w:sz w:val="20"/>
          <w:szCs w:val="28"/>
        </w:rPr>
        <w:t xml:space="preserve"> </w:t>
      </w:r>
      <w:r w:rsidRPr="00143733">
        <w:rPr>
          <w:sz w:val="20"/>
          <w:szCs w:val="28"/>
        </w:rPr>
        <w:t>domluvil na zvýšení minimální</w:t>
      </w:r>
      <w:r w:rsidR="000B5A5F">
        <w:rPr>
          <w:sz w:val="20"/>
          <w:szCs w:val="28"/>
        </w:rPr>
        <w:t>ch</w:t>
      </w:r>
      <w:r w:rsidRPr="00143733">
        <w:rPr>
          <w:sz w:val="20"/>
          <w:szCs w:val="28"/>
        </w:rPr>
        <w:t xml:space="preserve"> hodinových tarifů o 3,6 % </w:t>
      </w:r>
      <w:r w:rsidR="000B5A5F" w:rsidRPr="00143733">
        <w:rPr>
          <w:sz w:val="20"/>
          <w:szCs w:val="28"/>
        </w:rPr>
        <w:t>a</w:t>
      </w:r>
      <w:r w:rsidR="000B5A5F">
        <w:rPr>
          <w:sz w:val="20"/>
          <w:szCs w:val="28"/>
        </w:rPr>
        <w:t> </w:t>
      </w:r>
      <w:r w:rsidRPr="00143733">
        <w:rPr>
          <w:sz w:val="20"/>
          <w:szCs w:val="28"/>
        </w:rPr>
        <w:t>minimálních měsíčních tarifů o 2,8 %.</w:t>
      </w:r>
    </w:p>
    <w:p w:rsidR="00143733" w:rsidRPr="00143733" w:rsidRDefault="00143733" w:rsidP="00143733">
      <w:pPr>
        <w:pStyle w:val="Normlnweb"/>
        <w:spacing w:before="0" w:beforeAutospacing="0" w:after="225" w:afterAutospacing="0"/>
        <w:jc w:val="both"/>
        <w:textAlignment w:val="baseline"/>
        <w:rPr>
          <w:i/>
          <w:sz w:val="20"/>
        </w:rPr>
      </w:pPr>
      <w:r w:rsidRPr="00143733">
        <w:rPr>
          <w:i/>
          <w:sz w:val="20"/>
        </w:rPr>
        <w:t>„</w:t>
      </w:r>
      <w:r w:rsidR="00DA5CF8" w:rsidRPr="00560689">
        <w:rPr>
          <w:i/>
          <w:sz w:val="20"/>
        </w:rPr>
        <w:t>Během kolektivního vyjednávání</w:t>
      </w:r>
      <w:r w:rsidR="00560689">
        <w:rPr>
          <w:i/>
          <w:sz w:val="20"/>
        </w:rPr>
        <w:t xml:space="preserve"> o výši</w:t>
      </w:r>
      <w:r w:rsidR="00560689" w:rsidRPr="00560689">
        <w:rPr>
          <w:i/>
          <w:sz w:val="20"/>
        </w:rPr>
        <w:t xml:space="preserve"> minimálních hodinových a měsíčních tarifů </w:t>
      </w:r>
      <w:r w:rsidR="00DA5CF8" w:rsidRPr="00560689">
        <w:rPr>
          <w:i/>
          <w:sz w:val="20"/>
        </w:rPr>
        <w:t xml:space="preserve">došlo k výměně několika návrhů obou stran. </w:t>
      </w:r>
      <w:r w:rsidR="00DA5CF8">
        <w:rPr>
          <w:i/>
          <w:sz w:val="20"/>
        </w:rPr>
        <w:t xml:space="preserve">Jsme rádi, že se nám podařilo dosáhnout </w:t>
      </w:r>
      <w:r w:rsidR="00560689">
        <w:rPr>
          <w:i/>
          <w:sz w:val="20"/>
        </w:rPr>
        <w:t>kompromisu</w:t>
      </w:r>
      <w:r w:rsidRPr="00143733">
        <w:rPr>
          <w:i/>
          <w:sz w:val="20"/>
        </w:rPr>
        <w:t xml:space="preserve">,“ </w:t>
      </w:r>
      <w:r w:rsidRPr="00143733">
        <w:rPr>
          <w:sz w:val="20"/>
        </w:rPr>
        <w:t>uvedl Ing. Jiří Nouza, prezident Svazu podnikatelů ve stavebnictví.</w:t>
      </w:r>
    </w:p>
    <w:p w:rsidR="00143733" w:rsidRDefault="00143733" w:rsidP="00143733">
      <w:pPr>
        <w:pStyle w:val="Normlnweb"/>
        <w:spacing w:before="0" w:beforeAutospacing="0" w:after="225" w:afterAutospacing="0"/>
        <w:jc w:val="both"/>
        <w:textAlignment w:val="baseline"/>
        <w:rPr>
          <w:sz w:val="20"/>
          <w:szCs w:val="28"/>
        </w:rPr>
      </w:pPr>
      <w:r w:rsidRPr="00143733">
        <w:rPr>
          <w:sz w:val="20"/>
          <w:szCs w:val="28"/>
        </w:rPr>
        <w:t xml:space="preserve">Kolektivní smlouva vyššího stupně byla mezi účastníky uzavřena v dubnu 2019. Ustanovení v ní obsažená jsou </w:t>
      </w:r>
      <w:r w:rsidR="000B5A5F" w:rsidRPr="00143733">
        <w:rPr>
          <w:sz w:val="20"/>
          <w:szCs w:val="28"/>
        </w:rPr>
        <w:t>s</w:t>
      </w:r>
      <w:r w:rsidR="000B5A5F">
        <w:rPr>
          <w:sz w:val="20"/>
          <w:szCs w:val="28"/>
        </w:rPr>
        <w:t> </w:t>
      </w:r>
      <w:r w:rsidRPr="00143733">
        <w:rPr>
          <w:sz w:val="20"/>
          <w:szCs w:val="28"/>
        </w:rPr>
        <w:t>výjimkou mzdové části platná do roku 2024. Mzdová část pro roky 2020 až 2024 je obsahem dodatku KSVS</w:t>
      </w:r>
      <w:r w:rsidR="00825687">
        <w:rPr>
          <w:sz w:val="20"/>
          <w:szCs w:val="28"/>
        </w:rPr>
        <w:t>, který se podepisuje každý rok.</w:t>
      </w:r>
    </w:p>
    <w:p w:rsidR="00143733" w:rsidRDefault="00143733" w:rsidP="00143733">
      <w:pPr>
        <w:pStyle w:val="Normlnweb"/>
        <w:spacing w:before="0" w:beforeAutospacing="0" w:after="225" w:afterAutospacing="0"/>
        <w:jc w:val="both"/>
        <w:textAlignment w:val="baseline"/>
        <w:rPr>
          <w:sz w:val="20"/>
          <w:szCs w:val="28"/>
        </w:rPr>
      </w:pPr>
    </w:p>
    <w:p w:rsidR="00B1287A" w:rsidRPr="004208F6" w:rsidRDefault="00B1287A" w:rsidP="00B1287A">
      <w:pPr>
        <w:jc w:val="both"/>
        <w:rPr>
          <w:rFonts w:ascii="Times New Roman" w:hAnsi="Times New Roman" w:cs="Times New Roman"/>
          <w:b/>
        </w:rPr>
      </w:pPr>
      <w:r w:rsidRPr="004208F6">
        <w:rPr>
          <w:rFonts w:ascii="Times New Roman" w:hAnsi="Times New Roman" w:cs="Times New Roman"/>
          <w:b/>
        </w:rPr>
        <w:t>Kontakt pro média</w:t>
      </w:r>
      <w:r>
        <w:rPr>
          <w:rFonts w:ascii="Times New Roman" w:hAnsi="Times New Roman" w:cs="Times New Roman"/>
          <w:b/>
        </w:rPr>
        <w:t>:</w:t>
      </w:r>
    </w:p>
    <w:p w:rsidR="00B1287A" w:rsidRPr="004208F6" w:rsidRDefault="00B1287A" w:rsidP="00B1287A">
      <w:pPr>
        <w:rPr>
          <w:rFonts w:ascii="Times New Roman" w:hAnsi="Times New Roman" w:cs="Times New Roman"/>
        </w:rPr>
      </w:pPr>
      <w:r w:rsidRPr="004208F6">
        <w:rPr>
          <w:rFonts w:ascii="Times New Roman" w:hAnsi="Times New Roman" w:cs="Times New Roman"/>
        </w:rPr>
        <w:t>Kristýna Dolejšová</w:t>
      </w:r>
      <w:r w:rsidRPr="004208F6">
        <w:rPr>
          <w:rFonts w:ascii="Times New Roman" w:hAnsi="Times New Roman" w:cs="Times New Roman"/>
        </w:rPr>
        <w:br/>
        <w:t>tisková mluvčí Svazu podnikatelů ve stavebnictví</w:t>
      </w:r>
      <w:r w:rsidRPr="004208F6">
        <w:rPr>
          <w:rFonts w:ascii="Times New Roman" w:hAnsi="Times New Roman" w:cs="Times New Roman"/>
        </w:rPr>
        <w:br/>
        <w:t>Tel.: + 420 602 141 313</w:t>
      </w:r>
      <w:r w:rsidRPr="004208F6">
        <w:rPr>
          <w:rFonts w:ascii="Times New Roman" w:hAnsi="Times New Roman" w:cs="Times New Roman"/>
        </w:rPr>
        <w:br/>
        <w:t>E-mail: press@sps.cz </w:t>
      </w:r>
    </w:p>
    <w:p w:rsidR="00B1287A" w:rsidRPr="00B1287A" w:rsidRDefault="00B1287A" w:rsidP="00B1287A">
      <w:pPr>
        <w:pStyle w:val="Normlnweb"/>
        <w:spacing w:before="0" w:beforeAutospacing="0" w:after="225" w:afterAutospacing="0"/>
        <w:jc w:val="both"/>
        <w:textAlignment w:val="baseline"/>
        <w:rPr>
          <w:rFonts w:ascii="Arial" w:eastAsiaTheme="minorHAnsi" w:hAnsi="Arial" w:cs="Arial"/>
          <w:color w:val="12112C"/>
          <w:sz w:val="18"/>
          <w:szCs w:val="22"/>
        </w:rPr>
      </w:pPr>
    </w:p>
    <w:p w:rsidR="00024673" w:rsidRPr="00B1287A" w:rsidRDefault="00024673" w:rsidP="00B1287A">
      <w:pPr>
        <w:jc w:val="both"/>
        <w:rPr>
          <w:sz w:val="16"/>
        </w:rPr>
      </w:pPr>
    </w:p>
    <w:sectPr w:rsidR="00024673" w:rsidRPr="00B1287A" w:rsidSect="00851C9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8ECD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6B906" w16cex:dateUtc="2021-04-06T08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8ECDE9" w16cid:durableId="2416B90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83C" w:rsidRDefault="0083283C" w:rsidP="00B1287A">
      <w:r>
        <w:separator/>
      </w:r>
    </w:p>
  </w:endnote>
  <w:endnote w:type="continuationSeparator" w:id="0">
    <w:p w:rsidR="0083283C" w:rsidRDefault="0083283C" w:rsidP="00B1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83C" w:rsidRDefault="0083283C" w:rsidP="00B1287A">
      <w:r>
        <w:separator/>
      </w:r>
    </w:p>
  </w:footnote>
  <w:footnote w:type="continuationSeparator" w:id="0">
    <w:p w:rsidR="0083283C" w:rsidRDefault="0083283C" w:rsidP="00B12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87A" w:rsidRDefault="00B1287A">
    <w:pPr>
      <w:pStyle w:val="Zhlav"/>
    </w:pPr>
    <w:r w:rsidRPr="000E2B4E">
      <w:rPr>
        <w:b/>
        <w:sz w:val="28"/>
      </w:rPr>
      <w:t>TISKOV</w:t>
    </w:r>
    <w:r>
      <w:rPr>
        <w:b/>
        <w:sz w:val="28"/>
      </w:rPr>
      <w:t xml:space="preserve">Á ZPRÁVA                                            </w:t>
    </w:r>
    <w:r>
      <w:tab/>
    </w:r>
    <w:r>
      <w:rPr>
        <w:noProof/>
      </w:rPr>
      <w:drawing>
        <wp:inline distT="0" distB="0" distL="0" distR="0">
          <wp:extent cx="1111350" cy="580959"/>
          <wp:effectExtent l="19050" t="0" r="0" b="0"/>
          <wp:docPr id="3" name="Obrázek 0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S logo 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3006" cy="58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DA7"/>
    <w:rsid w:val="00024673"/>
    <w:rsid w:val="000832B2"/>
    <w:rsid w:val="0009358D"/>
    <w:rsid w:val="00093DA7"/>
    <w:rsid w:val="000B5A5F"/>
    <w:rsid w:val="000F1B37"/>
    <w:rsid w:val="00143733"/>
    <w:rsid w:val="00197436"/>
    <w:rsid w:val="001C7C60"/>
    <w:rsid w:val="00255D4F"/>
    <w:rsid w:val="002E7E55"/>
    <w:rsid w:val="00321C59"/>
    <w:rsid w:val="00340E04"/>
    <w:rsid w:val="00436975"/>
    <w:rsid w:val="00517988"/>
    <w:rsid w:val="00560689"/>
    <w:rsid w:val="00615F3A"/>
    <w:rsid w:val="00660EC2"/>
    <w:rsid w:val="007F6D82"/>
    <w:rsid w:val="00825687"/>
    <w:rsid w:val="0083283C"/>
    <w:rsid w:val="00851C91"/>
    <w:rsid w:val="00904CA5"/>
    <w:rsid w:val="00945D19"/>
    <w:rsid w:val="009A1906"/>
    <w:rsid w:val="009A1FF1"/>
    <w:rsid w:val="00A26567"/>
    <w:rsid w:val="00B1287A"/>
    <w:rsid w:val="00CC1EBA"/>
    <w:rsid w:val="00DA5CF8"/>
    <w:rsid w:val="00DF5195"/>
    <w:rsid w:val="00EF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3DA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7C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93D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93DA7"/>
    <w:rPr>
      <w:color w:val="0563C1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C7C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B128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1287A"/>
    <w:rPr>
      <w:rFonts w:ascii="Calibri" w:eastAsia="Times New Roman" w:hAnsi="Calibri" w:cs="Calibr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B128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1287A"/>
    <w:rPr>
      <w:rFonts w:ascii="Calibri" w:eastAsia="Times New Roman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8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87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5A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A5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A5F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5A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5A5F"/>
    <w:rPr>
      <w:rFonts w:ascii="Calibri" w:eastAsia="Times New Roman" w:hAnsi="Calibri" w:cs="Calibri"/>
      <w:b/>
      <w:bCs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B5A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Nouza</dc:creator>
  <cp:lastModifiedBy>Dolejšová Kristýna</cp:lastModifiedBy>
  <cp:revision>4</cp:revision>
  <dcterms:created xsi:type="dcterms:W3CDTF">2021-04-06T08:45:00Z</dcterms:created>
  <dcterms:modified xsi:type="dcterms:W3CDTF">2021-04-06T11:26:00Z</dcterms:modified>
</cp:coreProperties>
</file>