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BC5" w14:textId="77777777" w:rsidR="00914B12" w:rsidRDefault="00914B12" w:rsidP="00914B12">
      <w:pPr>
        <w:rPr>
          <w:rFonts w:ascii="Arial" w:hAnsi="Arial" w:cs="Arial"/>
          <w:b/>
          <w:bCs/>
          <w:sz w:val="32"/>
          <w:szCs w:val="32"/>
        </w:rPr>
      </w:pPr>
    </w:p>
    <w:p w14:paraId="0AF08DD2" w14:textId="55646EA3" w:rsidR="00E903FE" w:rsidRPr="008E3CD7" w:rsidRDefault="001C7245" w:rsidP="00914B12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1A6B76" w:rsidRPr="008E3CD7">
        <w:rPr>
          <w:rFonts w:ascii="Arial" w:hAnsi="Arial" w:cs="Arial"/>
          <w:b/>
          <w:bCs/>
          <w:sz w:val="32"/>
          <w:szCs w:val="32"/>
        </w:rPr>
        <w:t xml:space="preserve">Ze skupiny </w:t>
      </w:r>
      <w:proofErr w:type="spellStart"/>
      <w:r w:rsidR="001A6B76" w:rsidRPr="008E3CD7">
        <w:rPr>
          <w:rFonts w:ascii="Arial" w:hAnsi="Arial" w:cs="Arial"/>
          <w:b/>
          <w:bCs/>
          <w:sz w:val="32"/>
          <w:szCs w:val="32"/>
        </w:rPr>
        <w:t>Ekocesta</w:t>
      </w:r>
      <w:proofErr w:type="spellEnd"/>
      <w:r w:rsidR="001A6B76" w:rsidRPr="008E3CD7">
        <w:rPr>
          <w:rFonts w:ascii="Arial" w:hAnsi="Arial" w:cs="Arial"/>
          <w:b/>
          <w:bCs/>
          <w:sz w:val="32"/>
          <w:szCs w:val="32"/>
        </w:rPr>
        <w:t xml:space="preserve"> se stává </w:t>
      </w:r>
      <w:proofErr w:type="spellStart"/>
      <w:r w:rsidR="001A6B76" w:rsidRPr="008E3CD7">
        <w:rPr>
          <w:rFonts w:ascii="Arial" w:hAnsi="Arial" w:cs="Arial"/>
          <w:b/>
          <w:bCs/>
          <w:sz w:val="32"/>
          <w:szCs w:val="32"/>
        </w:rPr>
        <w:t>SolidSun</w:t>
      </w:r>
      <w:proofErr w:type="spellEnd"/>
    </w:p>
    <w:p w14:paraId="723C23FA" w14:textId="77777777" w:rsidR="00C34138" w:rsidRDefault="00A2622F" w:rsidP="00155800">
      <w:pPr>
        <w:jc w:val="both"/>
        <w:rPr>
          <w:rFonts w:ascii="Arial" w:hAnsi="Arial" w:cs="Arial"/>
          <w:sz w:val="24"/>
          <w:szCs w:val="24"/>
        </w:rPr>
      </w:pPr>
      <w:r w:rsidRPr="008E3CD7">
        <w:rPr>
          <w:rFonts w:ascii="Arial" w:hAnsi="Arial" w:cs="Arial"/>
          <w:b/>
          <w:bCs/>
          <w:sz w:val="24"/>
          <w:szCs w:val="24"/>
        </w:rPr>
        <w:t xml:space="preserve">Praha, </w:t>
      </w:r>
      <w:r w:rsidR="0018335C" w:rsidRPr="007B2FCC">
        <w:rPr>
          <w:rFonts w:ascii="Arial" w:hAnsi="Arial" w:cs="Arial"/>
          <w:b/>
          <w:bCs/>
          <w:sz w:val="24"/>
          <w:szCs w:val="24"/>
        </w:rPr>
        <w:t>1</w:t>
      </w:r>
      <w:r w:rsidR="007B2FCC" w:rsidRPr="007B2FCC">
        <w:rPr>
          <w:rFonts w:ascii="Arial" w:hAnsi="Arial" w:cs="Arial"/>
          <w:b/>
          <w:bCs/>
          <w:sz w:val="24"/>
          <w:szCs w:val="24"/>
        </w:rPr>
        <w:t>4</w:t>
      </w:r>
      <w:r w:rsidRPr="007B2FCC">
        <w:rPr>
          <w:rFonts w:ascii="Arial" w:hAnsi="Arial" w:cs="Arial"/>
          <w:b/>
          <w:bCs/>
          <w:sz w:val="24"/>
          <w:szCs w:val="24"/>
        </w:rPr>
        <w:t xml:space="preserve">. </w:t>
      </w:r>
      <w:r w:rsidR="0018335C" w:rsidRPr="007B2FCC">
        <w:rPr>
          <w:rFonts w:ascii="Arial" w:hAnsi="Arial" w:cs="Arial"/>
          <w:b/>
          <w:bCs/>
          <w:sz w:val="24"/>
          <w:szCs w:val="24"/>
        </w:rPr>
        <w:t>září</w:t>
      </w:r>
      <w:r w:rsidRPr="007B2FCC">
        <w:rPr>
          <w:rFonts w:ascii="Arial" w:hAnsi="Arial" w:cs="Arial"/>
          <w:b/>
          <w:bCs/>
          <w:sz w:val="24"/>
          <w:szCs w:val="24"/>
        </w:rPr>
        <w:t xml:space="preserve"> </w:t>
      </w:r>
      <w:r w:rsidR="009A672B" w:rsidRPr="007B2FCC">
        <w:rPr>
          <w:rFonts w:ascii="Arial" w:hAnsi="Arial" w:cs="Arial"/>
          <w:b/>
          <w:bCs/>
          <w:sz w:val="24"/>
          <w:szCs w:val="24"/>
        </w:rPr>
        <w:t>2022</w:t>
      </w:r>
      <w:r w:rsidR="009A67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– Skupina </w:t>
      </w:r>
      <w:proofErr w:type="spellStart"/>
      <w:r w:rsidRPr="008E3CD7">
        <w:rPr>
          <w:rFonts w:ascii="Arial" w:hAnsi="Arial" w:cs="Arial"/>
          <w:b/>
          <w:bCs/>
          <w:sz w:val="24"/>
          <w:szCs w:val="24"/>
        </w:rPr>
        <w:t>Ekocesta</w:t>
      </w:r>
      <w:proofErr w:type="spellEnd"/>
      <w:r w:rsidRPr="008E3CD7">
        <w:rPr>
          <w:rFonts w:ascii="Arial" w:hAnsi="Arial" w:cs="Arial"/>
          <w:b/>
          <w:bCs/>
          <w:sz w:val="24"/>
          <w:szCs w:val="24"/>
        </w:rPr>
        <w:t>, která do</w:t>
      </w:r>
      <w:r w:rsidR="00F51307" w:rsidRPr="008E3CD7">
        <w:rPr>
          <w:rFonts w:ascii="Arial" w:hAnsi="Arial" w:cs="Arial"/>
          <w:b/>
          <w:bCs/>
          <w:sz w:val="24"/>
          <w:szCs w:val="24"/>
        </w:rPr>
        <w:t>po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sud zahrnovala spolupracující firmy se zaměřením na lepší </w:t>
      </w:r>
      <w:r w:rsidR="009234F4">
        <w:rPr>
          <w:rFonts w:ascii="Arial" w:hAnsi="Arial" w:cs="Arial"/>
          <w:b/>
          <w:bCs/>
          <w:sz w:val="24"/>
          <w:szCs w:val="24"/>
        </w:rPr>
        <w:t xml:space="preserve">ekologická </w:t>
      </w:r>
      <w:r w:rsidRPr="008E3CD7">
        <w:rPr>
          <w:rFonts w:ascii="Arial" w:hAnsi="Arial" w:cs="Arial"/>
          <w:b/>
          <w:bCs/>
          <w:sz w:val="24"/>
          <w:szCs w:val="24"/>
        </w:rPr>
        <w:t>a energetick</w:t>
      </w:r>
      <w:r w:rsidR="00F51307" w:rsidRPr="008E3CD7">
        <w:rPr>
          <w:rFonts w:ascii="Arial" w:hAnsi="Arial" w:cs="Arial"/>
          <w:b/>
          <w:bCs/>
          <w:sz w:val="24"/>
          <w:szCs w:val="24"/>
        </w:rPr>
        <w:t>y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 </w:t>
      </w:r>
      <w:r w:rsidR="00F51307" w:rsidRPr="008E3CD7">
        <w:rPr>
          <w:rFonts w:ascii="Arial" w:hAnsi="Arial" w:cs="Arial"/>
          <w:b/>
          <w:bCs/>
          <w:sz w:val="24"/>
          <w:szCs w:val="24"/>
        </w:rPr>
        <w:t xml:space="preserve">šetrná 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řešení pro domácnosti i </w:t>
      </w:r>
      <w:r w:rsidR="00E936F3" w:rsidRPr="008E3CD7">
        <w:rPr>
          <w:rFonts w:ascii="Arial" w:hAnsi="Arial" w:cs="Arial"/>
          <w:b/>
          <w:bCs/>
          <w:sz w:val="24"/>
          <w:szCs w:val="24"/>
        </w:rPr>
        <w:t>společnosti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, se mění na </w:t>
      </w:r>
      <w:proofErr w:type="spellStart"/>
      <w:r w:rsidRPr="008E3CD7">
        <w:rPr>
          <w:rFonts w:ascii="Arial" w:hAnsi="Arial" w:cs="Arial"/>
          <w:b/>
          <w:bCs/>
          <w:sz w:val="24"/>
          <w:szCs w:val="24"/>
        </w:rPr>
        <w:t>Solid</w:t>
      </w:r>
      <w:r w:rsidR="006755B5" w:rsidRPr="008E3CD7">
        <w:rPr>
          <w:rFonts w:ascii="Arial" w:hAnsi="Arial" w:cs="Arial"/>
          <w:b/>
          <w:bCs/>
          <w:sz w:val="24"/>
          <w:szCs w:val="24"/>
        </w:rPr>
        <w:t>Su</w:t>
      </w:r>
      <w:r w:rsidRPr="008E3CD7">
        <w:rPr>
          <w:rFonts w:ascii="Arial" w:hAnsi="Arial" w:cs="Arial"/>
          <w:b/>
          <w:bCs/>
          <w:sz w:val="24"/>
          <w:szCs w:val="24"/>
        </w:rPr>
        <w:t>n</w:t>
      </w:r>
      <w:proofErr w:type="spellEnd"/>
      <w:r w:rsidRPr="008E3CD7">
        <w:rPr>
          <w:rFonts w:ascii="Arial" w:hAnsi="Arial" w:cs="Arial"/>
          <w:b/>
          <w:bCs/>
          <w:sz w:val="24"/>
          <w:szCs w:val="24"/>
        </w:rPr>
        <w:t>. Cílem změny je jednodušší komunikac</w:t>
      </w:r>
      <w:r w:rsidR="00A22B00" w:rsidRPr="008E3CD7">
        <w:rPr>
          <w:rFonts w:ascii="Arial" w:hAnsi="Arial" w:cs="Arial"/>
          <w:b/>
          <w:bCs/>
          <w:sz w:val="24"/>
          <w:szCs w:val="24"/>
        </w:rPr>
        <w:t>e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 směrem k zákazníkům a zvýšení povědomí o skupině </w:t>
      </w:r>
      <w:r w:rsidR="004E4213" w:rsidRPr="008E3CD7">
        <w:rPr>
          <w:rFonts w:ascii="Arial" w:hAnsi="Arial" w:cs="Arial"/>
          <w:b/>
          <w:bCs/>
          <w:sz w:val="24"/>
          <w:szCs w:val="24"/>
        </w:rPr>
        <w:t>a</w:t>
      </w:r>
      <w:r w:rsidR="004E4213">
        <w:rPr>
          <w:rFonts w:ascii="Arial" w:hAnsi="Arial" w:cs="Arial"/>
          <w:b/>
          <w:bCs/>
          <w:sz w:val="24"/>
          <w:szCs w:val="24"/>
        </w:rPr>
        <w:t> </w:t>
      </w:r>
      <w:r w:rsidRPr="008E3CD7">
        <w:rPr>
          <w:rFonts w:ascii="Arial" w:hAnsi="Arial" w:cs="Arial"/>
          <w:b/>
          <w:bCs/>
          <w:sz w:val="24"/>
          <w:szCs w:val="24"/>
        </w:rPr>
        <w:t>jejích službách</w:t>
      </w:r>
      <w:r w:rsidR="0062590E">
        <w:rPr>
          <w:rFonts w:ascii="Arial" w:hAnsi="Arial" w:cs="Arial"/>
          <w:b/>
          <w:bCs/>
          <w:sz w:val="24"/>
          <w:szCs w:val="24"/>
        </w:rPr>
        <w:t xml:space="preserve"> v oblasti obnovitelných zdrojů energie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. </w:t>
      </w:r>
      <w:r w:rsidR="00F51307" w:rsidRPr="008E3CD7">
        <w:rPr>
          <w:rFonts w:ascii="Arial" w:hAnsi="Arial" w:cs="Arial"/>
          <w:b/>
          <w:bCs/>
          <w:sz w:val="24"/>
          <w:szCs w:val="24"/>
        </w:rPr>
        <w:t>Dosavadních</w:t>
      </w:r>
      <w:r w:rsidRPr="008E3CD7">
        <w:rPr>
          <w:rFonts w:ascii="Arial" w:hAnsi="Arial" w:cs="Arial"/>
          <w:b/>
          <w:bCs/>
          <w:sz w:val="24"/>
          <w:szCs w:val="24"/>
        </w:rPr>
        <w:t xml:space="preserve"> klientů se </w:t>
      </w:r>
      <w:proofErr w:type="spellStart"/>
      <w:r w:rsidRPr="008E3CD7">
        <w:rPr>
          <w:rFonts w:ascii="Arial" w:hAnsi="Arial" w:cs="Arial"/>
          <w:b/>
          <w:bCs/>
          <w:sz w:val="24"/>
          <w:szCs w:val="24"/>
        </w:rPr>
        <w:t>rebranding</w:t>
      </w:r>
      <w:proofErr w:type="spellEnd"/>
      <w:r w:rsidRPr="008E3CD7">
        <w:rPr>
          <w:rFonts w:ascii="Arial" w:hAnsi="Arial" w:cs="Arial"/>
          <w:b/>
          <w:bCs/>
          <w:sz w:val="24"/>
          <w:szCs w:val="24"/>
        </w:rPr>
        <w:t xml:space="preserve"> nijak nedotkne a již podepsané aktivní smlouvy zůstávají beze změn</w:t>
      </w:r>
      <w:r w:rsidR="004E4213">
        <w:rPr>
          <w:rFonts w:ascii="Arial" w:hAnsi="Arial" w:cs="Arial"/>
          <w:b/>
          <w:bCs/>
          <w:sz w:val="24"/>
          <w:szCs w:val="24"/>
        </w:rPr>
        <w:t>y</w:t>
      </w:r>
      <w:r w:rsidRPr="008E3CD7">
        <w:rPr>
          <w:rFonts w:ascii="Arial" w:hAnsi="Arial" w:cs="Arial"/>
          <w:b/>
          <w:bCs/>
          <w:sz w:val="24"/>
          <w:szCs w:val="24"/>
        </w:rPr>
        <w:t>.</w:t>
      </w:r>
      <w:r w:rsidR="00C34138">
        <w:rPr>
          <w:rFonts w:ascii="Arial" w:hAnsi="Arial" w:cs="Arial"/>
          <w:b/>
          <w:bCs/>
          <w:sz w:val="24"/>
          <w:szCs w:val="24"/>
        </w:rPr>
        <w:br/>
      </w:r>
      <w:r w:rsidR="00E2145E">
        <w:rPr>
          <w:rFonts w:ascii="Arial" w:hAnsi="Arial" w:cs="Arial"/>
          <w:sz w:val="24"/>
          <w:szCs w:val="24"/>
        </w:rPr>
        <w:br/>
      </w:r>
      <w:r w:rsidR="00894382" w:rsidRPr="007B2FCC">
        <w:rPr>
          <w:rFonts w:ascii="Arial" w:hAnsi="Arial" w:cs="Arial"/>
          <w:i/>
          <w:iCs/>
          <w:sz w:val="24"/>
          <w:szCs w:val="24"/>
        </w:rPr>
        <w:t>„</w:t>
      </w:r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Věříme, že sjednocení brandingu pod značku </w:t>
      </w:r>
      <w:proofErr w:type="spellStart"/>
      <w:r w:rsidR="00894382" w:rsidRPr="00994D52">
        <w:rPr>
          <w:rFonts w:ascii="Arial" w:hAnsi="Arial" w:cs="Arial"/>
          <w:i/>
          <w:iCs/>
          <w:sz w:val="24"/>
          <w:szCs w:val="24"/>
        </w:rPr>
        <w:t>SolidSun</w:t>
      </w:r>
      <w:proofErr w:type="spellEnd"/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 </w:t>
      </w:r>
      <w:r w:rsidR="004E4213">
        <w:rPr>
          <w:rFonts w:ascii="Arial" w:hAnsi="Arial" w:cs="Arial"/>
          <w:i/>
          <w:iCs/>
          <w:sz w:val="24"/>
          <w:szCs w:val="24"/>
        </w:rPr>
        <w:t xml:space="preserve">usnadní </w:t>
      </w:r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orientaci v našich produktech a službách. Značka </w:t>
      </w:r>
      <w:proofErr w:type="spellStart"/>
      <w:r w:rsidR="00894382" w:rsidRPr="00994D52">
        <w:rPr>
          <w:rFonts w:ascii="Arial" w:hAnsi="Arial" w:cs="Arial"/>
          <w:i/>
          <w:iCs/>
          <w:sz w:val="24"/>
          <w:szCs w:val="24"/>
        </w:rPr>
        <w:t>SolidSun</w:t>
      </w:r>
      <w:proofErr w:type="spellEnd"/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, která se dosud pojila především </w:t>
      </w:r>
      <w:r w:rsidR="004E4213" w:rsidRPr="00994D52">
        <w:rPr>
          <w:rFonts w:ascii="Arial" w:hAnsi="Arial" w:cs="Arial"/>
          <w:i/>
          <w:iCs/>
          <w:sz w:val="24"/>
          <w:szCs w:val="24"/>
        </w:rPr>
        <w:t>s</w:t>
      </w:r>
      <w:r w:rsidR="004E4213">
        <w:rPr>
          <w:rFonts w:ascii="Arial" w:hAnsi="Arial" w:cs="Arial"/>
          <w:i/>
          <w:iCs/>
          <w:sz w:val="24"/>
          <w:szCs w:val="24"/>
        </w:rPr>
        <w:t> </w:t>
      </w:r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výstavbou fotovoltaických elektráren, je ve světě solární energetiky velmi dobře známá </w:t>
      </w:r>
      <w:r w:rsidR="004E4213" w:rsidRPr="00994D52">
        <w:rPr>
          <w:rFonts w:ascii="Arial" w:hAnsi="Arial" w:cs="Arial"/>
          <w:i/>
          <w:iCs/>
          <w:sz w:val="24"/>
          <w:szCs w:val="24"/>
        </w:rPr>
        <w:t>a</w:t>
      </w:r>
      <w:r w:rsidR="004E4213">
        <w:rPr>
          <w:rFonts w:ascii="Arial" w:hAnsi="Arial" w:cs="Arial"/>
          <w:i/>
          <w:iCs/>
          <w:sz w:val="24"/>
          <w:szCs w:val="24"/>
        </w:rPr>
        <w:t> </w:t>
      </w:r>
      <w:r w:rsidR="00894382" w:rsidRPr="00994D52">
        <w:rPr>
          <w:rFonts w:ascii="Arial" w:hAnsi="Arial" w:cs="Arial"/>
          <w:i/>
          <w:iCs/>
          <w:sz w:val="24"/>
          <w:szCs w:val="24"/>
        </w:rPr>
        <w:t xml:space="preserve">respektovaná. Tato změna nám rovněž pomůže zefektivnit komunikaci vůči zákazníkům a veřejnosti obecně,“ </w:t>
      </w:r>
      <w:r w:rsidR="00894382" w:rsidRPr="00994D52">
        <w:rPr>
          <w:rFonts w:ascii="Arial" w:hAnsi="Arial" w:cs="Arial"/>
          <w:sz w:val="24"/>
          <w:szCs w:val="24"/>
        </w:rPr>
        <w:t xml:space="preserve">říká Martin </w:t>
      </w:r>
      <w:proofErr w:type="spellStart"/>
      <w:r w:rsidR="00894382" w:rsidRPr="00994D52">
        <w:rPr>
          <w:rFonts w:ascii="Arial" w:hAnsi="Arial" w:cs="Arial"/>
          <w:sz w:val="24"/>
          <w:szCs w:val="24"/>
        </w:rPr>
        <w:t>Palarčík</w:t>
      </w:r>
      <w:proofErr w:type="spellEnd"/>
      <w:r w:rsidR="00894382" w:rsidRPr="00994D52">
        <w:rPr>
          <w:rFonts w:ascii="Arial" w:hAnsi="Arial" w:cs="Arial"/>
          <w:sz w:val="24"/>
          <w:szCs w:val="24"/>
        </w:rPr>
        <w:t>, generální ředitel skupiny.</w:t>
      </w:r>
    </w:p>
    <w:p w14:paraId="5068C8EE" w14:textId="14A75387" w:rsidR="00C34138" w:rsidRDefault="004E4213" w:rsidP="001558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94D52">
        <w:rPr>
          <w:rFonts w:ascii="Arial" w:hAnsi="Arial" w:cs="Arial"/>
          <w:sz w:val="24"/>
          <w:szCs w:val="24"/>
        </w:rPr>
        <w:t xml:space="preserve">távajících zákazníků se </w:t>
      </w:r>
      <w:r>
        <w:rPr>
          <w:rFonts w:ascii="Arial" w:hAnsi="Arial" w:cs="Arial"/>
          <w:sz w:val="24"/>
          <w:szCs w:val="24"/>
        </w:rPr>
        <w:t>p</w:t>
      </w:r>
      <w:r w:rsidR="009F2583" w:rsidRPr="00994D52">
        <w:rPr>
          <w:rFonts w:ascii="Arial" w:hAnsi="Arial" w:cs="Arial"/>
          <w:sz w:val="24"/>
          <w:szCs w:val="24"/>
        </w:rPr>
        <w:t xml:space="preserve">řejmenování nijak nedotkne. Veškeré produkty, služby </w:t>
      </w:r>
      <w:r w:rsidRPr="00994D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 </w:t>
      </w:r>
      <w:r w:rsidR="009F2583" w:rsidRPr="00994D52">
        <w:rPr>
          <w:rFonts w:ascii="Arial" w:hAnsi="Arial" w:cs="Arial"/>
          <w:sz w:val="24"/>
          <w:szCs w:val="24"/>
        </w:rPr>
        <w:t>smluvní podmínky zůstávají beze změn</w:t>
      </w:r>
      <w:r>
        <w:rPr>
          <w:rFonts w:ascii="Arial" w:hAnsi="Arial" w:cs="Arial"/>
          <w:sz w:val="24"/>
          <w:szCs w:val="24"/>
        </w:rPr>
        <w:t>y</w:t>
      </w:r>
      <w:r w:rsidR="009F2583" w:rsidRPr="00994D52">
        <w:rPr>
          <w:rFonts w:ascii="Arial" w:hAnsi="Arial" w:cs="Arial"/>
          <w:sz w:val="24"/>
          <w:szCs w:val="24"/>
        </w:rPr>
        <w:t>.</w:t>
      </w:r>
    </w:p>
    <w:p w14:paraId="70B5E8FA" w14:textId="7C793164" w:rsidR="00914B12" w:rsidRPr="00994D52" w:rsidRDefault="00241060" w:rsidP="001558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4D52">
        <w:rPr>
          <w:rFonts w:ascii="Arial" w:hAnsi="Arial" w:cs="Arial"/>
          <w:sz w:val="24"/>
          <w:szCs w:val="24"/>
        </w:rPr>
        <w:t xml:space="preserve">S novým názvem se nemění ani hlavní poslání skupiny – </w:t>
      </w:r>
      <w:r w:rsidR="00AD53C0" w:rsidRPr="00994D52">
        <w:rPr>
          <w:rFonts w:ascii="Arial" w:hAnsi="Arial" w:cs="Arial"/>
          <w:sz w:val="24"/>
          <w:szCs w:val="24"/>
        </w:rPr>
        <w:t>poskytovat komplexní služby v oblasti fotovoltaick</w:t>
      </w:r>
      <w:r w:rsidR="00D74242">
        <w:rPr>
          <w:rFonts w:ascii="Arial" w:hAnsi="Arial" w:cs="Arial"/>
          <w:sz w:val="24"/>
          <w:szCs w:val="24"/>
        </w:rPr>
        <w:t>ých</w:t>
      </w:r>
      <w:r w:rsidR="00AD53C0" w:rsidRPr="00994D52">
        <w:rPr>
          <w:rFonts w:ascii="Arial" w:hAnsi="Arial" w:cs="Arial"/>
          <w:sz w:val="24"/>
          <w:szCs w:val="24"/>
        </w:rPr>
        <w:t xml:space="preserve"> elektrár</w:t>
      </w:r>
      <w:r w:rsidR="00D74242">
        <w:rPr>
          <w:rFonts w:ascii="Arial" w:hAnsi="Arial" w:cs="Arial"/>
          <w:sz w:val="24"/>
          <w:szCs w:val="24"/>
        </w:rPr>
        <w:t>e</w:t>
      </w:r>
      <w:r w:rsidR="00AD53C0" w:rsidRPr="00994D52">
        <w:rPr>
          <w:rFonts w:ascii="Arial" w:hAnsi="Arial" w:cs="Arial"/>
          <w:sz w:val="24"/>
          <w:szCs w:val="24"/>
        </w:rPr>
        <w:t>n</w:t>
      </w:r>
      <w:r w:rsidR="00376295" w:rsidRPr="00994D52">
        <w:rPr>
          <w:rFonts w:ascii="Arial" w:hAnsi="Arial" w:cs="Arial"/>
          <w:sz w:val="24"/>
          <w:szCs w:val="24"/>
        </w:rPr>
        <w:t xml:space="preserve"> domácnostem i firmám na míru</w:t>
      </w:r>
      <w:r w:rsidR="006250FB" w:rsidRPr="00994D52">
        <w:rPr>
          <w:rFonts w:ascii="Arial" w:hAnsi="Arial" w:cs="Arial"/>
          <w:sz w:val="24"/>
          <w:szCs w:val="24"/>
        </w:rPr>
        <w:t xml:space="preserve">. </w:t>
      </w:r>
      <w:r w:rsidR="00F8665C" w:rsidRPr="00994D52">
        <w:rPr>
          <w:rFonts w:ascii="Arial" w:hAnsi="Arial" w:cs="Arial"/>
          <w:i/>
          <w:iCs/>
          <w:sz w:val="24"/>
          <w:szCs w:val="24"/>
        </w:rPr>
        <w:t>„</w:t>
      </w:r>
      <w:r w:rsidR="00376295" w:rsidRPr="00994D52">
        <w:rPr>
          <w:rFonts w:ascii="Arial" w:hAnsi="Arial" w:cs="Arial"/>
          <w:i/>
          <w:iCs/>
          <w:sz w:val="24"/>
          <w:szCs w:val="24"/>
        </w:rPr>
        <w:t xml:space="preserve">Naše </w:t>
      </w:r>
      <w:r w:rsidR="00AD53C0" w:rsidRPr="00994D52">
        <w:rPr>
          <w:rFonts w:ascii="Arial" w:hAnsi="Arial" w:cs="Arial"/>
          <w:i/>
          <w:iCs/>
          <w:sz w:val="24"/>
          <w:szCs w:val="24"/>
        </w:rPr>
        <w:t xml:space="preserve">spolupráce se zákazníkem nekončí instalací fotovoltaické elektrárny. Kromě návrhu a realizace 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fotovoltaiky </w:t>
      </w:r>
      <w:r w:rsidR="00AD53C0" w:rsidRPr="00994D52">
        <w:rPr>
          <w:rFonts w:ascii="Arial" w:hAnsi="Arial" w:cs="Arial"/>
          <w:i/>
          <w:iCs/>
          <w:sz w:val="24"/>
          <w:szCs w:val="24"/>
        </w:rPr>
        <w:t xml:space="preserve">totiž </w:t>
      </w:r>
      <w:r w:rsidR="00376295" w:rsidRPr="00994D52">
        <w:rPr>
          <w:rFonts w:ascii="Arial" w:hAnsi="Arial" w:cs="Arial"/>
          <w:i/>
          <w:iCs/>
          <w:sz w:val="24"/>
          <w:szCs w:val="24"/>
        </w:rPr>
        <w:t xml:space="preserve">následně </w:t>
      </w:r>
      <w:r w:rsidR="00AD53C0" w:rsidRPr="00994D52">
        <w:rPr>
          <w:rFonts w:ascii="Arial" w:hAnsi="Arial" w:cs="Arial"/>
          <w:i/>
          <w:iCs/>
          <w:sz w:val="24"/>
          <w:szCs w:val="24"/>
        </w:rPr>
        <w:t xml:space="preserve">pomáháme </w:t>
      </w:r>
      <w:r w:rsidR="00D74242" w:rsidRPr="00994D52">
        <w:rPr>
          <w:rFonts w:ascii="Arial" w:hAnsi="Arial" w:cs="Arial"/>
          <w:i/>
          <w:iCs/>
          <w:sz w:val="24"/>
          <w:szCs w:val="24"/>
        </w:rPr>
        <w:t xml:space="preserve">také </w:t>
      </w:r>
      <w:r w:rsidR="00AD53C0" w:rsidRPr="00994D52">
        <w:rPr>
          <w:rFonts w:ascii="Arial" w:hAnsi="Arial" w:cs="Arial"/>
          <w:i/>
          <w:iCs/>
          <w:sz w:val="24"/>
          <w:szCs w:val="24"/>
        </w:rPr>
        <w:t xml:space="preserve">s vyřízením dotace, vykupujeme přebytky, </w:t>
      </w:r>
      <w:r w:rsidR="00376295" w:rsidRPr="00994D52">
        <w:rPr>
          <w:rFonts w:ascii="Arial" w:hAnsi="Arial" w:cs="Arial"/>
          <w:i/>
          <w:iCs/>
          <w:sz w:val="24"/>
          <w:szCs w:val="24"/>
        </w:rPr>
        <w:t>staráme se o servis</w:t>
      </w:r>
      <w:r w:rsidR="00A52664" w:rsidRPr="00994D52">
        <w:rPr>
          <w:rFonts w:ascii="Arial" w:hAnsi="Arial" w:cs="Arial"/>
          <w:i/>
          <w:iCs/>
          <w:sz w:val="24"/>
          <w:szCs w:val="24"/>
        </w:rPr>
        <w:t xml:space="preserve"> elektrárny</w:t>
      </w:r>
      <w:r w:rsidR="00376295" w:rsidRPr="00994D52">
        <w:rPr>
          <w:rFonts w:ascii="Arial" w:hAnsi="Arial" w:cs="Arial"/>
          <w:i/>
          <w:iCs/>
          <w:sz w:val="24"/>
          <w:szCs w:val="24"/>
        </w:rPr>
        <w:t xml:space="preserve"> a</w:t>
      </w:r>
      <w:r w:rsidR="000C6309" w:rsidRPr="00994D52">
        <w:rPr>
          <w:rFonts w:ascii="Arial" w:hAnsi="Arial" w:cs="Arial"/>
          <w:i/>
          <w:iCs/>
          <w:sz w:val="24"/>
          <w:szCs w:val="24"/>
        </w:rPr>
        <w:t xml:space="preserve"> díky dohledovému centru 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hlídáme </w:t>
      </w:r>
      <w:r w:rsidR="00A52664" w:rsidRPr="00994D52">
        <w:rPr>
          <w:rFonts w:ascii="Arial" w:hAnsi="Arial" w:cs="Arial"/>
          <w:i/>
          <w:iCs/>
          <w:sz w:val="24"/>
          <w:szCs w:val="24"/>
        </w:rPr>
        <w:t xml:space="preserve">24/7 její 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>správnou funkčnost</w:t>
      </w:r>
      <w:r w:rsidR="00F8665C" w:rsidRPr="00994D52">
        <w:rPr>
          <w:rFonts w:ascii="Arial" w:hAnsi="Arial" w:cs="Arial"/>
          <w:sz w:val="24"/>
          <w:szCs w:val="24"/>
        </w:rPr>
        <w:t>,</w:t>
      </w:r>
      <w:r w:rsidR="00F8665C" w:rsidRPr="007B2FCC">
        <w:rPr>
          <w:rFonts w:ascii="Arial" w:hAnsi="Arial" w:cs="Arial"/>
          <w:i/>
          <w:iCs/>
          <w:sz w:val="24"/>
          <w:szCs w:val="24"/>
        </w:rPr>
        <w:t>“</w:t>
      </w:r>
      <w:r w:rsidR="00F8665C" w:rsidRPr="00994D52">
        <w:rPr>
          <w:rFonts w:ascii="Arial" w:hAnsi="Arial" w:cs="Arial"/>
          <w:sz w:val="24"/>
          <w:szCs w:val="24"/>
        </w:rPr>
        <w:t xml:space="preserve"> </w:t>
      </w:r>
      <w:r w:rsidR="00A6103A" w:rsidRPr="00994D52">
        <w:rPr>
          <w:rFonts w:ascii="Arial" w:hAnsi="Arial" w:cs="Arial"/>
          <w:sz w:val="24"/>
          <w:szCs w:val="24"/>
        </w:rPr>
        <w:t xml:space="preserve">vysvětluje </w:t>
      </w:r>
      <w:r w:rsidR="0018335C" w:rsidRPr="00994D52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="0018335C" w:rsidRPr="00994D52">
        <w:rPr>
          <w:rFonts w:ascii="Arial" w:hAnsi="Arial" w:cs="Arial"/>
          <w:sz w:val="24"/>
          <w:szCs w:val="24"/>
        </w:rPr>
        <w:t>Palarčík</w:t>
      </w:r>
      <w:proofErr w:type="spellEnd"/>
      <w:r w:rsidR="00AD53C0" w:rsidRPr="00994D52">
        <w:rPr>
          <w:rFonts w:ascii="Arial" w:hAnsi="Arial" w:cs="Arial"/>
          <w:sz w:val="24"/>
          <w:szCs w:val="24"/>
        </w:rPr>
        <w:t xml:space="preserve"> a pokračuje: </w:t>
      </w:r>
      <w:r w:rsidR="00AD53C0" w:rsidRPr="00994D52">
        <w:rPr>
          <w:rFonts w:ascii="Arial" w:hAnsi="Arial" w:cs="Arial"/>
          <w:i/>
          <w:iCs/>
          <w:sz w:val="24"/>
          <w:szCs w:val="24"/>
        </w:rPr>
        <w:t>„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>Poslední měsíce jsme svědky prudkého zdražování energií, nelze se proto divit,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 že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 lidé 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>investují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 do fotovoltaick</w:t>
      </w:r>
      <w:r w:rsidR="004E4213">
        <w:rPr>
          <w:rFonts w:ascii="Arial" w:hAnsi="Arial" w:cs="Arial"/>
          <w:i/>
          <w:iCs/>
          <w:sz w:val="24"/>
          <w:szCs w:val="24"/>
        </w:rPr>
        <w:t>ých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 elektrár</w:t>
      </w:r>
      <w:r w:rsidR="004E4213">
        <w:rPr>
          <w:rFonts w:ascii="Arial" w:hAnsi="Arial" w:cs="Arial"/>
          <w:i/>
          <w:iCs/>
          <w:sz w:val="24"/>
          <w:szCs w:val="24"/>
        </w:rPr>
        <w:t>e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>n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>. Díky n</w:t>
      </w:r>
      <w:r w:rsidR="004E4213">
        <w:rPr>
          <w:rFonts w:ascii="Arial" w:hAnsi="Arial" w:cs="Arial"/>
          <w:i/>
          <w:iCs/>
          <w:sz w:val="24"/>
          <w:szCs w:val="24"/>
        </w:rPr>
        <w:t>im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 se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 st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>ávají</w:t>
      </w:r>
      <w:r w:rsidR="00A6103A" w:rsidRPr="00994D52">
        <w:rPr>
          <w:rFonts w:ascii="Arial" w:hAnsi="Arial" w:cs="Arial"/>
          <w:i/>
          <w:iCs/>
          <w:sz w:val="24"/>
          <w:szCs w:val="24"/>
        </w:rPr>
        <w:t xml:space="preserve"> </w:t>
      </w:r>
      <w:r w:rsidR="00045F8A" w:rsidRPr="00994D52">
        <w:rPr>
          <w:rFonts w:ascii="Arial" w:hAnsi="Arial" w:cs="Arial"/>
          <w:i/>
          <w:iCs/>
          <w:sz w:val="24"/>
          <w:szCs w:val="24"/>
        </w:rPr>
        <w:t>částečně nezávislými na dodavatelích energií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 </w:t>
      </w:r>
      <w:r w:rsidR="004E4213" w:rsidRPr="00994D52">
        <w:rPr>
          <w:rFonts w:ascii="Arial" w:hAnsi="Arial" w:cs="Arial"/>
          <w:i/>
          <w:iCs/>
          <w:sz w:val="24"/>
          <w:szCs w:val="24"/>
        </w:rPr>
        <w:t>a</w:t>
      </w:r>
      <w:r w:rsidR="004E4213">
        <w:rPr>
          <w:rFonts w:ascii="Arial" w:hAnsi="Arial" w:cs="Arial"/>
          <w:i/>
          <w:iCs/>
          <w:sz w:val="24"/>
          <w:szCs w:val="24"/>
        </w:rPr>
        <w:t> 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>nemusejí se obávat zvyšování cen elektřin</w:t>
      </w:r>
      <w:r w:rsidR="004E4213">
        <w:rPr>
          <w:rFonts w:ascii="Arial" w:hAnsi="Arial" w:cs="Arial"/>
          <w:i/>
          <w:iCs/>
          <w:sz w:val="24"/>
          <w:szCs w:val="24"/>
        </w:rPr>
        <w:t>y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. Jejím pořízením navíc přispějí </w:t>
      </w:r>
      <w:r w:rsidR="004E4213" w:rsidRPr="00994D52">
        <w:rPr>
          <w:rFonts w:ascii="Arial" w:hAnsi="Arial" w:cs="Arial"/>
          <w:i/>
          <w:iCs/>
          <w:sz w:val="24"/>
          <w:szCs w:val="24"/>
        </w:rPr>
        <w:t>k</w:t>
      </w:r>
      <w:r w:rsidR="004E4213">
        <w:rPr>
          <w:rFonts w:ascii="Arial" w:hAnsi="Arial" w:cs="Arial"/>
          <w:i/>
          <w:iCs/>
          <w:sz w:val="24"/>
          <w:szCs w:val="24"/>
        </w:rPr>
        <w:t> 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 xml:space="preserve">ochraně klimatu. </w:t>
      </w:r>
      <w:r w:rsidR="00045F8A" w:rsidRPr="00994D52">
        <w:rPr>
          <w:rFonts w:ascii="Arial" w:hAnsi="Arial" w:cs="Arial"/>
          <w:i/>
          <w:iCs/>
          <w:sz w:val="24"/>
          <w:szCs w:val="24"/>
        </w:rPr>
        <w:t xml:space="preserve">Skupina </w:t>
      </w:r>
      <w:proofErr w:type="spellStart"/>
      <w:r w:rsidR="00045F8A" w:rsidRPr="00994D52">
        <w:rPr>
          <w:rFonts w:ascii="Arial" w:hAnsi="Arial" w:cs="Arial"/>
          <w:i/>
          <w:iCs/>
          <w:sz w:val="24"/>
          <w:szCs w:val="24"/>
        </w:rPr>
        <w:t>Solid</w:t>
      </w:r>
      <w:r w:rsidR="002C6896" w:rsidRPr="00994D52">
        <w:rPr>
          <w:rFonts w:ascii="Arial" w:hAnsi="Arial" w:cs="Arial"/>
          <w:i/>
          <w:iCs/>
          <w:sz w:val="24"/>
          <w:szCs w:val="24"/>
        </w:rPr>
        <w:t>S</w:t>
      </w:r>
      <w:r w:rsidR="00045F8A" w:rsidRPr="00994D52">
        <w:rPr>
          <w:rFonts w:ascii="Arial" w:hAnsi="Arial" w:cs="Arial"/>
          <w:i/>
          <w:iCs/>
          <w:sz w:val="24"/>
          <w:szCs w:val="24"/>
        </w:rPr>
        <w:t>un</w:t>
      </w:r>
      <w:proofErr w:type="spellEnd"/>
      <w:r w:rsidR="00045F8A" w:rsidRPr="00994D52">
        <w:rPr>
          <w:rFonts w:ascii="Arial" w:hAnsi="Arial" w:cs="Arial"/>
          <w:i/>
          <w:iCs/>
          <w:sz w:val="24"/>
          <w:szCs w:val="24"/>
        </w:rPr>
        <w:t xml:space="preserve"> jim ráda</w:t>
      </w:r>
      <w:r w:rsidR="003C7B08" w:rsidRPr="00994D52">
        <w:rPr>
          <w:rFonts w:ascii="Arial" w:hAnsi="Arial" w:cs="Arial"/>
          <w:i/>
          <w:iCs/>
          <w:sz w:val="24"/>
          <w:szCs w:val="24"/>
        </w:rPr>
        <w:t xml:space="preserve"> </w:t>
      </w:r>
      <w:r w:rsidR="00D74242" w:rsidRPr="00994D52">
        <w:rPr>
          <w:rFonts w:ascii="Arial" w:hAnsi="Arial" w:cs="Arial"/>
          <w:i/>
          <w:iCs/>
          <w:sz w:val="24"/>
          <w:szCs w:val="24"/>
        </w:rPr>
        <w:t xml:space="preserve">bude spolehlivým partnerem </w:t>
      </w:r>
      <w:r w:rsidR="003C7B08" w:rsidRPr="00994D52">
        <w:rPr>
          <w:rFonts w:ascii="Arial" w:hAnsi="Arial" w:cs="Arial"/>
          <w:i/>
          <w:iCs/>
          <w:sz w:val="24"/>
          <w:szCs w:val="24"/>
        </w:rPr>
        <w:t>na cestě k energetické soběstačnosti</w:t>
      </w:r>
      <w:r w:rsidR="00045F8A" w:rsidRPr="00994D52">
        <w:rPr>
          <w:rFonts w:ascii="Arial" w:hAnsi="Arial" w:cs="Arial"/>
          <w:i/>
          <w:iCs/>
          <w:sz w:val="24"/>
          <w:szCs w:val="24"/>
        </w:rPr>
        <w:t>.</w:t>
      </w:r>
      <w:r w:rsidR="00A52664" w:rsidRPr="00994D52">
        <w:rPr>
          <w:rFonts w:ascii="Arial" w:hAnsi="Arial" w:cs="Arial"/>
          <w:i/>
          <w:iCs/>
          <w:sz w:val="24"/>
          <w:szCs w:val="24"/>
        </w:rPr>
        <w:t>“</w:t>
      </w:r>
    </w:p>
    <w:p w14:paraId="58990F6E" w14:textId="77777777" w:rsidR="00914B12" w:rsidRDefault="00914B12" w:rsidP="00914B12">
      <w:pPr>
        <w:rPr>
          <w:rFonts w:ascii="Arial" w:hAnsi="Arial" w:cs="Arial"/>
          <w:b/>
          <w:bCs/>
          <w:sz w:val="24"/>
          <w:szCs w:val="24"/>
        </w:rPr>
      </w:pPr>
    </w:p>
    <w:p w14:paraId="2F049D0B" w14:textId="02F1E6DA" w:rsidR="00914B12" w:rsidRPr="00017DD4" w:rsidRDefault="00914B12" w:rsidP="00914B12">
      <w:pPr>
        <w:rPr>
          <w:rFonts w:ascii="Arial" w:hAnsi="Arial" w:cs="Arial"/>
          <w:b/>
          <w:bCs/>
          <w:sz w:val="24"/>
          <w:szCs w:val="24"/>
        </w:rPr>
      </w:pPr>
      <w:r w:rsidRPr="00017DD4"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5F0981F1" w14:textId="77777777" w:rsidR="00914B12" w:rsidRPr="00017DD4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Kristýna Dolejšová</w:t>
      </w:r>
    </w:p>
    <w:p w14:paraId="0ACAD751" w14:textId="77777777" w:rsidR="00914B12" w:rsidRPr="00017DD4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17DD4">
        <w:rPr>
          <w:rFonts w:ascii="Arial" w:hAnsi="Arial" w:cs="Arial"/>
          <w:sz w:val="24"/>
          <w:szCs w:val="24"/>
        </w:rPr>
        <w:t>Account</w:t>
      </w:r>
      <w:proofErr w:type="spellEnd"/>
      <w:r w:rsidRPr="00017DD4">
        <w:rPr>
          <w:rFonts w:ascii="Arial" w:hAnsi="Arial" w:cs="Arial"/>
          <w:sz w:val="24"/>
          <w:szCs w:val="24"/>
        </w:rPr>
        <w:t xml:space="preserve"> Manager</w:t>
      </w:r>
    </w:p>
    <w:p w14:paraId="22B2ECF5" w14:textId="77777777" w:rsidR="00914B12" w:rsidRPr="00017DD4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Stance Communications, s.r.o.</w:t>
      </w:r>
    </w:p>
    <w:p w14:paraId="45394520" w14:textId="77777777" w:rsidR="00914B12" w:rsidRPr="00017DD4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Tel.: + 420 602 141 313</w:t>
      </w:r>
    </w:p>
    <w:p w14:paraId="411DB976" w14:textId="77777777" w:rsidR="00914B12" w:rsidRPr="00017DD4" w:rsidRDefault="00914B12" w:rsidP="00914B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017DD4">
          <w:rPr>
            <w:rFonts w:ascii="Arial" w:hAnsi="Arial" w:cs="Arial"/>
            <w:sz w:val="24"/>
            <w:szCs w:val="24"/>
          </w:rPr>
          <w:t>kristyna.dolejsova@stance.cz</w:t>
        </w:r>
      </w:hyperlink>
      <w:r w:rsidDel="00181114">
        <w:t xml:space="preserve"> </w:t>
      </w:r>
    </w:p>
    <w:p w14:paraId="421EB4A3" w14:textId="77777777" w:rsidR="00914B12" w:rsidRPr="008E3CD7" w:rsidRDefault="00914B12">
      <w:pPr>
        <w:jc w:val="both"/>
        <w:rPr>
          <w:rFonts w:ascii="Arial" w:hAnsi="Arial" w:cs="Arial"/>
          <w:sz w:val="24"/>
          <w:szCs w:val="24"/>
        </w:rPr>
      </w:pPr>
    </w:p>
    <w:sectPr w:rsidR="00914B12" w:rsidRPr="008E3CD7">
      <w:head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451F" w14:textId="77777777" w:rsidR="00104FFC" w:rsidRDefault="00104FFC" w:rsidP="00914B12">
      <w:pPr>
        <w:spacing w:after="0" w:line="240" w:lineRule="auto"/>
      </w:pPr>
      <w:r>
        <w:separator/>
      </w:r>
    </w:p>
  </w:endnote>
  <w:endnote w:type="continuationSeparator" w:id="0">
    <w:p w14:paraId="4B796B88" w14:textId="77777777" w:rsidR="00104FFC" w:rsidRDefault="00104FFC" w:rsidP="0091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1C1F" w14:textId="77777777" w:rsidR="00104FFC" w:rsidRDefault="00104FFC" w:rsidP="00914B12">
      <w:pPr>
        <w:spacing w:after="0" w:line="240" w:lineRule="auto"/>
      </w:pPr>
      <w:r>
        <w:separator/>
      </w:r>
    </w:p>
  </w:footnote>
  <w:footnote w:type="continuationSeparator" w:id="0">
    <w:p w14:paraId="50E67F0A" w14:textId="77777777" w:rsidR="00104FFC" w:rsidRDefault="00104FFC" w:rsidP="0091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B800" w14:textId="4D465594" w:rsidR="00914B12" w:rsidRDefault="00914B12">
    <w:pPr>
      <w:pStyle w:val="Zhlav"/>
      <w:rPr>
        <w:noProof/>
        <w:sz w:val="28"/>
        <w:szCs w:val="24"/>
      </w:rPr>
    </w:pPr>
  </w:p>
  <w:p w14:paraId="361607FB" w14:textId="2D524B70" w:rsidR="00914B12" w:rsidRDefault="00914B12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64896" behindDoc="0" locked="0" layoutInCell="1" allowOverlap="1" wp14:anchorId="4C7E8066" wp14:editId="23CE0C0D">
          <wp:simplePos x="0" y="0"/>
          <wp:positionH relativeFrom="column">
            <wp:posOffset>3058160</wp:posOffset>
          </wp:positionH>
          <wp:positionV relativeFrom="paragraph">
            <wp:posOffset>6985</wp:posOffset>
          </wp:positionV>
          <wp:extent cx="1442720" cy="1438275"/>
          <wp:effectExtent l="0" t="0" r="5080" b="0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72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93D6D5" w14:textId="38055AAC" w:rsidR="00914B12" w:rsidRDefault="00914B12">
    <w:pPr>
      <w:pStyle w:val="Zhlav"/>
      <w:rPr>
        <w:noProof/>
        <w:sz w:val="28"/>
        <w:szCs w:val="24"/>
      </w:rPr>
    </w:pPr>
    <w:r>
      <w:rPr>
        <w:noProof/>
        <w:sz w:val="28"/>
        <w:szCs w:val="24"/>
      </w:rPr>
      <w:br/>
    </w:r>
  </w:p>
  <w:p w14:paraId="3F6587B5" w14:textId="5A8B8BE6" w:rsidR="00914B12" w:rsidRDefault="001C7245">
    <w:pPr>
      <w:pStyle w:val="Zhlav"/>
    </w:pPr>
    <w:r>
      <w:rPr>
        <w:noProof/>
        <w:sz w:val="28"/>
        <w:szCs w:val="24"/>
      </w:rPr>
      <w:br/>
    </w:r>
    <w:r>
      <w:rPr>
        <w:noProof/>
        <w:sz w:val="28"/>
        <w:szCs w:val="24"/>
      </w:rPr>
      <w:br/>
    </w:r>
    <w:r w:rsidR="00F81955">
      <w:rPr>
        <w:noProof/>
        <w:sz w:val="28"/>
        <w:szCs w:val="24"/>
      </w:rPr>
      <w:drawing>
        <wp:anchor distT="0" distB="0" distL="114300" distR="114300" simplePos="0" relativeHeight="251665920" behindDoc="1" locked="0" layoutInCell="1" allowOverlap="1" wp14:anchorId="637AB301" wp14:editId="31AF9A92">
          <wp:simplePos x="0" y="0"/>
          <wp:positionH relativeFrom="column">
            <wp:posOffset>4510405</wp:posOffset>
          </wp:positionH>
          <wp:positionV relativeFrom="paragraph">
            <wp:posOffset>41275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B12" w:rsidRPr="00017DD4">
      <w:rPr>
        <w:noProof/>
        <w:sz w:val="28"/>
        <w:szCs w:val="24"/>
      </w:rPr>
      <w:t>TISKOVÁ ZPRÁVA</w:t>
    </w:r>
    <w:r w:rsidR="00914B1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5A33"/>
    <w:multiLevelType w:val="multilevel"/>
    <w:tmpl w:val="471C4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9518E"/>
    <w:multiLevelType w:val="multilevel"/>
    <w:tmpl w:val="EE6C37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47556620">
    <w:abstractNumId w:val="1"/>
  </w:num>
  <w:num w:numId="2" w16cid:durableId="153749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FE"/>
    <w:rsid w:val="00034CDA"/>
    <w:rsid w:val="00036D5F"/>
    <w:rsid w:val="00045F8A"/>
    <w:rsid w:val="00092333"/>
    <w:rsid w:val="000C6309"/>
    <w:rsid w:val="0010342E"/>
    <w:rsid w:val="00104FFC"/>
    <w:rsid w:val="001225F8"/>
    <w:rsid w:val="00155800"/>
    <w:rsid w:val="001708DE"/>
    <w:rsid w:val="0018335C"/>
    <w:rsid w:val="001A6B76"/>
    <w:rsid w:val="001C7245"/>
    <w:rsid w:val="00241060"/>
    <w:rsid w:val="00260639"/>
    <w:rsid w:val="002B24C1"/>
    <w:rsid w:val="002B6DB4"/>
    <w:rsid w:val="002C6896"/>
    <w:rsid w:val="00305E0B"/>
    <w:rsid w:val="00332A4E"/>
    <w:rsid w:val="00376295"/>
    <w:rsid w:val="00390E4D"/>
    <w:rsid w:val="003C7B08"/>
    <w:rsid w:val="004052D6"/>
    <w:rsid w:val="00422FD8"/>
    <w:rsid w:val="004728CC"/>
    <w:rsid w:val="004E4213"/>
    <w:rsid w:val="00514C5B"/>
    <w:rsid w:val="00520D7E"/>
    <w:rsid w:val="005352BD"/>
    <w:rsid w:val="00571230"/>
    <w:rsid w:val="0057505C"/>
    <w:rsid w:val="00576BC7"/>
    <w:rsid w:val="00586E50"/>
    <w:rsid w:val="005A2210"/>
    <w:rsid w:val="005B40D6"/>
    <w:rsid w:val="005C7423"/>
    <w:rsid w:val="006250FB"/>
    <w:rsid w:val="0062590E"/>
    <w:rsid w:val="0064637B"/>
    <w:rsid w:val="006605E6"/>
    <w:rsid w:val="006755B5"/>
    <w:rsid w:val="006D4BD9"/>
    <w:rsid w:val="006E479A"/>
    <w:rsid w:val="00702983"/>
    <w:rsid w:val="00791DE1"/>
    <w:rsid w:val="007B2FCC"/>
    <w:rsid w:val="007E0249"/>
    <w:rsid w:val="007E7307"/>
    <w:rsid w:val="00880BD6"/>
    <w:rsid w:val="00894382"/>
    <w:rsid w:val="008E3CD7"/>
    <w:rsid w:val="00914B12"/>
    <w:rsid w:val="009234F4"/>
    <w:rsid w:val="00981B19"/>
    <w:rsid w:val="00994D52"/>
    <w:rsid w:val="009A672B"/>
    <w:rsid w:val="009E648C"/>
    <w:rsid w:val="009F2583"/>
    <w:rsid w:val="00A22B00"/>
    <w:rsid w:val="00A2622F"/>
    <w:rsid w:val="00A52664"/>
    <w:rsid w:val="00A53242"/>
    <w:rsid w:val="00A6103A"/>
    <w:rsid w:val="00A73EA6"/>
    <w:rsid w:val="00AD53C0"/>
    <w:rsid w:val="00AE3A5C"/>
    <w:rsid w:val="00BA7356"/>
    <w:rsid w:val="00C34138"/>
    <w:rsid w:val="00C60996"/>
    <w:rsid w:val="00C85D41"/>
    <w:rsid w:val="00D22C5C"/>
    <w:rsid w:val="00D74242"/>
    <w:rsid w:val="00DB5F28"/>
    <w:rsid w:val="00DC47B9"/>
    <w:rsid w:val="00DD6BDE"/>
    <w:rsid w:val="00E2145E"/>
    <w:rsid w:val="00E903FE"/>
    <w:rsid w:val="00E936F3"/>
    <w:rsid w:val="00F51307"/>
    <w:rsid w:val="00F81955"/>
    <w:rsid w:val="00F860AA"/>
    <w:rsid w:val="00F8665C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F0340"/>
  <w15:docId w15:val="{FA6F1D40-7BB4-4350-BAF5-DADBDD7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42D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1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1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1D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DE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2210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91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B12"/>
  </w:style>
  <w:style w:type="paragraph" w:styleId="Zpat">
    <w:name w:val="footer"/>
    <w:basedOn w:val="Normln"/>
    <w:link w:val="ZpatChar"/>
    <w:uiPriority w:val="99"/>
    <w:unhideWhenUsed/>
    <w:rsid w:val="0091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B12"/>
  </w:style>
  <w:style w:type="paragraph" w:styleId="Normlnweb">
    <w:name w:val="Normal (Web)"/>
    <w:basedOn w:val="Normln"/>
    <w:uiPriority w:val="99"/>
    <w:semiHidden/>
    <w:unhideWhenUsed/>
    <w:rsid w:val="00A610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dolejsova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150B-A10B-49C5-983E-132A2D21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Knoll Jakub</dc:creator>
  <cp:lastModifiedBy>Stance Communications</cp:lastModifiedBy>
  <cp:revision>6</cp:revision>
  <cp:lastPrinted>2022-08-22T13:47:00Z</cp:lastPrinted>
  <dcterms:created xsi:type="dcterms:W3CDTF">2022-09-05T08:37:00Z</dcterms:created>
  <dcterms:modified xsi:type="dcterms:W3CDTF">2022-09-06T08:27:00Z</dcterms:modified>
  <dc:language>cs-CZ</dc:language>
</cp:coreProperties>
</file>