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5E" w:rsidRPr="009B6D5E" w:rsidRDefault="009B6D5E" w:rsidP="00654644">
      <w:pPr>
        <w:pStyle w:val="Nadpis3"/>
        <w:spacing w:before="0" w:after="120" w:line="360" w:lineRule="auto"/>
        <w:rPr>
          <w:rFonts w:ascii="Arial" w:eastAsia="Calibri" w:hAnsi="Arial" w:cs="Arial"/>
          <w:bCs w:val="0"/>
          <w:color w:val="auto"/>
          <w:sz w:val="28"/>
          <w:szCs w:val="20"/>
        </w:rPr>
      </w:pPr>
      <w:proofErr w:type="spellStart"/>
      <w:r w:rsidRPr="00654644">
        <w:rPr>
          <w:rFonts w:ascii="Arial" w:eastAsia="Calibri" w:hAnsi="Arial" w:cs="Arial"/>
          <w:bCs w:val="0"/>
          <w:color w:val="auto"/>
          <w:sz w:val="28"/>
          <w:szCs w:val="20"/>
        </w:rPr>
        <w:t>CzechTrade</w:t>
      </w:r>
      <w:proofErr w:type="spellEnd"/>
      <w:r w:rsidRPr="00654644">
        <w:rPr>
          <w:rFonts w:ascii="Arial" w:eastAsia="Calibri" w:hAnsi="Arial" w:cs="Arial"/>
          <w:bCs w:val="0"/>
          <w:color w:val="auto"/>
          <w:sz w:val="28"/>
          <w:szCs w:val="20"/>
        </w:rPr>
        <w:t xml:space="preserve">: Tvrdý </w:t>
      </w:r>
      <w:proofErr w:type="spellStart"/>
      <w:r w:rsidRPr="00654644">
        <w:rPr>
          <w:rFonts w:ascii="Arial" w:eastAsia="Calibri" w:hAnsi="Arial" w:cs="Arial"/>
          <w:bCs w:val="0"/>
          <w:color w:val="auto"/>
          <w:sz w:val="28"/>
          <w:szCs w:val="20"/>
        </w:rPr>
        <w:t>brexit</w:t>
      </w:r>
      <w:proofErr w:type="spellEnd"/>
      <w:r w:rsidRPr="00654644">
        <w:rPr>
          <w:rFonts w:ascii="Arial" w:eastAsia="Calibri" w:hAnsi="Arial" w:cs="Arial"/>
          <w:bCs w:val="0"/>
          <w:color w:val="auto"/>
          <w:sz w:val="28"/>
          <w:szCs w:val="20"/>
        </w:rPr>
        <w:t xml:space="preserve"> znamená pro české firmy další nejistotu, </w:t>
      </w:r>
      <w:r w:rsidR="00262348" w:rsidRPr="00654644">
        <w:rPr>
          <w:rFonts w:ascii="Arial" w:eastAsia="Calibri" w:hAnsi="Arial" w:cs="Arial"/>
          <w:bCs w:val="0"/>
          <w:color w:val="auto"/>
          <w:sz w:val="28"/>
          <w:szCs w:val="20"/>
        </w:rPr>
        <w:t xml:space="preserve">britské firmy </w:t>
      </w:r>
      <w:r w:rsidR="0057597D" w:rsidRPr="00654644">
        <w:rPr>
          <w:rFonts w:ascii="Arial" w:eastAsia="Calibri" w:hAnsi="Arial" w:cs="Arial"/>
          <w:bCs w:val="0"/>
          <w:color w:val="auto"/>
          <w:sz w:val="28"/>
          <w:szCs w:val="20"/>
        </w:rPr>
        <w:t xml:space="preserve">budou </w:t>
      </w:r>
      <w:r w:rsidR="00262348" w:rsidRPr="00654644">
        <w:rPr>
          <w:rFonts w:ascii="Arial" w:eastAsia="Calibri" w:hAnsi="Arial" w:cs="Arial"/>
          <w:bCs w:val="0"/>
          <w:color w:val="auto"/>
          <w:sz w:val="28"/>
          <w:szCs w:val="20"/>
        </w:rPr>
        <w:t>hledat</w:t>
      </w:r>
      <w:r w:rsidRPr="00654644">
        <w:rPr>
          <w:rFonts w:ascii="Arial" w:eastAsia="Calibri" w:hAnsi="Arial" w:cs="Arial"/>
          <w:bCs w:val="0"/>
          <w:color w:val="auto"/>
          <w:sz w:val="28"/>
          <w:szCs w:val="20"/>
        </w:rPr>
        <w:t xml:space="preserve"> partnery</w:t>
      </w:r>
      <w:r w:rsidRPr="009B6D5E">
        <w:rPr>
          <w:rFonts w:ascii="Arial" w:eastAsia="Calibri" w:hAnsi="Arial" w:cs="Arial"/>
          <w:bCs w:val="0"/>
          <w:color w:val="auto"/>
          <w:sz w:val="28"/>
          <w:szCs w:val="20"/>
        </w:rPr>
        <w:t xml:space="preserve"> v zahraničí</w:t>
      </w:r>
    </w:p>
    <w:p w:rsidR="009B6D5E" w:rsidRPr="009B6D5E" w:rsidRDefault="009B6D5E" w:rsidP="006546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B6D5E">
        <w:rPr>
          <w:b/>
          <w:lang w:eastAsia="cs-CZ"/>
        </w:rPr>
        <w:t>Praha</w:t>
      </w:r>
      <w:r w:rsidRPr="00437ACF">
        <w:rPr>
          <w:b/>
          <w:lang w:eastAsia="cs-CZ"/>
        </w:rPr>
        <w:t xml:space="preserve">, </w:t>
      </w:r>
      <w:r w:rsidR="00437ACF" w:rsidRPr="00437ACF">
        <w:rPr>
          <w:b/>
          <w:lang w:eastAsia="cs-CZ"/>
        </w:rPr>
        <w:t>1</w:t>
      </w:r>
      <w:r w:rsidR="005E4D3F">
        <w:rPr>
          <w:b/>
          <w:lang w:eastAsia="cs-CZ"/>
        </w:rPr>
        <w:t>5</w:t>
      </w:r>
      <w:r w:rsidRPr="00437ACF">
        <w:rPr>
          <w:b/>
          <w:lang w:eastAsia="cs-CZ"/>
        </w:rPr>
        <w:t>. dubna 2019</w:t>
      </w:r>
      <w:r w:rsidRPr="009B6D5E">
        <w:rPr>
          <w:b/>
          <w:lang w:eastAsia="cs-CZ"/>
        </w:rPr>
        <w:t xml:space="preserve"> – České firmy mus</w:t>
      </w:r>
      <w:r w:rsidR="0057597D">
        <w:rPr>
          <w:b/>
          <w:lang w:eastAsia="cs-CZ"/>
        </w:rPr>
        <w:t>ej</w:t>
      </w:r>
      <w:r w:rsidRPr="009B6D5E">
        <w:rPr>
          <w:b/>
          <w:lang w:eastAsia="cs-CZ"/>
        </w:rPr>
        <w:t>í</w:t>
      </w:r>
      <w:r w:rsidR="0057597D">
        <w:rPr>
          <w:b/>
          <w:lang w:eastAsia="cs-CZ"/>
        </w:rPr>
        <w:t xml:space="preserve"> zůstat konkurenceschopné</w:t>
      </w:r>
      <w:r w:rsidRPr="009B6D5E">
        <w:rPr>
          <w:b/>
          <w:lang w:eastAsia="cs-CZ"/>
        </w:rPr>
        <w:t xml:space="preserve"> i v případě tvrdého </w:t>
      </w:r>
      <w:proofErr w:type="spellStart"/>
      <w:r w:rsidRPr="009B6D5E">
        <w:rPr>
          <w:b/>
          <w:lang w:eastAsia="cs-CZ"/>
        </w:rPr>
        <w:t>brexitu</w:t>
      </w:r>
      <w:proofErr w:type="spellEnd"/>
      <w:r w:rsidRPr="009B6D5E">
        <w:rPr>
          <w:b/>
          <w:lang w:eastAsia="cs-CZ"/>
        </w:rPr>
        <w:t xml:space="preserve">. Nejistota z posledních měsíců přinesla zhoršení tržních podmínek </w:t>
      </w:r>
      <w:r w:rsidR="0057597D">
        <w:rPr>
          <w:b/>
          <w:lang w:eastAsia="cs-CZ"/>
        </w:rPr>
        <w:t xml:space="preserve">pro </w:t>
      </w:r>
      <w:r w:rsidRPr="009B6D5E">
        <w:rPr>
          <w:b/>
          <w:lang w:eastAsia="cs-CZ"/>
        </w:rPr>
        <w:t xml:space="preserve">podnikání, a to zejména </w:t>
      </w:r>
      <w:r w:rsidR="0057597D" w:rsidRPr="009B6D5E">
        <w:rPr>
          <w:b/>
          <w:lang w:eastAsia="cs-CZ"/>
        </w:rPr>
        <w:t>v</w:t>
      </w:r>
      <w:r w:rsidR="0057597D">
        <w:rPr>
          <w:b/>
          <w:lang w:eastAsia="cs-CZ"/>
        </w:rPr>
        <w:t> </w:t>
      </w:r>
      <w:r w:rsidRPr="009B6D5E">
        <w:rPr>
          <w:b/>
          <w:lang w:eastAsia="cs-CZ"/>
        </w:rPr>
        <w:t xml:space="preserve">podobě poklesu britské libry a snížení ekonomického růstu. Vládní agentura na podporu exportu </w:t>
      </w:r>
      <w:proofErr w:type="spellStart"/>
      <w:r w:rsidRPr="009B6D5E">
        <w:rPr>
          <w:b/>
          <w:lang w:eastAsia="cs-CZ"/>
        </w:rPr>
        <w:t>CzechTrade</w:t>
      </w:r>
      <w:proofErr w:type="spellEnd"/>
      <w:r w:rsidRPr="009B6D5E">
        <w:rPr>
          <w:b/>
          <w:lang w:eastAsia="cs-CZ"/>
        </w:rPr>
        <w:t xml:space="preserve"> se snaží propojovat české a britské firmy a zaměřovat </w:t>
      </w:r>
      <w:r w:rsidR="0057597D">
        <w:rPr>
          <w:b/>
          <w:lang w:eastAsia="cs-CZ"/>
        </w:rPr>
        <w:t xml:space="preserve">se </w:t>
      </w:r>
      <w:r w:rsidRPr="009B6D5E">
        <w:rPr>
          <w:b/>
          <w:lang w:eastAsia="cs-CZ"/>
        </w:rPr>
        <w:t xml:space="preserve">na ty </w:t>
      </w:r>
      <w:r w:rsidR="0057597D">
        <w:rPr>
          <w:b/>
          <w:lang w:eastAsia="cs-CZ"/>
        </w:rPr>
        <w:t>ostrovní společnosti</w:t>
      </w:r>
      <w:r w:rsidRPr="009B6D5E">
        <w:rPr>
          <w:b/>
          <w:lang w:eastAsia="cs-CZ"/>
        </w:rPr>
        <w:t>, které hledají partnery v</w:t>
      </w:r>
      <w:r w:rsidR="00395558">
        <w:rPr>
          <w:b/>
          <w:lang w:eastAsia="cs-CZ"/>
        </w:rPr>
        <w:t> </w:t>
      </w:r>
      <w:r w:rsidRPr="009B6D5E">
        <w:rPr>
          <w:b/>
          <w:lang w:eastAsia="cs-CZ"/>
        </w:rPr>
        <w:t>EU</w:t>
      </w:r>
      <w:r w:rsidR="00395558">
        <w:rPr>
          <w:b/>
          <w:lang w:eastAsia="cs-CZ"/>
        </w:rPr>
        <w:t>,</w:t>
      </w:r>
      <w:r w:rsidRPr="009B6D5E">
        <w:rPr>
          <w:b/>
          <w:lang w:eastAsia="cs-CZ"/>
        </w:rPr>
        <w:t xml:space="preserve"> nebo chtějí své produkty vyrábět </w:t>
      </w:r>
      <w:r w:rsidR="0057597D">
        <w:rPr>
          <w:b/>
          <w:lang w:eastAsia="cs-CZ"/>
        </w:rPr>
        <w:t>na jejím území</w:t>
      </w:r>
      <w:r w:rsidRPr="009B6D5E">
        <w:rPr>
          <w:b/>
          <w:lang w:eastAsia="cs-CZ"/>
        </w:rPr>
        <w:t>.</w:t>
      </w:r>
    </w:p>
    <w:p w:rsidR="009B6D5E" w:rsidRPr="00834E05" w:rsidRDefault="009B6D5E" w:rsidP="00654644">
      <w:pPr>
        <w:spacing w:after="120"/>
        <w:jc w:val="both"/>
        <w:rPr>
          <w:lang w:eastAsia="cs-CZ"/>
        </w:rPr>
      </w:pPr>
      <w:r w:rsidRPr="009B6D5E">
        <w:rPr>
          <w:lang w:eastAsia="cs-CZ"/>
        </w:rPr>
        <w:t>Příkladem j</w:t>
      </w:r>
      <w:r w:rsidR="00395558">
        <w:rPr>
          <w:lang w:eastAsia="cs-CZ"/>
        </w:rPr>
        <w:t>e</w:t>
      </w:r>
      <w:r w:rsidRPr="009B6D5E">
        <w:rPr>
          <w:lang w:eastAsia="cs-CZ"/>
        </w:rPr>
        <w:t xml:space="preserve"> </w:t>
      </w:r>
      <w:r w:rsidR="0057597D" w:rsidRPr="009B6D5E">
        <w:rPr>
          <w:lang w:eastAsia="cs-CZ"/>
        </w:rPr>
        <w:t>největší výrobce autobusů v Británii</w:t>
      </w:r>
      <w:r w:rsidRPr="009B6D5E">
        <w:rPr>
          <w:lang w:eastAsia="cs-CZ"/>
        </w:rPr>
        <w:t xml:space="preserve"> Alexander </w:t>
      </w:r>
      <w:proofErr w:type="spellStart"/>
      <w:r w:rsidRPr="009B6D5E">
        <w:rPr>
          <w:lang w:eastAsia="cs-CZ"/>
        </w:rPr>
        <w:t>Dennis</w:t>
      </w:r>
      <w:proofErr w:type="spellEnd"/>
      <w:r w:rsidRPr="009B6D5E">
        <w:rPr>
          <w:lang w:eastAsia="cs-CZ"/>
        </w:rPr>
        <w:t xml:space="preserve">, </w:t>
      </w:r>
      <w:r w:rsidR="0057597D">
        <w:rPr>
          <w:lang w:eastAsia="cs-CZ"/>
        </w:rPr>
        <w:t xml:space="preserve">producent </w:t>
      </w:r>
      <w:r w:rsidRPr="009B6D5E">
        <w:rPr>
          <w:lang w:eastAsia="cs-CZ"/>
        </w:rPr>
        <w:t xml:space="preserve">čističek odpadních </w:t>
      </w:r>
      <w:r w:rsidRPr="00834E05">
        <w:rPr>
          <w:lang w:eastAsia="cs-CZ"/>
        </w:rPr>
        <w:t xml:space="preserve">vod nové generace </w:t>
      </w:r>
      <w:proofErr w:type="spellStart"/>
      <w:r w:rsidRPr="00834E05">
        <w:rPr>
          <w:lang w:eastAsia="cs-CZ"/>
        </w:rPr>
        <w:t>Arvia</w:t>
      </w:r>
      <w:proofErr w:type="spellEnd"/>
      <w:r w:rsidRPr="00834E05">
        <w:rPr>
          <w:lang w:eastAsia="cs-CZ"/>
        </w:rPr>
        <w:t xml:space="preserve"> Technology a </w:t>
      </w:r>
      <w:proofErr w:type="spellStart"/>
      <w:r w:rsidRPr="00834E05">
        <w:rPr>
          <w:lang w:eastAsia="cs-CZ"/>
        </w:rPr>
        <w:t>Aston</w:t>
      </w:r>
      <w:proofErr w:type="spellEnd"/>
      <w:r w:rsidRPr="00834E05">
        <w:rPr>
          <w:lang w:eastAsia="cs-CZ"/>
        </w:rPr>
        <w:t xml:space="preserve"> Martin</w:t>
      </w:r>
      <w:r w:rsidR="00395558" w:rsidRPr="00834E05">
        <w:rPr>
          <w:lang w:eastAsia="cs-CZ"/>
        </w:rPr>
        <w:t>, automobilka</w:t>
      </w:r>
      <w:r w:rsidR="0057597D" w:rsidRPr="00834E05">
        <w:rPr>
          <w:lang w:eastAsia="cs-CZ"/>
        </w:rPr>
        <w:t xml:space="preserve"> proslulá svými luxusními vozy</w:t>
      </w:r>
      <w:r w:rsidRPr="00834E05">
        <w:rPr>
          <w:lang w:eastAsia="cs-CZ"/>
        </w:rPr>
        <w:t>. „</w:t>
      </w:r>
      <w:r w:rsidRPr="00834E05">
        <w:rPr>
          <w:i/>
          <w:lang w:eastAsia="cs-CZ"/>
        </w:rPr>
        <w:t xml:space="preserve">V případě </w:t>
      </w:r>
      <w:r w:rsidR="0057597D" w:rsidRPr="00834E05">
        <w:rPr>
          <w:i/>
          <w:lang w:eastAsia="cs-CZ"/>
        </w:rPr>
        <w:t xml:space="preserve">firmy </w:t>
      </w:r>
      <w:r w:rsidRPr="00834E05">
        <w:rPr>
          <w:i/>
          <w:lang w:eastAsia="cs-CZ"/>
        </w:rPr>
        <w:t xml:space="preserve">Alexander </w:t>
      </w:r>
      <w:proofErr w:type="spellStart"/>
      <w:r w:rsidRPr="00834E05">
        <w:rPr>
          <w:i/>
          <w:lang w:eastAsia="cs-CZ"/>
        </w:rPr>
        <w:t>Dennis</w:t>
      </w:r>
      <w:proofErr w:type="spellEnd"/>
      <w:r w:rsidRPr="00834E05">
        <w:rPr>
          <w:i/>
          <w:lang w:eastAsia="cs-CZ"/>
        </w:rPr>
        <w:t xml:space="preserve"> řešíme dodávky pro berlínskou hromadnou dopravu s tím, že samotné dvoupatrové autobusy by se vyráběly ve východní Evropě</w:t>
      </w:r>
      <w:r w:rsidR="00AF7043" w:rsidRPr="00834E05">
        <w:rPr>
          <w:i/>
          <w:lang w:eastAsia="cs-CZ"/>
        </w:rPr>
        <w:t xml:space="preserve">. </w:t>
      </w:r>
      <w:r w:rsidR="000F26C0" w:rsidRPr="00834E05">
        <w:rPr>
          <w:i/>
          <w:lang w:eastAsia="cs-CZ"/>
        </w:rPr>
        <w:t xml:space="preserve">Jednalo by se o přímé dodávky výrobci autobusů, nikoliv o subdodávky. </w:t>
      </w:r>
      <w:r w:rsidR="000F26C0" w:rsidRPr="00834E05">
        <w:rPr>
          <w:rFonts w:cstheme="minorHAnsi"/>
          <w:i/>
        </w:rPr>
        <w:t xml:space="preserve">Firma </w:t>
      </w:r>
      <w:r w:rsidR="00AF7043" w:rsidRPr="00834E05">
        <w:rPr>
          <w:rFonts w:cstheme="minorHAnsi"/>
          <w:i/>
        </w:rPr>
        <w:t xml:space="preserve">také hledá spolupráci s českými výrobci v oboru </w:t>
      </w:r>
      <w:r w:rsidR="005E4D3F" w:rsidRPr="00834E05">
        <w:rPr>
          <w:rFonts w:cstheme="minorHAnsi"/>
          <w:i/>
        </w:rPr>
        <w:t>sklolaminátu, kompozitních materiálů</w:t>
      </w:r>
      <w:r w:rsidR="00AF7043" w:rsidRPr="00834E05">
        <w:rPr>
          <w:rFonts w:cstheme="minorHAnsi"/>
          <w:i/>
        </w:rPr>
        <w:t>,</w:t>
      </w:r>
      <w:r w:rsidR="00C862A5" w:rsidRPr="00834E05">
        <w:rPr>
          <w:rFonts w:cstheme="minorHAnsi"/>
          <w:i/>
        </w:rPr>
        <w:t xml:space="preserve"> </w:t>
      </w:r>
      <w:r w:rsidR="005E4D3F" w:rsidRPr="00834E05">
        <w:rPr>
          <w:rFonts w:cstheme="minorHAnsi"/>
          <w:i/>
        </w:rPr>
        <w:t xml:space="preserve">kovových výlisků a </w:t>
      </w:r>
      <w:proofErr w:type="spellStart"/>
      <w:r w:rsidR="005E4D3F" w:rsidRPr="00834E05">
        <w:rPr>
          <w:rFonts w:cstheme="minorHAnsi"/>
          <w:i/>
        </w:rPr>
        <w:t>svařenců</w:t>
      </w:r>
      <w:proofErr w:type="spellEnd"/>
      <w:r w:rsidRPr="00834E05">
        <w:rPr>
          <w:lang w:eastAsia="cs-CZ"/>
        </w:rPr>
        <w:t xml:space="preserve">,“ uvedl Martin Macourek, ředitel zahraniční kanceláře agentury </w:t>
      </w:r>
      <w:proofErr w:type="spellStart"/>
      <w:r w:rsidRPr="00834E05">
        <w:rPr>
          <w:lang w:eastAsia="cs-CZ"/>
        </w:rPr>
        <w:t>CzechTrade</w:t>
      </w:r>
      <w:proofErr w:type="spellEnd"/>
      <w:r w:rsidRPr="00834E05">
        <w:rPr>
          <w:lang w:eastAsia="cs-CZ"/>
        </w:rPr>
        <w:t xml:space="preserve"> v Londýně.</w:t>
      </w:r>
    </w:p>
    <w:p w:rsidR="00AF7043" w:rsidRPr="00834E05" w:rsidRDefault="00AF7043" w:rsidP="00654644">
      <w:pPr>
        <w:spacing w:after="120"/>
        <w:jc w:val="both"/>
        <w:rPr>
          <w:rFonts w:ascii="Helv" w:hAnsi="Helv" w:cs="Helv"/>
          <w:sz w:val="24"/>
          <w:szCs w:val="24"/>
        </w:rPr>
      </w:pPr>
      <w:r w:rsidRPr="00834E05">
        <w:rPr>
          <w:rFonts w:cstheme="minorHAnsi"/>
        </w:rPr>
        <w:t xml:space="preserve">Automobilka </w:t>
      </w:r>
      <w:proofErr w:type="spellStart"/>
      <w:r w:rsidRPr="00834E05">
        <w:rPr>
          <w:rFonts w:cstheme="minorHAnsi"/>
        </w:rPr>
        <w:t>Aston</w:t>
      </w:r>
      <w:proofErr w:type="spellEnd"/>
      <w:r w:rsidRPr="00834E05">
        <w:rPr>
          <w:rFonts w:cstheme="minorHAnsi"/>
        </w:rPr>
        <w:t xml:space="preserve"> Martin hledá podle ředitele Macourka v Česku výrobce vačkových hřídel</w:t>
      </w:r>
      <w:r w:rsidR="000F26C0" w:rsidRPr="00834E05">
        <w:rPr>
          <w:rFonts w:cstheme="minorHAnsi"/>
        </w:rPr>
        <w:t>ů</w:t>
      </w:r>
      <w:r w:rsidRPr="00834E05">
        <w:rPr>
          <w:rFonts w:cstheme="minorHAnsi"/>
        </w:rPr>
        <w:t xml:space="preserve">, turbodmychadel, tlakových hadiček, chladičů oleje, vodních čerpadel, rozvodů výfuku a hliníkových odlitků. Naopak </w:t>
      </w:r>
      <w:proofErr w:type="spellStart"/>
      <w:r w:rsidRPr="00834E05">
        <w:rPr>
          <w:rFonts w:cstheme="minorHAnsi"/>
        </w:rPr>
        <w:t>Arvia</w:t>
      </w:r>
      <w:proofErr w:type="spellEnd"/>
      <w:r w:rsidRPr="00834E05">
        <w:rPr>
          <w:rFonts w:cstheme="minorHAnsi"/>
        </w:rPr>
        <w:t xml:space="preserve"> Technology poptává velkoplošné grafitové elektrody, grafitový prach, plastové nádrže, potrubí a příslušenství.</w:t>
      </w:r>
    </w:p>
    <w:p w:rsidR="009B6D5E" w:rsidRDefault="009B6D5E" w:rsidP="00654644">
      <w:pPr>
        <w:spacing w:after="120"/>
        <w:jc w:val="both"/>
        <w:rPr>
          <w:lang w:eastAsia="cs-CZ"/>
        </w:rPr>
      </w:pPr>
      <w:r w:rsidRPr="00834E05">
        <w:rPr>
          <w:lang w:eastAsia="cs-CZ"/>
        </w:rPr>
        <w:t>Odchod Velké Británie z Evropské unie</w:t>
      </w:r>
      <w:r w:rsidRPr="009B6D5E">
        <w:rPr>
          <w:lang w:eastAsia="cs-CZ"/>
        </w:rPr>
        <w:t xml:space="preserve"> </w:t>
      </w:r>
      <w:r w:rsidR="0057597D">
        <w:rPr>
          <w:lang w:eastAsia="cs-CZ"/>
        </w:rPr>
        <w:t xml:space="preserve">byl </w:t>
      </w:r>
      <w:r w:rsidRPr="009B6D5E">
        <w:rPr>
          <w:lang w:eastAsia="cs-CZ"/>
        </w:rPr>
        <w:t>odlož</w:t>
      </w:r>
      <w:r w:rsidR="0057597D">
        <w:rPr>
          <w:lang w:eastAsia="cs-CZ"/>
        </w:rPr>
        <w:t>en</w:t>
      </w:r>
      <w:r w:rsidRPr="009B6D5E">
        <w:rPr>
          <w:lang w:eastAsia="cs-CZ"/>
        </w:rPr>
        <w:t xml:space="preserve"> na 31. října 2019. Stále </w:t>
      </w:r>
      <w:r w:rsidR="0057597D">
        <w:rPr>
          <w:lang w:eastAsia="cs-CZ"/>
        </w:rPr>
        <w:t xml:space="preserve">však </w:t>
      </w:r>
      <w:r w:rsidRPr="009B6D5E">
        <w:rPr>
          <w:lang w:eastAsia="cs-CZ"/>
        </w:rPr>
        <w:t xml:space="preserve">není rozhodnuto, zda půjde o </w:t>
      </w:r>
      <w:proofErr w:type="spellStart"/>
      <w:r w:rsidRPr="009B6D5E">
        <w:rPr>
          <w:lang w:eastAsia="cs-CZ"/>
        </w:rPr>
        <w:t>brexit</w:t>
      </w:r>
      <w:proofErr w:type="spellEnd"/>
      <w:r w:rsidRPr="009B6D5E">
        <w:rPr>
          <w:lang w:eastAsia="cs-CZ"/>
        </w:rPr>
        <w:t xml:space="preserve"> s dohodou, bez </w:t>
      </w:r>
      <w:r w:rsidR="0057597D">
        <w:rPr>
          <w:lang w:eastAsia="cs-CZ"/>
        </w:rPr>
        <w:t>ní</w:t>
      </w:r>
      <w:r w:rsidR="00395558">
        <w:rPr>
          <w:lang w:eastAsia="cs-CZ"/>
        </w:rPr>
        <w:t>,</w:t>
      </w:r>
      <w:r w:rsidR="0057597D">
        <w:rPr>
          <w:lang w:eastAsia="cs-CZ"/>
        </w:rPr>
        <w:t xml:space="preserve"> </w:t>
      </w:r>
      <w:r w:rsidRPr="009B6D5E">
        <w:rPr>
          <w:lang w:eastAsia="cs-CZ"/>
        </w:rPr>
        <w:t>nebo jestli k</w:t>
      </w:r>
      <w:r w:rsidR="0057597D">
        <w:rPr>
          <w:lang w:eastAsia="cs-CZ"/>
        </w:rPr>
        <w:t xml:space="preserve"> němu vůbec </w:t>
      </w:r>
      <w:r w:rsidRPr="009B6D5E">
        <w:rPr>
          <w:lang w:eastAsia="cs-CZ"/>
        </w:rPr>
        <w:t xml:space="preserve">dojde. Britské společnosti zůstávají pragmatické a hledají obchodní příležitosti bez ohledu na politické okolnosti. Agentura </w:t>
      </w:r>
      <w:proofErr w:type="spellStart"/>
      <w:r w:rsidRPr="009B6D5E">
        <w:rPr>
          <w:lang w:eastAsia="cs-CZ"/>
        </w:rPr>
        <w:t>CzechTrade</w:t>
      </w:r>
      <w:proofErr w:type="spellEnd"/>
      <w:r w:rsidRPr="009B6D5E">
        <w:rPr>
          <w:lang w:eastAsia="cs-CZ"/>
        </w:rPr>
        <w:t xml:space="preserve"> proto připravuje v nadcházejícím období s</w:t>
      </w:r>
      <w:r w:rsidR="0057597D">
        <w:rPr>
          <w:lang w:eastAsia="cs-CZ"/>
        </w:rPr>
        <w:t xml:space="preserve"> tamními </w:t>
      </w:r>
      <w:r w:rsidRPr="009B6D5E">
        <w:rPr>
          <w:lang w:eastAsia="cs-CZ"/>
        </w:rPr>
        <w:t>firmami</w:t>
      </w:r>
      <w:r w:rsidR="00AF7043">
        <w:rPr>
          <w:lang w:eastAsia="cs-CZ"/>
        </w:rPr>
        <w:t xml:space="preserve"> </w:t>
      </w:r>
      <w:r w:rsidR="00AF7043" w:rsidRPr="009B6D5E">
        <w:rPr>
          <w:lang w:eastAsia="cs-CZ"/>
        </w:rPr>
        <w:t>několik dodavatelských fór</w:t>
      </w:r>
      <w:r w:rsidRPr="009B6D5E">
        <w:rPr>
          <w:lang w:eastAsia="cs-CZ"/>
        </w:rPr>
        <w:t>.</w:t>
      </w:r>
    </w:p>
    <w:p w:rsidR="009B6D5E" w:rsidRPr="009B6D5E" w:rsidRDefault="009B6D5E" w:rsidP="0065464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B6D5E">
        <w:rPr>
          <w:lang w:eastAsia="cs-CZ"/>
        </w:rPr>
        <w:t xml:space="preserve">Situace kolem odchodu Velké Británie z Evropské unie je </w:t>
      </w:r>
      <w:r w:rsidR="0057597D">
        <w:rPr>
          <w:lang w:eastAsia="cs-CZ"/>
        </w:rPr>
        <w:t xml:space="preserve">tak </w:t>
      </w:r>
      <w:r w:rsidRPr="009B6D5E">
        <w:rPr>
          <w:lang w:eastAsia="cs-CZ"/>
        </w:rPr>
        <w:t xml:space="preserve">i nadále nejasná. Nicméně </w:t>
      </w:r>
      <w:r w:rsidR="0057597D">
        <w:rPr>
          <w:lang w:eastAsia="cs-CZ"/>
        </w:rPr>
        <w:t xml:space="preserve">tamní </w:t>
      </w:r>
      <w:r w:rsidRPr="009B6D5E">
        <w:rPr>
          <w:lang w:eastAsia="cs-CZ"/>
        </w:rPr>
        <w:t>podniky počítají s tím, že obchod s ostatními státy EU nedozná změn. „</w:t>
      </w:r>
      <w:r w:rsidRPr="009B6D5E">
        <w:rPr>
          <w:i/>
          <w:lang w:eastAsia="cs-CZ"/>
        </w:rPr>
        <w:t xml:space="preserve">Britští podnikatelé jsou pragmatičtí. Navíc poznali, že Česko je schopno nabídnout řadu vyspělých výrobců, kteří dokážou uspokojit zdejší náročné požadavky. Především se jedná o obory strojírenství, výroby automobilů, elektrotechniky </w:t>
      </w:r>
      <w:r w:rsidR="0057597D" w:rsidRPr="009B6D5E">
        <w:rPr>
          <w:i/>
          <w:lang w:eastAsia="cs-CZ"/>
        </w:rPr>
        <w:t>a</w:t>
      </w:r>
      <w:r w:rsidR="0057597D">
        <w:rPr>
          <w:i/>
          <w:lang w:eastAsia="cs-CZ"/>
        </w:rPr>
        <w:t> podobně</w:t>
      </w:r>
      <w:r w:rsidRPr="009B6D5E">
        <w:rPr>
          <w:lang w:eastAsia="cs-CZ"/>
        </w:rPr>
        <w:t xml:space="preserve">,“ uvedl Macourek. </w:t>
      </w:r>
    </w:p>
    <w:p w:rsidR="009B6D5E" w:rsidRPr="009B6D5E" w:rsidRDefault="009B6D5E" w:rsidP="0065464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B6D5E">
        <w:rPr>
          <w:lang w:eastAsia="cs-CZ"/>
        </w:rPr>
        <w:t xml:space="preserve">Kancelář agentury </w:t>
      </w:r>
      <w:proofErr w:type="spellStart"/>
      <w:r w:rsidRPr="009B6D5E">
        <w:rPr>
          <w:lang w:eastAsia="cs-CZ"/>
        </w:rPr>
        <w:t>CzechTrade</w:t>
      </w:r>
      <w:proofErr w:type="spellEnd"/>
      <w:r w:rsidRPr="009B6D5E">
        <w:rPr>
          <w:lang w:eastAsia="cs-CZ"/>
        </w:rPr>
        <w:t xml:space="preserve"> v Londýně se snaží orientovat přede</w:t>
      </w:r>
      <w:r>
        <w:rPr>
          <w:lang w:eastAsia="cs-CZ"/>
        </w:rPr>
        <w:t>vším na obchodní příležitosti s </w:t>
      </w:r>
      <w:r w:rsidRPr="009B6D5E">
        <w:rPr>
          <w:lang w:eastAsia="cs-CZ"/>
        </w:rPr>
        <w:t xml:space="preserve">vyšší přidanou hodnotou. </w:t>
      </w:r>
      <w:r w:rsidR="00C65D92">
        <w:rPr>
          <w:lang w:eastAsia="cs-CZ"/>
        </w:rPr>
        <w:t>Minulý týden se konalo dodavatelské fórum pro již zmíněnou</w:t>
      </w:r>
      <w:r w:rsidR="001A7E39">
        <w:rPr>
          <w:lang w:eastAsia="cs-CZ"/>
        </w:rPr>
        <w:t xml:space="preserve"> britskou společnost</w:t>
      </w:r>
      <w:r w:rsidR="00C65D92">
        <w:rPr>
          <w:lang w:eastAsia="cs-CZ"/>
        </w:rPr>
        <w:t xml:space="preserve"> </w:t>
      </w:r>
      <w:proofErr w:type="spellStart"/>
      <w:r w:rsidR="00C65D92" w:rsidRPr="009B6D5E">
        <w:rPr>
          <w:lang w:eastAsia="cs-CZ"/>
        </w:rPr>
        <w:t>Arvia</w:t>
      </w:r>
      <w:proofErr w:type="spellEnd"/>
      <w:r w:rsidR="00C65D92" w:rsidRPr="009B6D5E">
        <w:rPr>
          <w:lang w:eastAsia="cs-CZ"/>
        </w:rPr>
        <w:t xml:space="preserve"> Technology </w:t>
      </w:r>
      <w:r w:rsidR="001A7E39">
        <w:rPr>
          <w:lang w:eastAsia="cs-CZ"/>
        </w:rPr>
        <w:t xml:space="preserve">a </w:t>
      </w:r>
      <w:r w:rsidR="001A7E39" w:rsidRPr="009B6D5E">
        <w:rPr>
          <w:lang w:eastAsia="cs-CZ"/>
        </w:rPr>
        <w:t xml:space="preserve">v </w:t>
      </w:r>
      <w:r w:rsidRPr="009B6D5E">
        <w:rPr>
          <w:lang w:eastAsia="cs-CZ"/>
        </w:rPr>
        <w:t xml:space="preserve">brzké době se uskuteční </w:t>
      </w:r>
      <w:proofErr w:type="spellStart"/>
      <w:r w:rsidRPr="009B6D5E">
        <w:rPr>
          <w:lang w:eastAsia="cs-CZ"/>
        </w:rPr>
        <w:t>sourcing</w:t>
      </w:r>
      <w:proofErr w:type="spellEnd"/>
      <w:r w:rsidRPr="009B6D5E">
        <w:rPr>
          <w:lang w:eastAsia="cs-CZ"/>
        </w:rPr>
        <w:t xml:space="preserve"> </w:t>
      </w:r>
      <w:proofErr w:type="spellStart"/>
      <w:r w:rsidRPr="009B6D5E">
        <w:rPr>
          <w:lang w:eastAsia="cs-CZ"/>
        </w:rPr>
        <w:t>days</w:t>
      </w:r>
      <w:proofErr w:type="spellEnd"/>
      <w:r w:rsidRPr="009B6D5E">
        <w:rPr>
          <w:lang w:eastAsia="cs-CZ"/>
        </w:rPr>
        <w:t xml:space="preserve"> se společnostmi</w:t>
      </w:r>
      <w:r w:rsidR="001A7E39">
        <w:rPr>
          <w:lang w:eastAsia="cs-CZ"/>
        </w:rPr>
        <w:t xml:space="preserve"> </w:t>
      </w:r>
      <w:proofErr w:type="spellStart"/>
      <w:r w:rsidR="001A7E39">
        <w:rPr>
          <w:lang w:eastAsia="cs-CZ"/>
        </w:rPr>
        <w:t>Aston</w:t>
      </w:r>
      <w:proofErr w:type="spellEnd"/>
      <w:r w:rsidR="001A7E39">
        <w:rPr>
          <w:lang w:eastAsia="cs-CZ"/>
        </w:rPr>
        <w:t xml:space="preserve"> Martin či</w:t>
      </w:r>
      <w:bookmarkStart w:id="0" w:name="_GoBack"/>
      <w:bookmarkEnd w:id="0"/>
      <w:r w:rsidR="001A7E39">
        <w:rPr>
          <w:lang w:eastAsia="cs-CZ"/>
        </w:rPr>
        <w:t xml:space="preserve"> Alexander </w:t>
      </w:r>
      <w:proofErr w:type="spellStart"/>
      <w:r w:rsidR="001A7E39">
        <w:rPr>
          <w:lang w:eastAsia="cs-CZ"/>
        </w:rPr>
        <w:t>Dennis</w:t>
      </w:r>
      <w:proofErr w:type="spellEnd"/>
      <w:r w:rsidRPr="009B6D5E">
        <w:rPr>
          <w:lang w:eastAsia="cs-CZ"/>
        </w:rPr>
        <w:t xml:space="preserve">. </w:t>
      </w:r>
    </w:p>
    <w:p w:rsidR="0012178C" w:rsidRPr="009B6D5E" w:rsidRDefault="0012178C" w:rsidP="00654644">
      <w:pPr>
        <w:spacing w:after="120"/>
        <w:rPr>
          <w:lang w:eastAsia="cs-CZ"/>
        </w:rPr>
      </w:pPr>
      <w:r w:rsidRPr="0012178C">
        <w:rPr>
          <w:b/>
        </w:rPr>
        <w:t xml:space="preserve">O </w:t>
      </w:r>
      <w:proofErr w:type="spellStart"/>
      <w:r w:rsidRPr="0012178C">
        <w:rPr>
          <w:b/>
        </w:rPr>
        <w:t>sourcing</w:t>
      </w:r>
      <w:proofErr w:type="spellEnd"/>
      <w:r w:rsidRPr="0012178C">
        <w:rPr>
          <w:b/>
        </w:rPr>
        <w:t xml:space="preserve"> </w:t>
      </w:r>
      <w:proofErr w:type="spellStart"/>
      <w:r w:rsidRPr="0012178C">
        <w:rPr>
          <w:b/>
        </w:rPr>
        <w:t>days</w:t>
      </w:r>
      <w:proofErr w:type="spellEnd"/>
    </w:p>
    <w:p w:rsidR="0012178C" w:rsidRDefault="0012178C" w:rsidP="00654644">
      <w:pPr>
        <w:spacing w:after="120"/>
        <w:jc w:val="both"/>
      </w:pPr>
      <w:proofErr w:type="spellStart"/>
      <w:r>
        <w:t>Sourcing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představují možnost přímých dvoustranných rozhovorů pro české výrobce se zahraničními partnery</w:t>
      </w:r>
      <w:r w:rsidR="00973DD6">
        <w:t>.</w:t>
      </w:r>
      <w:r>
        <w:t xml:space="preserve"> Partneři mají možnost poznat na místě, s kým </w:t>
      </w:r>
      <w:r w:rsidR="00973DD6">
        <w:t xml:space="preserve">obchod </w:t>
      </w:r>
      <w:r>
        <w:t>uzavírají,</w:t>
      </w:r>
      <w:r w:rsidR="00973DD6">
        <w:t xml:space="preserve"> případně </w:t>
      </w:r>
      <w:r>
        <w:t xml:space="preserve">jak vyspělý je jejich budoucí obchodní partner. </w:t>
      </w:r>
      <w:r w:rsidR="00973DD6">
        <w:t xml:space="preserve">V minulosti se tato forma navazování obchodních styků agentuře </w:t>
      </w:r>
      <w:proofErr w:type="spellStart"/>
      <w:r w:rsidR="00973DD6">
        <w:t>CzechTrade</w:t>
      </w:r>
      <w:proofErr w:type="spellEnd"/>
      <w:r w:rsidR="00973DD6">
        <w:t xml:space="preserve"> velmi osvědčila a kladné reference přicházely i od konkrétních účastníků.</w:t>
      </w:r>
    </w:p>
    <w:p w:rsidR="004A1783" w:rsidRPr="005956DC" w:rsidRDefault="004A1783" w:rsidP="00654644">
      <w:pPr>
        <w:spacing w:after="120"/>
        <w:rPr>
          <w:b/>
        </w:rPr>
      </w:pPr>
      <w:r w:rsidRPr="005956DC">
        <w:rPr>
          <w:b/>
          <w:bCs/>
        </w:rPr>
        <w:t xml:space="preserve">O agentuře </w:t>
      </w:r>
      <w:proofErr w:type="spellStart"/>
      <w:r w:rsidRPr="005956DC">
        <w:rPr>
          <w:b/>
          <w:bCs/>
        </w:rPr>
        <w:t>CzechTrade</w:t>
      </w:r>
      <w:proofErr w:type="spellEnd"/>
    </w:p>
    <w:p w:rsidR="004A1783" w:rsidRDefault="004A1783" w:rsidP="00654644">
      <w:pPr>
        <w:spacing w:after="0"/>
        <w:jc w:val="both"/>
      </w:pPr>
      <w:proofErr w:type="spellStart"/>
      <w:r w:rsidRPr="004A1783">
        <w:t>CzechTrade</w:t>
      </w:r>
      <w:proofErr w:type="spellEnd"/>
      <w:r w:rsidRPr="004A1783">
        <w:t xml:space="preserve"> je agentura na podporu obchodu a již více než 20 let partnerem českých firem na jejich cestě k exportním úspěchům. Jejím cílem je usnadnit českým firmám rozhodování o výběru vhodných teritorií, zkrátit dobu vstupu na daný trh, podpořit aktivity směřující k dalšímu rozvoji firmy v zahraničí, a především eliminovat rizika spojená se vstupem na nové, neznámé trhy. </w:t>
      </w:r>
      <w:proofErr w:type="spellStart"/>
      <w:r w:rsidRPr="004A1783">
        <w:t>CzechTrade</w:t>
      </w:r>
      <w:proofErr w:type="spellEnd"/>
      <w:r w:rsidRPr="004A1783">
        <w:t xml:space="preserve"> disponuje sít</w:t>
      </w:r>
      <w:r w:rsidR="00481A06">
        <w:t>í 50 zahraničních kanceláří na pěti</w:t>
      </w:r>
      <w:r w:rsidRPr="004A1783">
        <w:t xml:space="preserve"> kontinentech.</w:t>
      </w:r>
    </w:p>
    <w:p w:rsidR="004A1783" w:rsidRDefault="00D659AA" w:rsidP="004A1783">
      <w:pPr>
        <w:jc w:val="both"/>
      </w:pPr>
      <w:r>
        <w:rPr>
          <w:noProof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2.55pt;margin-top:7.75pt;width:203.1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">
            <v:textbox>
              <w:txbxContent>
                <w:p w:rsidR="000F26C0" w:rsidRPr="00AE6FDE" w:rsidRDefault="000F26C0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Stance </w:t>
                  </w:r>
                  <w:proofErr w:type="spellStart"/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</w:t>
                  </w:r>
                  <w:proofErr w:type="spellEnd"/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, s.r.o.</w:t>
                  </w:r>
                </w:p>
                <w:p w:rsidR="000F26C0" w:rsidRPr="00AE6FDE" w:rsidRDefault="00AE6FDE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Štěpán Dlouhý</w:t>
                  </w:r>
                </w:p>
                <w:p w:rsidR="000F26C0" w:rsidRPr="00AE6FDE" w:rsidRDefault="000F26C0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E6FDE"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proofErr w:type="spellEnd"/>
                </w:p>
                <w:p w:rsidR="000F26C0" w:rsidRPr="00AE6FDE" w:rsidRDefault="000F26C0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0F26C0" w:rsidRPr="00AE6FDE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6FDE">
                    <w:rPr>
                      <w:rFonts w:ascii="Arial" w:hAnsi="Arial" w:cs="Arial"/>
                      <w:sz w:val="20"/>
                      <w:szCs w:val="20"/>
                    </w:rPr>
                    <w:t>Tel.: +420 </w:t>
                  </w:r>
                  <w:r w:rsidR="00AE6FDE" w:rsidRPr="00AE6FDE">
                    <w:rPr>
                      <w:rFonts w:ascii="Arial" w:hAnsi="Arial" w:cs="Arial"/>
                      <w:sz w:val="20"/>
                      <w:szCs w:val="20"/>
                    </w:rPr>
                    <w:t>602 685 131</w:t>
                  </w:r>
                </w:p>
                <w:p w:rsidR="000F26C0" w:rsidRPr="00AE6FDE" w:rsidRDefault="000F26C0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r w:rsidR="00AE6FDE" w:rsidRPr="00AE6FDE">
                    <w:rPr>
                      <w:rFonts w:ascii="Arial" w:hAnsi="Arial" w:cs="Arial"/>
                      <w:sz w:val="20"/>
                      <w:szCs w:val="20"/>
                    </w:rPr>
                    <w:t>stepan.dlouhy</w:t>
                  </w:r>
                  <w:r w:rsidRPr="00AE6FDE">
                    <w:rPr>
                      <w:rFonts w:ascii="Arial" w:hAnsi="Arial" w:cs="Arial"/>
                      <w:sz w:val="20"/>
                      <w:szCs w:val="20"/>
                    </w:rPr>
                    <w:t>@stance.cz</w:t>
                  </w:r>
                </w:p>
                <w:p w:rsidR="000F26C0" w:rsidRPr="00AE6FDE" w:rsidRDefault="00D659AA" w:rsidP="00AE6F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8" w:history="1">
                    <w:r w:rsidR="000F26C0" w:rsidRPr="00AE6FDE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 Box 3" o:spid="_x0000_s1027" type="#_x0000_t202" style="position:absolute;left:0;text-align:left;margin-left:.95pt;margin-top:7.75pt;width:251.6pt;height:10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">
            <v:textbox>
              <w:txbxContent>
                <w:p w:rsidR="000F26C0" w:rsidRPr="00484025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Česká agentura na podporu obchodu /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</w:t>
                  </w:r>
                  <w:proofErr w:type="spellEnd"/>
                </w:p>
                <w:p w:rsidR="000F26C0" w:rsidRPr="00484025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0F26C0" w:rsidRPr="00484025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0F26C0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F26C0" w:rsidRPr="00484025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+420 224 907 812, +420 724 347 474</w:t>
                  </w:r>
                </w:p>
                <w:p w:rsidR="000F26C0" w:rsidRPr="00484025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0F26C0" w:rsidRPr="00AE6FDE" w:rsidRDefault="000F26C0" w:rsidP="00AE6F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czechtrade.eu</w:t>
                  </w:r>
                  <w:proofErr w:type="spellEnd"/>
                </w:p>
              </w:txbxContent>
            </v:textbox>
          </v:shape>
        </w:pict>
      </w:r>
    </w:p>
    <w:p w:rsidR="004A1783" w:rsidRPr="004A1783" w:rsidRDefault="001B5A98" w:rsidP="001B5A98">
      <w:pPr>
        <w:tabs>
          <w:tab w:val="left" w:pos="6435"/>
        </w:tabs>
        <w:jc w:val="both"/>
      </w:pPr>
      <w:r>
        <w:tab/>
      </w:r>
    </w:p>
    <w:p w:rsidR="0081199F" w:rsidRDefault="0081199F" w:rsidP="004A1783">
      <w:pPr>
        <w:jc w:val="both"/>
      </w:pPr>
    </w:p>
    <w:sectPr w:rsidR="0081199F" w:rsidSect="006D2E39">
      <w:head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C0" w:rsidRDefault="000F26C0" w:rsidP="006D2E39">
      <w:pPr>
        <w:spacing w:after="0" w:line="240" w:lineRule="auto"/>
      </w:pPr>
      <w:r>
        <w:separator/>
      </w:r>
    </w:p>
  </w:endnote>
  <w:endnote w:type="continuationSeparator" w:id="0">
    <w:p w:rsidR="000F26C0" w:rsidRDefault="000F26C0" w:rsidP="006D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C0" w:rsidRDefault="000F26C0" w:rsidP="006D2E39">
      <w:pPr>
        <w:spacing w:after="0" w:line="240" w:lineRule="auto"/>
      </w:pPr>
      <w:r>
        <w:separator/>
      </w:r>
    </w:p>
  </w:footnote>
  <w:footnote w:type="continuationSeparator" w:id="0">
    <w:p w:rsidR="000F26C0" w:rsidRDefault="000F26C0" w:rsidP="006D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C0" w:rsidRDefault="000F26C0" w:rsidP="006D2E39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4729480</wp:posOffset>
          </wp:positionH>
          <wp:positionV relativeFrom="paragraph">
            <wp:posOffset>-259080</wp:posOffset>
          </wp:positionV>
          <wp:extent cx="1028700" cy="504825"/>
          <wp:effectExtent l="19050" t="0" r="0" b="0"/>
          <wp:wrapTight wrapText="bothSides">
            <wp:wrapPolygon edited="0">
              <wp:start x="-400" y="0"/>
              <wp:lineTo x="-400" y="21192"/>
              <wp:lineTo x="21600" y="21192"/>
              <wp:lineTo x="21600" y="0"/>
              <wp:lineTo x="-400" y="0"/>
            </wp:wrapPolygon>
          </wp:wrapTight>
          <wp:docPr id="6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26C0" w:rsidRDefault="000F26C0" w:rsidP="006D2E39">
    <w:pPr>
      <w:pStyle w:val="Zhlav"/>
      <w:jc w:val="both"/>
    </w:pPr>
    <w:r>
      <w:t>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80E"/>
    <w:multiLevelType w:val="hybridMultilevel"/>
    <w:tmpl w:val="7DF46E12"/>
    <w:lvl w:ilvl="0" w:tplc="01D47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F4567"/>
    <w:multiLevelType w:val="hybridMultilevel"/>
    <w:tmpl w:val="6BB69238"/>
    <w:lvl w:ilvl="0" w:tplc="1DB2B11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uhařová Zuzana">
    <w15:presenceInfo w15:providerId="AD" w15:userId="S-1-5-21-299502267-813497703-1060284298-1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0A2"/>
    <w:rsid w:val="00005430"/>
    <w:rsid w:val="000055E4"/>
    <w:rsid w:val="00057C8C"/>
    <w:rsid w:val="00057E34"/>
    <w:rsid w:val="0007142F"/>
    <w:rsid w:val="000B061B"/>
    <w:rsid w:val="000F09BF"/>
    <w:rsid w:val="000F26C0"/>
    <w:rsid w:val="0012178C"/>
    <w:rsid w:val="00132899"/>
    <w:rsid w:val="00137E7C"/>
    <w:rsid w:val="001411AD"/>
    <w:rsid w:val="00162825"/>
    <w:rsid w:val="001850F6"/>
    <w:rsid w:val="001A7E39"/>
    <w:rsid w:val="001B5A98"/>
    <w:rsid w:val="001D3686"/>
    <w:rsid w:val="001D4095"/>
    <w:rsid w:val="00207E8F"/>
    <w:rsid w:val="00231778"/>
    <w:rsid w:val="00242405"/>
    <w:rsid w:val="00262348"/>
    <w:rsid w:val="00276AD8"/>
    <w:rsid w:val="002B72B8"/>
    <w:rsid w:val="002D41B2"/>
    <w:rsid w:val="00366487"/>
    <w:rsid w:val="00376C28"/>
    <w:rsid w:val="0038269A"/>
    <w:rsid w:val="00395558"/>
    <w:rsid w:val="003A3239"/>
    <w:rsid w:val="003D6CB5"/>
    <w:rsid w:val="003D7264"/>
    <w:rsid w:val="00434A46"/>
    <w:rsid w:val="00437ACF"/>
    <w:rsid w:val="004544ED"/>
    <w:rsid w:val="00456F54"/>
    <w:rsid w:val="004574DC"/>
    <w:rsid w:val="00481A06"/>
    <w:rsid w:val="004A0B28"/>
    <w:rsid w:val="004A1783"/>
    <w:rsid w:val="004A5A4C"/>
    <w:rsid w:val="004B2922"/>
    <w:rsid w:val="004D608D"/>
    <w:rsid w:val="004D6692"/>
    <w:rsid w:val="004F7AFA"/>
    <w:rsid w:val="00514AAF"/>
    <w:rsid w:val="00531055"/>
    <w:rsid w:val="005360EA"/>
    <w:rsid w:val="00573F6B"/>
    <w:rsid w:val="0057597D"/>
    <w:rsid w:val="00584A25"/>
    <w:rsid w:val="005956DC"/>
    <w:rsid w:val="005B4250"/>
    <w:rsid w:val="005D5050"/>
    <w:rsid w:val="005E4D3F"/>
    <w:rsid w:val="005E63D6"/>
    <w:rsid w:val="00620090"/>
    <w:rsid w:val="0063284C"/>
    <w:rsid w:val="00636CD9"/>
    <w:rsid w:val="00654644"/>
    <w:rsid w:val="006626AA"/>
    <w:rsid w:val="00674C24"/>
    <w:rsid w:val="006A62B3"/>
    <w:rsid w:val="006D2E39"/>
    <w:rsid w:val="006F5110"/>
    <w:rsid w:val="00703FC9"/>
    <w:rsid w:val="00704F17"/>
    <w:rsid w:val="00711A73"/>
    <w:rsid w:val="00713ED6"/>
    <w:rsid w:val="00736248"/>
    <w:rsid w:val="007423A1"/>
    <w:rsid w:val="0076051E"/>
    <w:rsid w:val="00780F3B"/>
    <w:rsid w:val="00791F31"/>
    <w:rsid w:val="007A755A"/>
    <w:rsid w:val="007C4B01"/>
    <w:rsid w:val="007D5F14"/>
    <w:rsid w:val="008069CE"/>
    <w:rsid w:val="0081199F"/>
    <w:rsid w:val="008242B3"/>
    <w:rsid w:val="00827BE1"/>
    <w:rsid w:val="00834E05"/>
    <w:rsid w:val="008378A0"/>
    <w:rsid w:val="00872A07"/>
    <w:rsid w:val="00880674"/>
    <w:rsid w:val="0088076B"/>
    <w:rsid w:val="008860F6"/>
    <w:rsid w:val="008C49E5"/>
    <w:rsid w:val="008F0909"/>
    <w:rsid w:val="00904494"/>
    <w:rsid w:val="00917182"/>
    <w:rsid w:val="009445AD"/>
    <w:rsid w:val="009652C8"/>
    <w:rsid w:val="00973DD6"/>
    <w:rsid w:val="009837F9"/>
    <w:rsid w:val="00984EDC"/>
    <w:rsid w:val="009A0899"/>
    <w:rsid w:val="009B3770"/>
    <w:rsid w:val="009B6A17"/>
    <w:rsid w:val="009B6D5E"/>
    <w:rsid w:val="009C29BA"/>
    <w:rsid w:val="00A1178A"/>
    <w:rsid w:val="00A40BF0"/>
    <w:rsid w:val="00A45054"/>
    <w:rsid w:val="00A539FD"/>
    <w:rsid w:val="00A57527"/>
    <w:rsid w:val="00A7060C"/>
    <w:rsid w:val="00A723F6"/>
    <w:rsid w:val="00AC3DBE"/>
    <w:rsid w:val="00AC68F9"/>
    <w:rsid w:val="00AE3272"/>
    <w:rsid w:val="00AE6FDE"/>
    <w:rsid w:val="00AF178B"/>
    <w:rsid w:val="00AF7043"/>
    <w:rsid w:val="00B120A2"/>
    <w:rsid w:val="00B2384C"/>
    <w:rsid w:val="00B2506B"/>
    <w:rsid w:val="00B35EFD"/>
    <w:rsid w:val="00B70909"/>
    <w:rsid w:val="00B8486F"/>
    <w:rsid w:val="00BB15D9"/>
    <w:rsid w:val="00BC5E48"/>
    <w:rsid w:val="00BD4829"/>
    <w:rsid w:val="00BE5E43"/>
    <w:rsid w:val="00C20BA6"/>
    <w:rsid w:val="00C263E4"/>
    <w:rsid w:val="00C3106A"/>
    <w:rsid w:val="00C5035C"/>
    <w:rsid w:val="00C6404C"/>
    <w:rsid w:val="00C65D92"/>
    <w:rsid w:val="00C73D47"/>
    <w:rsid w:val="00C862A5"/>
    <w:rsid w:val="00C97DA4"/>
    <w:rsid w:val="00CB56C5"/>
    <w:rsid w:val="00CD7427"/>
    <w:rsid w:val="00CE1F6C"/>
    <w:rsid w:val="00CE629E"/>
    <w:rsid w:val="00D05A66"/>
    <w:rsid w:val="00D1506A"/>
    <w:rsid w:val="00D239B2"/>
    <w:rsid w:val="00D659AA"/>
    <w:rsid w:val="00D86842"/>
    <w:rsid w:val="00D97AB6"/>
    <w:rsid w:val="00DB2D2C"/>
    <w:rsid w:val="00DB59E6"/>
    <w:rsid w:val="00E05B8B"/>
    <w:rsid w:val="00E119C9"/>
    <w:rsid w:val="00E32D1E"/>
    <w:rsid w:val="00E565E9"/>
    <w:rsid w:val="00E77123"/>
    <w:rsid w:val="00EA61EE"/>
    <w:rsid w:val="00EA6AD5"/>
    <w:rsid w:val="00ED1C30"/>
    <w:rsid w:val="00ED211D"/>
    <w:rsid w:val="00F10630"/>
    <w:rsid w:val="00F152F7"/>
    <w:rsid w:val="00F3051C"/>
    <w:rsid w:val="00F34DFA"/>
    <w:rsid w:val="00F367E4"/>
    <w:rsid w:val="00F7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630"/>
  </w:style>
  <w:style w:type="paragraph" w:styleId="Nadpis1">
    <w:name w:val="heading 1"/>
    <w:basedOn w:val="Normln"/>
    <w:next w:val="Normln"/>
    <w:link w:val="Nadpis1Char"/>
    <w:uiPriority w:val="9"/>
    <w:qFormat/>
    <w:rsid w:val="006D2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2E39"/>
    <w:pPr>
      <w:keepNext/>
      <w:keepLines/>
      <w:suppressAutoHyphen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4B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0A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D2E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6D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E39"/>
  </w:style>
  <w:style w:type="paragraph" w:styleId="Zpat">
    <w:name w:val="footer"/>
    <w:basedOn w:val="Normln"/>
    <w:link w:val="ZpatChar"/>
    <w:uiPriority w:val="99"/>
    <w:semiHidden/>
    <w:unhideWhenUsed/>
    <w:rsid w:val="006D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2E39"/>
  </w:style>
  <w:style w:type="paragraph" w:styleId="Textbubliny">
    <w:name w:val="Balloon Text"/>
    <w:basedOn w:val="Normln"/>
    <w:link w:val="TextbublinyChar"/>
    <w:uiPriority w:val="99"/>
    <w:semiHidden/>
    <w:unhideWhenUsed/>
    <w:rsid w:val="006D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E3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D2E39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15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0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0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0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06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A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17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3284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C4B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vize">
    <w:name w:val="Revision"/>
    <w:hidden/>
    <w:uiPriority w:val="99"/>
    <w:semiHidden/>
    <w:rsid w:val="004574DC"/>
    <w:pPr>
      <w:spacing w:after="0" w:line="240" w:lineRule="auto"/>
    </w:pPr>
  </w:style>
  <w:style w:type="character" w:customStyle="1" w:styleId="hps">
    <w:name w:val="hps"/>
    <w:basedOn w:val="Standardnpsmoodstavce"/>
    <w:rsid w:val="001B5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5324E-F14C-46B4-9630-B9E265A2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Jílek Štěpán, Ing.</dc:creator>
  <cp:lastModifiedBy>jan.panek</cp:lastModifiedBy>
  <cp:revision>2</cp:revision>
  <cp:lastPrinted>2019-03-11T09:56:00Z</cp:lastPrinted>
  <dcterms:created xsi:type="dcterms:W3CDTF">2019-04-15T10:41:00Z</dcterms:created>
  <dcterms:modified xsi:type="dcterms:W3CDTF">2019-04-15T10:41:00Z</dcterms:modified>
</cp:coreProperties>
</file>