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0" w:rsidRPr="00072D00" w:rsidRDefault="00072D00" w:rsidP="00072D00">
      <w:pPr>
        <w:pStyle w:val="Bezmezer"/>
        <w:rPr>
          <w:rFonts w:ascii="Arial" w:hAnsi="Arial" w:cs="Arial"/>
          <w:b/>
          <w:sz w:val="32"/>
          <w:szCs w:val="32"/>
        </w:rPr>
      </w:pPr>
      <w:r w:rsidRPr="00072D00">
        <w:rPr>
          <w:rFonts w:ascii="Arial" w:hAnsi="Arial" w:cs="Arial"/>
          <w:b/>
          <w:sz w:val="32"/>
          <w:szCs w:val="32"/>
        </w:rPr>
        <w:t>CzechTrade má nové ředitele kanceláří v Polsku a Srbsku</w:t>
      </w:r>
    </w:p>
    <w:p w:rsidR="00072D00" w:rsidRPr="000001D0" w:rsidRDefault="00072D00" w:rsidP="00072D00">
      <w:pPr>
        <w:pStyle w:val="Bezmezer"/>
        <w:rPr>
          <w:rFonts w:ascii="Arial" w:hAnsi="Arial" w:cs="Arial"/>
          <w:b/>
        </w:rPr>
      </w:pPr>
    </w:p>
    <w:p w:rsidR="00072D00" w:rsidRPr="00A6472B" w:rsidRDefault="006A1647" w:rsidP="00A6472B">
      <w:pPr>
        <w:pStyle w:val="Bezmezer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Praha, 23. </w:t>
      </w:r>
      <w:r w:rsidR="00470F9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áří 2019 – </w:t>
      </w:r>
      <w:r w:rsidR="00072D00" w:rsidRPr="000001D0">
        <w:rPr>
          <w:rFonts w:ascii="Arial" w:hAnsi="Arial" w:cs="Arial"/>
          <w:b/>
        </w:rPr>
        <w:t>Dvě zahraniční ka</w:t>
      </w:r>
      <w:r>
        <w:rPr>
          <w:rFonts w:ascii="Arial" w:hAnsi="Arial" w:cs="Arial"/>
          <w:b/>
        </w:rPr>
        <w:t xml:space="preserve">nceláře agentury CzechTrade – v </w:t>
      </w:r>
      <w:r w:rsidR="00072D00" w:rsidRPr="000001D0">
        <w:rPr>
          <w:rFonts w:ascii="Arial" w:hAnsi="Arial" w:cs="Arial"/>
          <w:b/>
        </w:rPr>
        <w:t>polské Varšavě a v srbském Bělehrad</w:t>
      </w:r>
      <w:r w:rsidR="00470F95">
        <w:rPr>
          <w:rFonts w:ascii="Arial" w:hAnsi="Arial" w:cs="Arial"/>
          <w:b/>
        </w:rPr>
        <w:t>ě</w:t>
      </w:r>
      <w:r w:rsidR="00072D00" w:rsidRPr="000001D0">
        <w:rPr>
          <w:rFonts w:ascii="Arial" w:hAnsi="Arial" w:cs="Arial"/>
          <w:b/>
        </w:rPr>
        <w:t xml:space="preserve"> – mají od poloviny prázdnin nové vedoucí.</w:t>
      </w:r>
      <w:r>
        <w:rPr>
          <w:rFonts w:ascii="Arial" w:hAnsi="Arial" w:cs="Arial"/>
          <w:b/>
        </w:rPr>
        <w:t xml:space="preserve"> </w:t>
      </w:r>
    </w:p>
    <w:p w:rsidR="00072D00" w:rsidRPr="000001D0" w:rsidRDefault="00072D00" w:rsidP="00A6472B">
      <w:pPr>
        <w:pStyle w:val="Bezmezer"/>
        <w:spacing w:after="120"/>
        <w:rPr>
          <w:rFonts w:ascii="Arial" w:hAnsi="Arial" w:cs="Arial"/>
        </w:rPr>
      </w:pPr>
      <w:r w:rsidRPr="000001D0">
        <w:rPr>
          <w:rFonts w:ascii="Arial" w:hAnsi="Arial" w:cs="Arial"/>
        </w:rPr>
        <w:t xml:space="preserve">Vedoucím zahraniční kanceláře agentury CzechTrade v Polsku je od 29. července </w:t>
      </w:r>
      <w:r w:rsidRPr="006A1647">
        <w:rPr>
          <w:rFonts w:ascii="Arial" w:hAnsi="Arial" w:cs="Arial"/>
          <w:b/>
        </w:rPr>
        <w:t xml:space="preserve">Ivo </w:t>
      </w:r>
      <w:proofErr w:type="spellStart"/>
      <w:r w:rsidRPr="006A1647">
        <w:rPr>
          <w:rFonts w:ascii="Arial" w:hAnsi="Arial" w:cs="Arial"/>
          <w:b/>
        </w:rPr>
        <w:t>Šipl</w:t>
      </w:r>
      <w:proofErr w:type="spellEnd"/>
      <w:r w:rsidRPr="000001D0">
        <w:rPr>
          <w:rFonts w:ascii="Arial" w:hAnsi="Arial" w:cs="Arial"/>
        </w:rPr>
        <w:t xml:space="preserve">. Před příchodem do CzechTradu působil v letech 2015 až 2019 na pozici obchodního manažera pro společnost </w:t>
      </w:r>
      <w:proofErr w:type="spellStart"/>
      <w:r w:rsidRPr="000001D0">
        <w:rPr>
          <w:rFonts w:ascii="Arial" w:hAnsi="Arial" w:cs="Arial"/>
        </w:rPr>
        <w:t>Howden</w:t>
      </w:r>
      <w:proofErr w:type="spellEnd"/>
      <w:r w:rsidRPr="000001D0">
        <w:rPr>
          <w:rFonts w:ascii="Arial" w:hAnsi="Arial" w:cs="Arial"/>
        </w:rPr>
        <w:t xml:space="preserve"> ČKD </w:t>
      </w:r>
      <w:proofErr w:type="spellStart"/>
      <w:r w:rsidRPr="000001D0">
        <w:rPr>
          <w:rFonts w:ascii="Arial" w:hAnsi="Arial" w:cs="Arial"/>
        </w:rPr>
        <w:t>Compressors</w:t>
      </w:r>
      <w:proofErr w:type="spellEnd"/>
      <w:r w:rsidRPr="000001D0">
        <w:rPr>
          <w:rFonts w:ascii="Arial" w:hAnsi="Arial" w:cs="Arial"/>
        </w:rPr>
        <w:t xml:space="preserve"> v Praze. Dříve pracoval ve švédsko-polské finanční skupině na pozici obchodního asistenta. Jako jeden z prvních zaměstnanců měl na starost budování české pobočky se sídlem ve Varšavě. Ivo </w:t>
      </w:r>
      <w:proofErr w:type="spellStart"/>
      <w:r w:rsidRPr="000001D0">
        <w:rPr>
          <w:rFonts w:ascii="Arial" w:hAnsi="Arial" w:cs="Arial"/>
        </w:rPr>
        <w:t>Šipl</w:t>
      </w:r>
      <w:proofErr w:type="spellEnd"/>
      <w:r w:rsidRPr="000001D0">
        <w:rPr>
          <w:rFonts w:ascii="Arial" w:hAnsi="Arial" w:cs="Arial"/>
        </w:rPr>
        <w:t xml:space="preserve"> je absolventem VŠB </w:t>
      </w:r>
      <w:r w:rsidR="00470F95">
        <w:rPr>
          <w:rFonts w:ascii="Arial" w:hAnsi="Arial" w:cs="Arial"/>
        </w:rPr>
        <w:t>–</w:t>
      </w:r>
      <w:r w:rsidRPr="000001D0">
        <w:rPr>
          <w:rFonts w:ascii="Arial" w:hAnsi="Arial" w:cs="Arial"/>
        </w:rPr>
        <w:t xml:space="preserve"> Technické univerzity v Ostravě a dlouhodobě navštěvoval Polský institut v Praze.</w:t>
      </w:r>
    </w:p>
    <w:p w:rsidR="00072D00" w:rsidRPr="000001D0" w:rsidRDefault="00072D00" w:rsidP="00A6472B">
      <w:pPr>
        <w:pStyle w:val="Bezmezer"/>
        <w:spacing w:after="120"/>
        <w:rPr>
          <w:rFonts w:ascii="Arial" w:hAnsi="Arial" w:cs="Arial"/>
        </w:rPr>
      </w:pPr>
      <w:r w:rsidRPr="000001D0">
        <w:rPr>
          <w:rFonts w:ascii="Arial" w:hAnsi="Arial" w:cs="Arial"/>
          <w:i/>
        </w:rPr>
        <w:t xml:space="preserve">„Z Polska se stává moderní a vlivná země Evropy. Polská vláda výrazně investuje nejen do energetické, vojenské, ale i dopravní infrastruktury. Ukazatelem, který potvrzuje rostoucí blahobyt země, je index SEDA společnosti Boston </w:t>
      </w:r>
      <w:proofErr w:type="spellStart"/>
      <w:r w:rsidRPr="000001D0">
        <w:rPr>
          <w:rFonts w:ascii="Arial" w:hAnsi="Arial" w:cs="Arial"/>
          <w:i/>
        </w:rPr>
        <w:t>Consulting</w:t>
      </w:r>
      <w:proofErr w:type="spellEnd"/>
      <w:r w:rsidRPr="000001D0">
        <w:rPr>
          <w:rFonts w:ascii="Arial" w:hAnsi="Arial" w:cs="Arial"/>
          <w:i/>
        </w:rPr>
        <w:t xml:space="preserve"> </w:t>
      </w:r>
      <w:proofErr w:type="spellStart"/>
      <w:r w:rsidRPr="000001D0">
        <w:rPr>
          <w:rFonts w:ascii="Arial" w:hAnsi="Arial" w:cs="Arial"/>
          <w:i/>
        </w:rPr>
        <w:t>Group</w:t>
      </w:r>
      <w:proofErr w:type="spellEnd"/>
      <w:r w:rsidRPr="000001D0">
        <w:rPr>
          <w:rFonts w:ascii="Arial" w:hAnsi="Arial" w:cs="Arial"/>
          <w:i/>
        </w:rPr>
        <w:t xml:space="preserve">, z něhož vyplývá, že Polská republika za posledních </w:t>
      </w:r>
      <w:r w:rsidR="00470F95" w:rsidRPr="000001D0">
        <w:rPr>
          <w:rFonts w:ascii="Arial" w:hAnsi="Arial" w:cs="Arial"/>
          <w:i/>
        </w:rPr>
        <w:t>10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>let poskočila v žebříčku hodnocení ze 42. na 32. pozici. Pro srovnání, ČR se ve stejném časovém horizontu posunula pouze o tři místa nahoru. S rostoucí životní úrovní se zvyšuje zájem Poláků o české zboží a zcela pochopitelně se tak na našeho souseda se zaměřuje čím dál více českých firem,“</w:t>
      </w:r>
      <w:r w:rsidRPr="000001D0">
        <w:rPr>
          <w:rFonts w:ascii="Arial" w:hAnsi="Arial" w:cs="Arial"/>
        </w:rPr>
        <w:t xml:space="preserve"> říká Ivo </w:t>
      </w:r>
      <w:proofErr w:type="spellStart"/>
      <w:r w:rsidRPr="000001D0">
        <w:rPr>
          <w:rFonts w:ascii="Arial" w:hAnsi="Arial" w:cs="Arial"/>
        </w:rPr>
        <w:t>Šipl</w:t>
      </w:r>
      <w:proofErr w:type="spellEnd"/>
      <w:r w:rsidRPr="000001D0">
        <w:rPr>
          <w:rFonts w:ascii="Arial" w:hAnsi="Arial" w:cs="Arial"/>
        </w:rPr>
        <w:t>.</w:t>
      </w:r>
    </w:p>
    <w:p w:rsidR="00072D00" w:rsidRPr="000001D0" w:rsidRDefault="00072D00" w:rsidP="00A6472B">
      <w:pPr>
        <w:pStyle w:val="Bezmezer"/>
        <w:spacing w:after="120"/>
        <w:rPr>
          <w:rFonts w:ascii="Arial" w:hAnsi="Arial" w:cs="Arial"/>
        </w:rPr>
      </w:pPr>
      <w:r w:rsidRPr="000001D0">
        <w:rPr>
          <w:rFonts w:ascii="Arial" w:hAnsi="Arial" w:cs="Arial"/>
        </w:rPr>
        <w:t xml:space="preserve">Vedoucím zahraniční kanceláře agentury CzechTrade v Srbsku se sídlem v Bělehradě je od letošního srpna </w:t>
      </w:r>
      <w:r w:rsidRPr="006A1647">
        <w:rPr>
          <w:rFonts w:ascii="Arial" w:hAnsi="Arial" w:cs="Arial"/>
          <w:b/>
        </w:rPr>
        <w:t xml:space="preserve">Martin </w:t>
      </w:r>
      <w:proofErr w:type="spellStart"/>
      <w:r w:rsidRPr="006A1647">
        <w:rPr>
          <w:rFonts w:ascii="Arial" w:hAnsi="Arial" w:cs="Arial"/>
          <w:b/>
        </w:rPr>
        <w:t>Šmejc</w:t>
      </w:r>
      <w:proofErr w:type="spellEnd"/>
      <w:r w:rsidRPr="000001D0">
        <w:rPr>
          <w:rFonts w:ascii="Arial" w:hAnsi="Arial" w:cs="Arial"/>
        </w:rPr>
        <w:t>. Před vysláním do Srbska působil v rámci CzechTrad</w:t>
      </w:r>
      <w:r w:rsidR="00470F95">
        <w:rPr>
          <w:rFonts w:ascii="Arial" w:hAnsi="Arial" w:cs="Arial"/>
        </w:rPr>
        <w:t>u</w:t>
      </w:r>
      <w:r w:rsidRPr="000001D0">
        <w:rPr>
          <w:rFonts w:ascii="Arial" w:hAnsi="Arial" w:cs="Arial"/>
        </w:rPr>
        <w:t xml:space="preserve"> jako exportní konzultant pro firmy v oboru strojírenství a kovovýroby, podílel se na organizaci několika zahraničních výstav a spolupracoval mimo jiné i na přípravě velmi úspěšného dodavatelského fóra </w:t>
      </w:r>
      <w:proofErr w:type="spellStart"/>
      <w:r w:rsidRPr="000001D0">
        <w:rPr>
          <w:rFonts w:ascii="Arial" w:hAnsi="Arial" w:cs="Arial"/>
        </w:rPr>
        <w:t>Sourcing</w:t>
      </w:r>
      <w:proofErr w:type="spellEnd"/>
      <w:r w:rsidRPr="000001D0">
        <w:rPr>
          <w:rFonts w:ascii="Arial" w:hAnsi="Arial" w:cs="Arial"/>
        </w:rPr>
        <w:t xml:space="preserve"> </w:t>
      </w:r>
      <w:proofErr w:type="spellStart"/>
      <w:r w:rsidRPr="000001D0">
        <w:rPr>
          <w:rFonts w:ascii="Arial" w:hAnsi="Arial" w:cs="Arial"/>
        </w:rPr>
        <w:t>Days</w:t>
      </w:r>
      <w:proofErr w:type="spellEnd"/>
      <w:r w:rsidRPr="000001D0">
        <w:rPr>
          <w:rFonts w:ascii="Arial" w:hAnsi="Arial" w:cs="Arial"/>
        </w:rPr>
        <w:t xml:space="preserve"> </w:t>
      </w:r>
      <w:proofErr w:type="spellStart"/>
      <w:r w:rsidRPr="000001D0">
        <w:rPr>
          <w:rFonts w:ascii="Arial" w:hAnsi="Arial" w:cs="Arial"/>
        </w:rPr>
        <w:t>Tschechien</w:t>
      </w:r>
      <w:proofErr w:type="spellEnd"/>
      <w:r w:rsidRPr="000001D0">
        <w:rPr>
          <w:rFonts w:ascii="Arial" w:hAnsi="Arial" w:cs="Arial"/>
        </w:rPr>
        <w:t xml:space="preserve"> v Plzni. Martin </w:t>
      </w:r>
      <w:proofErr w:type="spellStart"/>
      <w:r w:rsidRPr="000001D0">
        <w:rPr>
          <w:rFonts w:ascii="Arial" w:hAnsi="Arial" w:cs="Arial"/>
        </w:rPr>
        <w:t>Šmejc</w:t>
      </w:r>
      <w:proofErr w:type="spellEnd"/>
      <w:r w:rsidRPr="000001D0">
        <w:rPr>
          <w:rFonts w:ascii="Arial" w:hAnsi="Arial" w:cs="Arial"/>
        </w:rPr>
        <w:t xml:space="preserve"> je absolventem Institutu mezinárodních studií Fakulty sociálních věd UK v Praze. Ve volném čase se rád věnuje literatuře faktu a sportovním aktivitám.</w:t>
      </w:r>
    </w:p>
    <w:p w:rsidR="00072D00" w:rsidRPr="00072D00" w:rsidRDefault="00072D00" w:rsidP="00A6472B">
      <w:pPr>
        <w:pStyle w:val="Bezmezer"/>
        <w:spacing w:after="120"/>
        <w:rPr>
          <w:rFonts w:ascii="Arial" w:hAnsi="Arial" w:cs="Arial"/>
        </w:rPr>
      </w:pPr>
      <w:r w:rsidRPr="000001D0">
        <w:rPr>
          <w:rFonts w:ascii="Arial" w:hAnsi="Arial" w:cs="Arial"/>
          <w:i/>
        </w:rPr>
        <w:t xml:space="preserve">„Srbsko je pro české exportéry nejbližší teritorium mimo Evropský hospodářský prostor </w:t>
      </w:r>
      <w:r w:rsidR="00470F95" w:rsidRPr="000001D0">
        <w:rPr>
          <w:rFonts w:ascii="Arial" w:hAnsi="Arial" w:cs="Arial"/>
          <w:i/>
        </w:rPr>
        <w:t>a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 xml:space="preserve">jednotný trh EU. Zároveň však nabízí výhody bezcelního obchodu nejen s EU, ale </w:t>
      </w:r>
      <w:r w:rsidR="00470F95" w:rsidRPr="000001D0">
        <w:rPr>
          <w:rFonts w:ascii="Arial" w:hAnsi="Arial" w:cs="Arial"/>
          <w:i/>
        </w:rPr>
        <w:t>i</w:t>
      </w:r>
      <w:r w:rsidR="00470F95">
        <w:rPr>
          <w:rFonts w:ascii="Arial" w:hAnsi="Arial" w:cs="Arial"/>
          <w:i/>
        </w:rPr>
        <w:t> </w:t>
      </w:r>
      <w:r w:rsidR="00470F95" w:rsidRPr="000001D0">
        <w:rPr>
          <w:rFonts w:ascii="Arial" w:hAnsi="Arial" w:cs="Arial"/>
          <w:i/>
        </w:rPr>
        <w:t>s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 xml:space="preserve">Tureckem a Ruskou federací, nejnižšího daňového zatížení právnických osob v Evropě </w:t>
      </w:r>
      <w:r w:rsidR="00470F95" w:rsidRPr="000001D0">
        <w:rPr>
          <w:rFonts w:ascii="Arial" w:hAnsi="Arial" w:cs="Arial"/>
          <w:i/>
        </w:rPr>
        <w:t>a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 xml:space="preserve">rozvinutého průmyslového dědictví bývalé Jugoslávie. Především se však jedná o zemi šikovných lidí, kteří vůči Čechům chovají nebývalé sympatie dané mnohdy historickými souvislostmi, ale v současné době i vysokou kvalitou českých výrobků za přijatelnou cenu. Srbský trh rozhodně nepatří k jednoduchým – čeští exportéři se musí obrnit trpělivostí </w:t>
      </w:r>
      <w:r w:rsidR="00470F95" w:rsidRPr="000001D0">
        <w:rPr>
          <w:rFonts w:ascii="Arial" w:hAnsi="Arial" w:cs="Arial"/>
          <w:i/>
        </w:rPr>
        <w:t>a</w:t>
      </w:r>
      <w:r w:rsidR="00470F95">
        <w:rPr>
          <w:rFonts w:ascii="Arial" w:hAnsi="Arial" w:cs="Arial"/>
          <w:i/>
        </w:rPr>
        <w:t> </w:t>
      </w:r>
      <w:r w:rsidR="00470F95" w:rsidRPr="000001D0">
        <w:rPr>
          <w:rFonts w:ascii="Arial" w:hAnsi="Arial" w:cs="Arial"/>
          <w:i/>
        </w:rPr>
        <w:t>v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 xml:space="preserve">případě větších projektů nabídnout i přidanou hodnotu. Z dlouhodobého hlediska se na místním trhu rozhodně uplatní české firmy z oblasti vodního hospodářství, stavebnictví </w:t>
      </w:r>
      <w:r w:rsidR="00470F95" w:rsidRPr="000001D0">
        <w:rPr>
          <w:rFonts w:ascii="Arial" w:hAnsi="Arial" w:cs="Arial"/>
          <w:i/>
        </w:rPr>
        <w:t>a</w:t>
      </w:r>
      <w:r w:rsidR="00470F95">
        <w:rPr>
          <w:rFonts w:ascii="Arial" w:hAnsi="Arial" w:cs="Arial"/>
          <w:i/>
        </w:rPr>
        <w:t> </w:t>
      </w:r>
      <w:r w:rsidRPr="000001D0">
        <w:rPr>
          <w:rFonts w:ascii="Arial" w:hAnsi="Arial" w:cs="Arial"/>
          <w:i/>
        </w:rPr>
        <w:t>zemědělství. V blízké budoucnosti se dá očekávat také značný rozvoj na poli e-commerce, inovativních technologií a robotiky,“</w:t>
      </w:r>
      <w:r w:rsidRPr="000001D0">
        <w:rPr>
          <w:rFonts w:ascii="Arial" w:hAnsi="Arial" w:cs="Arial"/>
        </w:rPr>
        <w:t xml:space="preserve"> říká Martin </w:t>
      </w:r>
      <w:proofErr w:type="spellStart"/>
      <w:r w:rsidRPr="000001D0">
        <w:rPr>
          <w:rFonts w:ascii="Arial" w:hAnsi="Arial" w:cs="Arial"/>
        </w:rPr>
        <w:t>Šmejc</w:t>
      </w:r>
      <w:proofErr w:type="spellEnd"/>
      <w:r w:rsidRPr="000001D0">
        <w:rPr>
          <w:rFonts w:ascii="Arial" w:hAnsi="Arial" w:cs="Arial"/>
        </w:rPr>
        <w:t>.</w:t>
      </w:r>
      <w:bookmarkStart w:id="0" w:name="_GoBack"/>
      <w:bookmarkEnd w:id="0"/>
    </w:p>
    <w:p w:rsidR="00D17F3E" w:rsidRPr="0091331B" w:rsidRDefault="008E6FB8" w:rsidP="00A6472B">
      <w:pPr>
        <w:spacing w:after="120"/>
        <w:jc w:val="left"/>
        <w:rPr>
          <w:rFonts w:ascii="Arial" w:hAnsi="Arial" w:cs="Arial"/>
          <w:b/>
        </w:rPr>
      </w:pPr>
      <w:r w:rsidRPr="0091331B">
        <w:rPr>
          <w:rFonts w:ascii="Arial" w:hAnsi="Arial" w:cs="Arial"/>
          <w:b/>
        </w:rPr>
        <w:t>O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agentuře</w:t>
      </w:r>
      <w:r w:rsidR="00AF087B"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CzechTrade</w:t>
      </w:r>
    </w:p>
    <w:p w:rsidR="00A0043A" w:rsidRPr="0091331B" w:rsidRDefault="00A0043A" w:rsidP="00A6472B">
      <w:pPr>
        <w:pStyle w:val="Textkomente"/>
        <w:spacing w:after="120"/>
        <w:rPr>
          <w:rFonts w:ascii="Arial" w:hAnsi="Arial" w:cs="Arial"/>
          <w:sz w:val="22"/>
          <w:szCs w:val="22"/>
        </w:rPr>
      </w:pPr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91331B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AF087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91331B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D17F3E" w:rsidRPr="0091331B" w:rsidRDefault="00827518" w:rsidP="00A6472B">
      <w:pPr>
        <w:pStyle w:val="Textkomente"/>
        <w:spacing w:after="120"/>
        <w:rPr>
          <w:rFonts w:ascii="Arial" w:hAnsi="Arial" w:cs="Arial"/>
          <w:sz w:val="22"/>
          <w:szCs w:val="22"/>
        </w:rPr>
      </w:pPr>
      <w:hyperlink r:id="rId49" w:history="1">
        <w:r w:rsidR="00952704" w:rsidRPr="0091331B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377A45" w:rsidRPr="0091331B" w:rsidRDefault="00827518" w:rsidP="00105F85">
      <w:pPr>
        <w:spacing w:line="240" w:lineRule="auto"/>
        <w:jc w:val="left"/>
        <w:rPr>
          <w:rStyle w:val="hps"/>
          <w:rFonts w:ascii="Arial" w:hAnsi="Arial" w:cs="Arial"/>
        </w:rPr>
      </w:pPr>
      <w:r w:rsidRPr="00827518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3.3pt;margin-top:20.95pt;width:210.55pt;height:10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CA38A9" w:rsidRPr="000D02D9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CA38A9" w:rsidRPr="000D02D9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Eva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Presová</w:t>
                  </w:r>
                  <w:proofErr w:type="spellEnd"/>
                </w:p>
                <w:p w:rsidR="00CA38A9" w:rsidRPr="000D02D9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CA38A9" w:rsidRPr="00125872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CA38A9" w:rsidRPr="00125872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810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809,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724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929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694</w:t>
                  </w:r>
                </w:p>
                <w:p w:rsidR="00CA38A9" w:rsidRPr="00125872" w:rsidRDefault="00CA38A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AF087B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Pr="00D3192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eva.presova@stance.cz</w:t>
                    </w:r>
                  </w:hyperlink>
                </w:p>
                <w:p w:rsidR="00CA38A9" w:rsidRPr="00DB38B1" w:rsidRDefault="00827518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CA38A9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CA38A9" w:rsidRDefault="00CA38A9"/>
              </w:txbxContent>
            </v:textbox>
          </v:shape>
        </w:pict>
      </w:r>
      <w:r w:rsidR="00952704" w:rsidRPr="0091331B">
        <w:rPr>
          <w:rFonts w:ascii="Arial" w:hAnsi="Arial" w:cs="Arial"/>
          <w:b/>
        </w:rPr>
        <w:t>Kontakt</w:t>
      </w:r>
      <w:r w:rsidR="00AF087B">
        <w:rPr>
          <w:rFonts w:ascii="Arial" w:hAnsi="Arial" w:cs="Arial"/>
          <w:b/>
        </w:rPr>
        <w:t xml:space="preserve"> </w:t>
      </w:r>
      <w:r w:rsidR="00952704" w:rsidRPr="0091331B">
        <w:rPr>
          <w:rFonts w:ascii="Arial" w:hAnsi="Arial" w:cs="Arial"/>
          <w:b/>
        </w:rPr>
        <w:t>pro</w:t>
      </w:r>
      <w:r w:rsidR="00AF087B">
        <w:rPr>
          <w:rFonts w:ascii="Arial" w:hAnsi="Arial" w:cs="Arial"/>
          <w:b/>
        </w:rPr>
        <w:t xml:space="preserve"> </w:t>
      </w:r>
      <w:r w:rsidR="00952704" w:rsidRPr="0091331B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margin-left:-2.8pt;margin-top:20.7pt;width:251.6pt;height:1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agentura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podporu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obchodu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</w:p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Havlová</w:t>
                  </w:r>
                </w:p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oddělení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komunikace</w:t>
                  </w:r>
                </w:p>
                <w:p w:rsidR="00CA38A9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812,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724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347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474</w:t>
                  </w:r>
                </w:p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marcela.havlova@czechtrade.cz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CA38A9" w:rsidRPr="00484025" w:rsidRDefault="00CA38A9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</w:t>
                  </w:r>
                  <w:r w:rsidR="00AF08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www.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czechtrade.eu</w:t>
                  </w:r>
                  <w:proofErr w:type="spellEnd"/>
                </w:p>
                <w:p w:rsidR="00CA38A9" w:rsidRDefault="00CA38A9"/>
              </w:txbxContent>
            </v:textbox>
          </v:shape>
        </w:pict>
      </w:r>
    </w:p>
    <w:sectPr w:rsidR="00377A45" w:rsidRPr="0091331B" w:rsidSect="00A6472B">
      <w:headerReference w:type="default" r:id="rId5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9F" w:rsidRDefault="00906B9F">
      <w:pPr>
        <w:spacing w:after="0" w:line="240" w:lineRule="auto"/>
      </w:pPr>
      <w:r>
        <w:separator/>
      </w:r>
    </w:p>
  </w:endnote>
  <w:endnote w:type="continuationSeparator" w:id="0">
    <w:p w:rsidR="00906B9F" w:rsidRDefault="00906B9F">
      <w:pPr>
        <w:spacing w:after="0" w:line="240" w:lineRule="auto"/>
      </w:pPr>
      <w:r>
        <w:continuationSeparator/>
      </w:r>
    </w:p>
  </w:endnote>
  <w:endnote w:type="continuationNotice" w:id="1">
    <w:p w:rsidR="00906B9F" w:rsidRDefault="00906B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9F" w:rsidRDefault="00906B9F">
      <w:pPr>
        <w:spacing w:after="0" w:line="240" w:lineRule="auto"/>
      </w:pPr>
      <w:r>
        <w:separator/>
      </w:r>
    </w:p>
  </w:footnote>
  <w:footnote w:type="continuationSeparator" w:id="0">
    <w:p w:rsidR="00906B9F" w:rsidRDefault="00906B9F">
      <w:pPr>
        <w:spacing w:after="0" w:line="240" w:lineRule="auto"/>
      </w:pPr>
      <w:r>
        <w:continuationSeparator/>
      </w:r>
    </w:p>
  </w:footnote>
  <w:footnote w:type="continuationNotice" w:id="1">
    <w:p w:rsidR="00906B9F" w:rsidRDefault="00906B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8A9" w:rsidRDefault="0073297D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38A9" w:rsidRDefault="00CA38A9">
    <w:pPr>
      <w:pStyle w:val="Zhlav"/>
    </w:pPr>
    <w:r>
      <w:t>Tisková</w:t>
    </w:r>
    <w:r w:rsidR="00AF087B">
      <w:t xml:space="preserve"> </w:t>
    </w:r>
    <w:r>
      <w:t>zpráva</w:t>
    </w:r>
  </w:p>
  <w:p w:rsidR="00CA38A9" w:rsidRDefault="00CA38A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081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2D00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2BBA"/>
    <w:rsid w:val="000F34D6"/>
    <w:rsid w:val="000F3516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856"/>
    <w:rsid w:val="00204F16"/>
    <w:rsid w:val="002058FF"/>
    <w:rsid w:val="00205FB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27FDD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CE2"/>
    <w:rsid w:val="00395F24"/>
    <w:rsid w:val="00396048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7F3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180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0F95"/>
    <w:rsid w:val="00472CB8"/>
    <w:rsid w:val="004734B1"/>
    <w:rsid w:val="00473CBF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0F44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721E"/>
    <w:rsid w:val="006277F2"/>
    <w:rsid w:val="00630013"/>
    <w:rsid w:val="006317C3"/>
    <w:rsid w:val="006320F9"/>
    <w:rsid w:val="00633E02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1647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1F95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557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18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4E39"/>
    <w:rsid w:val="00835C1A"/>
    <w:rsid w:val="008360DA"/>
    <w:rsid w:val="00836BBD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58D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B9F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17FA7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6016"/>
    <w:rsid w:val="009F6C26"/>
    <w:rsid w:val="009F6C87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72B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514E"/>
    <w:rsid w:val="00AF5BED"/>
    <w:rsid w:val="00AF646C"/>
    <w:rsid w:val="00AF6934"/>
    <w:rsid w:val="00AF694A"/>
    <w:rsid w:val="00B00C33"/>
    <w:rsid w:val="00B02160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2B70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77B5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65F"/>
    <w:rsid w:val="00ED2C09"/>
    <w:rsid w:val="00ED3CCE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47EF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4247"/>
    <w:rsid w:val="00FF493E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">
    <w:name w:val="Zdůraznění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">
    <w:name w:val="Zdůraznění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eva.presova@stance.cz" TargetMode="External"/><Relationship Id="rId55" Type="http://schemas.microsoft.com/office/2007/relationships/stylesWithEffects" Target="stylesWithEffect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62D3-F312-42E7-812A-A24E46B662C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19341C9-1535-41A4-BABA-E7D8E26A52E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20B5BCF-0DD1-4C71-81D8-09BFB7633FF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8504AE8-6AA8-4609-BDFD-9BFEC411AEA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9AD7A54-499B-4978-B90D-48A919F8D9C2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6F0B3949-CC43-471C-BAE0-B7A54586B53B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0130FC3-2AFA-4726-9663-31CD90581D3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C9770CA9-37CB-4131-842F-5598A1B36E8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6DF24FD6-C35C-4640-90F7-EA330980903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FFEDB6B-DAA8-4F26-8C14-85D2D41B789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ACAF967B-4CE0-42EB-9DEB-19C7A0AC1F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EC839-5E39-4625-B303-3408F5F4A28B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F57B530-942D-4583-B8C9-B69FDFA439BF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52D65140-0337-426C-A662-162279E86EC7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CF376EE-3F75-46E8-8F38-FFD96529916C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C570ADCC-D5C8-452D-8DD8-83F68C46EF8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BF0EA5F7-C8D1-4330-ADC6-0B81083C9BE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9BC9A7F2-4D79-4F36-8969-36F3A8F1A203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02F5A495-0485-4305-A411-BD1C266ABC7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C402F292-A94A-4A4A-A4D7-AC82C6CAF956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06345091-F4C6-490D-A862-64C23611D407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21E588AF-5CBC-483B-BAA0-9E72FE7D1F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451C9-74F7-42F5-AF0E-14D7D2960F3B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421288E1-5563-4632-91BF-2EBAC282BF97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D34A0163-22A7-4D77-9EBB-17A19ED8178A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1755C05D-56C5-4132-808A-C0BBF4DE4E2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D32F850-B794-46AA-B175-A7FB5943185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FABD14D-D13F-49CF-AA5E-6DFFF17266FD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F4F2C9BB-E9B0-49A6-8363-BF411B210942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30D91ED-8016-4276-9352-168A305E73D3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6E0D147A-A03D-4607-A6DB-73333C962D9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DA89348B-D8C9-48DE-A466-CE11CA0EC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3684D-1C04-4821-87FE-E3166BA8C7C4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85FDBFC-C3F0-492C-B874-6A305FE27BFA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D4119DFF-3E2F-4D97-8CD8-DFC64592BE05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F33CC362-395C-43AD-BB69-09DBE2AC52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A382649-7B05-4C9B-8C21-07C6D2B70A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BF8980-90C2-46CD-A1D1-A72432B9F11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BF861B8-FE49-421F-A615-30276A88F9D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CD636C-243A-49C0-B8FB-C17E264626D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EEA8C5A-2390-4E10-91F6-80113908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jana.priklopilova</cp:lastModifiedBy>
  <cp:revision>4</cp:revision>
  <cp:lastPrinted>2019-06-10T15:07:00Z</cp:lastPrinted>
  <dcterms:created xsi:type="dcterms:W3CDTF">2019-09-23T10:33:00Z</dcterms:created>
  <dcterms:modified xsi:type="dcterms:W3CDTF">2019-09-23T12:49:00Z</dcterms:modified>
</cp:coreProperties>
</file>