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6BBB" w14:textId="4DDACBA0" w:rsidR="001540C1" w:rsidRPr="001540C1" w:rsidRDefault="00C555A2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VoZP: Na seniory </w:t>
      </w:r>
      <w:r w:rsidR="000B7C22">
        <w:rPr>
          <w:b/>
          <w:color w:val="1B6B1B"/>
          <w:sz w:val="36"/>
        </w:rPr>
        <w:t>nezapomínáme</w:t>
      </w:r>
      <w:r>
        <w:rPr>
          <w:b/>
          <w:color w:val="1B6B1B"/>
          <w:sz w:val="36"/>
        </w:rPr>
        <w:t xml:space="preserve">, každému přispějeme </w:t>
      </w:r>
      <w:r w:rsidR="000B7C22">
        <w:rPr>
          <w:b/>
          <w:color w:val="1B6B1B"/>
          <w:sz w:val="36"/>
        </w:rPr>
        <w:t>až</w:t>
      </w:r>
      <w:r>
        <w:rPr>
          <w:b/>
          <w:color w:val="1B6B1B"/>
          <w:sz w:val="36"/>
        </w:rPr>
        <w:t xml:space="preserve"> 1400 Kč ročně</w:t>
      </w:r>
    </w:p>
    <w:p w14:paraId="5305A0F3" w14:textId="44582DC5" w:rsidR="005F4C7B" w:rsidRPr="00D93AAC" w:rsidRDefault="001D3B08" w:rsidP="00D93AAC">
      <w:pPr>
        <w:jc w:val="both"/>
        <w:rPr>
          <w:b/>
        </w:rPr>
      </w:pPr>
      <w:r w:rsidRPr="00D93AAC">
        <w:rPr>
          <w:b/>
        </w:rPr>
        <w:t xml:space="preserve">Praha, </w:t>
      </w:r>
      <w:r w:rsidR="00B51448" w:rsidRPr="00D93AAC">
        <w:rPr>
          <w:b/>
        </w:rPr>
        <w:t>1</w:t>
      </w:r>
      <w:r w:rsidR="00171D1A" w:rsidRPr="00D93AAC">
        <w:rPr>
          <w:b/>
        </w:rPr>
        <w:t>. října</w:t>
      </w:r>
      <w:r w:rsidRPr="00D93AAC">
        <w:rPr>
          <w:b/>
        </w:rPr>
        <w:t xml:space="preserve"> </w:t>
      </w:r>
      <w:proofErr w:type="gramStart"/>
      <w:r w:rsidRPr="00D93AAC">
        <w:rPr>
          <w:b/>
        </w:rPr>
        <w:t>2020 –</w:t>
      </w:r>
      <w:r w:rsidR="00D93AAC" w:rsidRPr="00D93AAC">
        <w:rPr>
          <w:b/>
        </w:rPr>
        <w:t xml:space="preserve"> </w:t>
      </w:r>
      <w:r w:rsidR="005F4C7B" w:rsidRPr="00D93AAC">
        <w:rPr>
          <w:b/>
        </w:rPr>
        <w:t>Podzim</w:t>
      </w:r>
      <w:proofErr w:type="gramEnd"/>
      <w:r w:rsidR="005F4C7B" w:rsidRPr="00D93AAC">
        <w:rPr>
          <w:b/>
        </w:rPr>
        <w:t xml:space="preserve"> je</w:t>
      </w:r>
      <w:r w:rsidR="009757E2">
        <w:rPr>
          <w:b/>
        </w:rPr>
        <w:t xml:space="preserve"> pro</w:t>
      </w:r>
      <w:r w:rsidR="005F4C7B" w:rsidRPr="00D93AAC">
        <w:rPr>
          <w:b/>
        </w:rPr>
        <w:t xml:space="preserve"> </w:t>
      </w:r>
      <w:r w:rsidR="00D93AAC" w:rsidRPr="00D93AAC">
        <w:rPr>
          <w:b/>
        </w:rPr>
        <w:t>senior</w:t>
      </w:r>
      <w:r w:rsidR="004E725B">
        <w:rPr>
          <w:b/>
        </w:rPr>
        <w:t>y</w:t>
      </w:r>
      <w:r w:rsidR="005F4C7B" w:rsidRPr="00D93AAC">
        <w:rPr>
          <w:b/>
        </w:rPr>
        <w:t xml:space="preserve"> rizikovým obdobím,</w:t>
      </w:r>
      <w:r w:rsidR="00D93AAC" w:rsidRPr="00D93AAC">
        <w:rPr>
          <w:b/>
        </w:rPr>
        <w:t xml:space="preserve"> kdy </w:t>
      </w:r>
      <w:r w:rsidR="00E04501">
        <w:rPr>
          <w:b/>
        </w:rPr>
        <w:t>mnohé</w:t>
      </w:r>
      <w:r w:rsidR="00D93AAC" w:rsidRPr="00D93AAC">
        <w:rPr>
          <w:b/>
        </w:rPr>
        <w:t xml:space="preserve"> z nich sužují</w:t>
      </w:r>
      <w:r w:rsidR="00D93AAC">
        <w:rPr>
          <w:b/>
        </w:rPr>
        <w:t xml:space="preserve"> </w:t>
      </w:r>
      <w:r w:rsidR="005F4C7B" w:rsidRPr="00D93AAC">
        <w:rPr>
          <w:b/>
        </w:rPr>
        <w:t>nachlazení a oslaben</w:t>
      </w:r>
      <w:r w:rsidR="00D93AAC" w:rsidRPr="00D93AAC">
        <w:rPr>
          <w:b/>
        </w:rPr>
        <w:t>á</w:t>
      </w:r>
      <w:r w:rsidR="005F4C7B" w:rsidRPr="00D93AAC">
        <w:rPr>
          <w:b/>
        </w:rPr>
        <w:t xml:space="preserve"> imunit</w:t>
      </w:r>
      <w:r w:rsidR="00D93AAC" w:rsidRPr="00D93AAC">
        <w:rPr>
          <w:b/>
        </w:rPr>
        <w:t>a</w:t>
      </w:r>
      <w:r w:rsidR="005F4C7B" w:rsidRPr="00D93AAC">
        <w:rPr>
          <w:b/>
        </w:rPr>
        <w:t>.</w:t>
      </w:r>
      <w:r w:rsidR="00D93AAC" w:rsidRPr="00D93AAC">
        <w:rPr>
          <w:b/>
        </w:rPr>
        <w:t xml:space="preserve"> Aby se na </w:t>
      </w:r>
      <w:r w:rsidR="0068403D">
        <w:rPr>
          <w:b/>
        </w:rPr>
        <w:t xml:space="preserve">dříve narozené </w:t>
      </w:r>
      <w:r w:rsidR="00D93AAC" w:rsidRPr="00D93AAC">
        <w:rPr>
          <w:b/>
        </w:rPr>
        <w:t xml:space="preserve">a jejich problémy nezapomínalo, byl před třiceti lety </w:t>
      </w:r>
      <w:r w:rsidR="0068403D">
        <w:rPr>
          <w:b/>
        </w:rPr>
        <w:t xml:space="preserve">ustaven </w:t>
      </w:r>
      <w:r w:rsidR="00D93AAC" w:rsidRPr="00D93AAC">
        <w:rPr>
          <w:b/>
        </w:rPr>
        <w:t xml:space="preserve">Mezinárodní den seniorů, který si od té doby </w:t>
      </w:r>
      <w:r w:rsidR="0068403D" w:rsidRPr="00D93AAC">
        <w:rPr>
          <w:b/>
        </w:rPr>
        <w:t xml:space="preserve">tradičně připomínáme </w:t>
      </w:r>
      <w:r w:rsidR="00D93AAC" w:rsidRPr="00D93AAC">
        <w:rPr>
          <w:b/>
        </w:rPr>
        <w:t>každý první říjnový den.</w:t>
      </w:r>
      <w:r w:rsidR="005F4C7B" w:rsidRPr="00D93AAC">
        <w:rPr>
          <w:b/>
        </w:rPr>
        <w:t xml:space="preserve"> </w:t>
      </w:r>
      <w:r w:rsidR="00D93AAC" w:rsidRPr="00D93AAC">
        <w:rPr>
          <w:b/>
        </w:rPr>
        <w:t>Na naše starší spoluobčany myslí i Vojenská zdravotní pojišťovna, která jim v</w:t>
      </w:r>
      <w:r w:rsidR="005F4C7B" w:rsidRPr="00D93AAC">
        <w:rPr>
          <w:b/>
        </w:rPr>
        <w:t xml:space="preserve"> rámci prevence </w:t>
      </w:r>
      <w:r w:rsidR="00D93AAC" w:rsidRPr="00D93AAC">
        <w:rPr>
          <w:b/>
        </w:rPr>
        <w:t xml:space="preserve">nabízí </w:t>
      </w:r>
      <w:r w:rsidR="002C0738">
        <w:rPr>
          <w:b/>
        </w:rPr>
        <w:t xml:space="preserve">příspěvky například na </w:t>
      </w:r>
      <w:r w:rsidR="005F4C7B" w:rsidRPr="00D93AAC">
        <w:rPr>
          <w:b/>
        </w:rPr>
        <w:t>očkování</w:t>
      </w:r>
      <w:r w:rsidR="002C0738">
        <w:rPr>
          <w:b/>
        </w:rPr>
        <w:t xml:space="preserve">, </w:t>
      </w:r>
      <w:r w:rsidR="005F4C7B" w:rsidRPr="00D93AAC">
        <w:rPr>
          <w:b/>
        </w:rPr>
        <w:t>pohybové aktivity</w:t>
      </w:r>
      <w:r w:rsidR="002C0738">
        <w:rPr>
          <w:b/>
        </w:rPr>
        <w:t xml:space="preserve"> nebo kloubní výživu</w:t>
      </w:r>
      <w:r w:rsidR="005F4C7B" w:rsidRPr="00D93AAC">
        <w:rPr>
          <w:b/>
        </w:rPr>
        <w:t>.</w:t>
      </w:r>
    </w:p>
    <w:p w14:paraId="19FC7713" w14:textId="16F2D7C5" w:rsidR="00347D2F" w:rsidRDefault="00F9077D" w:rsidP="00D93AAC">
      <w:pPr>
        <w:spacing w:before="120"/>
        <w:jc w:val="both"/>
      </w:pPr>
      <w:r>
        <w:t>S rychlým vývojem medicíny i změnami chování společnosti je možné</w:t>
      </w:r>
      <w:r w:rsidR="00D93AAC" w:rsidRPr="00D93AAC">
        <w:t xml:space="preserve"> </w:t>
      </w:r>
      <w:r w:rsidR="00D93AAC">
        <w:t>každým rokem</w:t>
      </w:r>
      <w:r>
        <w:t xml:space="preserve"> pozorovat nárůst délky </w:t>
      </w:r>
      <w:r w:rsidR="00D93AAC">
        <w:t>dožití</w:t>
      </w:r>
      <w:r>
        <w:t xml:space="preserve">. </w:t>
      </w:r>
      <w:r w:rsidR="00347D2F">
        <w:t xml:space="preserve">V České republice je aktuálně 1,6 milionu obyvatel </w:t>
      </w:r>
      <w:r w:rsidR="00D93AAC">
        <w:t>starších 65 let</w:t>
      </w:r>
      <w:r w:rsidR="00347D2F">
        <w:t xml:space="preserve"> a jejich podíl se stále zvyšuje. </w:t>
      </w:r>
      <w:r w:rsidR="002C0738">
        <w:t>S</w:t>
      </w:r>
      <w:r>
        <w:t xml:space="preserve"> vyšším věkem </w:t>
      </w:r>
      <w:r w:rsidR="0068403D">
        <w:t xml:space="preserve">roste </w:t>
      </w:r>
      <w:r w:rsidR="00E06887">
        <w:t xml:space="preserve">pravděpodobnost </w:t>
      </w:r>
      <w:r w:rsidR="00D93AAC">
        <w:t>příchod</w:t>
      </w:r>
      <w:r w:rsidR="00E06887">
        <w:t>u</w:t>
      </w:r>
      <w:r w:rsidR="00D93AAC">
        <w:t xml:space="preserve"> </w:t>
      </w:r>
      <w:r>
        <w:t>závažné choroby a rizik</w:t>
      </w:r>
      <w:r w:rsidR="0013518A">
        <w:t>o</w:t>
      </w:r>
      <w:r>
        <w:t xml:space="preserve"> představuje i</w:t>
      </w:r>
      <w:r w:rsidR="009757E2">
        <w:t> </w:t>
      </w:r>
      <w:r>
        <w:t xml:space="preserve">snížená funkce imunitního systému. </w:t>
      </w:r>
      <w:r w:rsidR="0013518A">
        <w:t xml:space="preserve">Na onemocnění a problémy seniorů </w:t>
      </w:r>
      <w:r w:rsidR="00E06887">
        <w:t xml:space="preserve">proto </w:t>
      </w:r>
      <w:r w:rsidR="0013518A">
        <w:t>už od roku 199</w:t>
      </w:r>
      <w:r w:rsidR="00843867">
        <w:t>1</w:t>
      </w:r>
      <w:r w:rsidR="0013518A">
        <w:t xml:space="preserve"> upozorňuje Mezinárodní den seniorů</w:t>
      </w:r>
      <w:r w:rsidR="00E06887">
        <w:t xml:space="preserve"> </w:t>
      </w:r>
      <w:r w:rsidR="0068403D">
        <w:t xml:space="preserve">ustavený </w:t>
      </w:r>
      <w:r w:rsidR="00E06887">
        <w:t>Organizací spojených národů</w:t>
      </w:r>
      <w:r w:rsidR="0013518A">
        <w:t>. S podzimem a sychravým počasím přichází i období nachlazení a chřipek. V potaz je však nutné brát i druhou vlnu pandemie covid</w:t>
      </w:r>
      <w:r w:rsidR="002F4CD5">
        <w:t>-</w:t>
      </w:r>
      <w:r w:rsidR="0013518A">
        <w:t>19.</w:t>
      </w:r>
      <w:r>
        <w:t xml:space="preserve"> </w:t>
      </w:r>
    </w:p>
    <w:p w14:paraId="0570E3DB" w14:textId="191B2D63" w:rsidR="00F9077D" w:rsidRDefault="007B49F8" w:rsidP="002C0738">
      <w:pPr>
        <w:spacing w:before="120"/>
        <w:jc w:val="both"/>
      </w:pPr>
      <w:r>
        <w:t>„</w:t>
      </w:r>
      <w:r>
        <w:rPr>
          <w:i/>
        </w:rPr>
        <w:t>Virová one</w:t>
      </w:r>
      <w:r w:rsidRPr="007B49F8">
        <w:rPr>
          <w:i/>
        </w:rPr>
        <w:t>mo</w:t>
      </w:r>
      <w:r>
        <w:rPr>
          <w:i/>
        </w:rPr>
        <w:t>c</w:t>
      </w:r>
      <w:r w:rsidRPr="007B49F8">
        <w:rPr>
          <w:i/>
        </w:rPr>
        <w:t>nění jso</w:t>
      </w:r>
      <w:r w:rsidR="0013518A">
        <w:rPr>
          <w:i/>
        </w:rPr>
        <w:t xml:space="preserve">u </w:t>
      </w:r>
      <w:r w:rsidRPr="007B49F8">
        <w:rPr>
          <w:i/>
        </w:rPr>
        <w:t>pro lidský imunitní systém</w:t>
      </w:r>
      <w:r w:rsidR="0068403D" w:rsidRPr="0068403D">
        <w:rPr>
          <w:i/>
        </w:rPr>
        <w:t xml:space="preserve"> </w:t>
      </w:r>
      <w:r w:rsidR="0068403D">
        <w:rPr>
          <w:i/>
        </w:rPr>
        <w:t>obecně velmi náročná</w:t>
      </w:r>
      <w:r w:rsidRPr="007B49F8">
        <w:rPr>
          <w:i/>
        </w:rPr>
        <w:t xml:space="preserve">, konkrétně u seniorů však </w:t>
      </w:r>
      <w:r w:rsidR="002C0738">
        <w:rPr>
          <w:i/>
        </w:rPr>
        <w:t>mohou mít i fatální následky</w:t>
      </w:r>
      <w:r w:rsidR="00843867">
        <w:rPr>
          <w:i/>
        </w:rPr>
        <w:t xml:space="preserve">. </w:t>
      </w:r>
      <w:r w:rsidR="002C0738">
        <w:rPr>
          <w:i/>
        </w:rPr>
        <w:t>Proti chřipce</w:t>
      </w:r>
      <w:r w:rsidR="0068403D">
        <w:rPr>
          <w:i/>
        </w:rPr>
        <w:t xml:space="preserve"> </w:t>
      </w:r>
      <w:r w:rsidR="002C0738">
        <w:rPr>
          <w:i/>
        </w:rPr>
        <w:t>je nejúčinnější obranou</w:t>
      </w:r>
      <w:r w:rsidRPr="007B49F8">
        <w:rPr>
          <w:i/>
        </w:rPr>
        <w:t xml:space="preserve"> očkování, které je navíc pro </w:t>
      </w:r>
      <w:r w:rsidR="002C0738">
        <w:rPr>
          <w:i/>
        </w:rPr>
        <w:t>klienty</w:t>
      </w:r>
      <w:r w:rsidRPr="007B49F8">
        <w:rPr>
          <w:i/>
        </w:rPr>
        <w:t xml:space="preserve"> st</w:t>
      </w:r>
      <w:r w:rsidR="0013518A">
        <w:rPr>
          <w:i/>
        </w:rPr>
        <w:t>ar</w:t>
      </w:r>
      <w:r w:rsidRPr="007B49F8">
        <w:rPr>
          <w:i/>
        </w:rPr>
        <w:t>ší 65 let plně hrazené zdravotní pojišťovnou</w:t>
      </w:r>
      <w:r w:rsidR="0013518A">
        <w:rPr>
          <w:i/>
        </w:rPr>
        <w:t xml:space="preserve">. </w:t>
      </w:r>
      <w:r w:rsidR="002C0738">
        <w:rPr>
          <w:i/>
        </w:rPr>
        <w:t>Právě na začátku podzimu</w:t>
      </w:r>
      <w:r w:rsidR="0013518A">
        <w:rPr>
          <w:i/>
        </w:rPr>
        <w:t xml:space="preserve"> </w:t>
      </w:r>
      <w:r w:rsidR="00D93AAC">
        <w:rPr>
          <w:i/>
        </w:rPr>
        <w:t xml:space="preserve">velmi doporučujeme </w:t>
      </w:r>
      <w:r w:rsidR="002C0738">
        <w:rPr>
          <w:i/>
        </w:rPr>
        <w:t>tuto vakcinaci absolvovat</w:t>
      </w:r>
      <w:r w:rsidR="00070834">
        <w:rPr>
          <w:i/>
        </w:rPr>
        <w:t>.</w:t>
      </w:r>
      <w:r w:rsidR="0013518A">
        <w:rPr>
          <w:i/>
        </w:rPr>
        <w:t xml:space="preserve"> </w:t>
      </w:r>
      <w:r>
        <w:rPr>
          <w:i/>
        </w:rPr>
        <w:t xml:space="preserve">Senior </w:t>
      </w:r>
      <w:r w:rsidR="0013518A">
        <w:rPr>
          <w:i/>
        </w:rPr>
        <w:t xml:space="preserve">by měl </w:t>
      </w:r>
      <w:r>
        <w:rPr>
          <w:i/>
        </w:rPr>
        <w:t xml:space="preserve">toto rozhodnutí </w:t>
      </w:r>
      <w:r w:rsidR="00070834">
        <w:rPr>
          <w:i/>
        </w:rPr>
        <w:t xml:space="preserve">vždy </w:t>
      </w:r>
      <w:r>
        <w:rPr>
          <w:i/>
        </w:rPr>
        <w:t>konzultovat se svým praktickým lékařem, který s ním probere konkrétní možnosti,</w:t>
      </w:r>
      <w:r>
        <w:t xml:space="preserve">“ </w:t>
      </w:r>
      <w:r w:rsidR="00B736C2">
        <w:t>vysvětluje</w:t>
      </w:r>
      <w:r w:rsidR="002C0738">
        <w:t xml:space="preserve"> revizní lékař VoZP Ladislav Hadravský</w:t>
      </w:r>
      <w:r>
        <w:t xml:space="preserve">. </w:t>
      </w:r>
      <w:r w:rsidR="002C0738">
        <w:t>Pokud senior absolvuje některé jiné očkování, které hradí sám, přispěje mu na ně Vojensk</w:t>
      </w:r>
      <w:r>
        <w:t>á zdravotní pojišťovna 500 korun</w:t>
      </w:r>
      <w:r w:rsidR="002C0738">
        <w:t>ami</w:t>
      </w:r>
      <w:r>
        <w:t>.</w:t>
      </w:r>
    </w:p>
    <w:p w14:paraId="56E1F4C4" w14:textId="4102628E" w:rsidR="00677B0C" w:rsidRDefault="002C0738" w:rsidP="00D93AAC">
      <w:pPr>
        <w:spacing w:before="120"/>
        <w:jc w:val="both"/>
      </w:pPr>
      <w:r>
        <w:t xml:space="preserve">Senioři jsou skupinou, která </w:t>
      </w:r>
      <w:r w:rsidR="000E177F">
        <w:t xml:space="preserve">ze všech nejvíce potřebuje léčivé přípravky. Aby pro ně byly léky finančně dostupné, mají ze zákona nastaven ochranný limit na doplatky. U lidí nad 65 let činí 1000 korun a od 70 let výše 500 korun. Všechny doplatky nad tuto sumu v jednom roce jim zdravotní pojišťovna vrátí. </w:t>
      </w:r>
      <w:r w:rsidR="000B7C22" w:rsidRPr="000B7C22">
        <w:rPr>
          <w:i/>
          <w:iCs/>
        </w:rPr>
        <w:t>„</w:t>
      </w:r>
      <w:r w:rsidR="000E177F" w:rsidRPr="000B7C22">
        <w:rPr>
          <w:i/>
          <w:iCs/>
        </w:rPr>
        <w:t xml:space="preserve">VoZP za první pololetí letošního roku poslala všem klientům dohromady na doplatcích </w:t>
      </w:r>
      <w:r w:rsidR="000B7C22" w:rsidRPr="000B7C22">
        <w:rPr>
          <w:i/>
          <w:iCs/>
        </w:rPr>
        <w:t>17,5 milionu korun, z toho naprostou většinu (konkrétně 15,9 milionu) seniorům nad 65 let. Věříme, že právě oni tyto peníze i s ohledem na současnou situaci nejvíce ocení,“</w:t>
      </w:r>
      <w:r w:rsidR="000B7C22">
        <w:rPr>
          <w:i/>
          <w:iCs/>
        </w:rPr>
        <w:t xml:space="preserve"> </w:t>
      </w:r>
      <w:r w:rsidR="000B7C22">
        <w:t>dodává doktor Hadravský.</w:t>
      </w:r>
    </w:p>
    <w:p w14:paraId="3577E37D" w14:textId="69EDE742" w:rsidR="00677B0C" w:rsidRDefault="00347D2F" w:rsidP="00D93AAC">
      <w:pPr>
        <w:spacing w:before="120"/>
        <w:jc w:val="both"/>
      </w:pPr>
      <w:r>
        <w:t xml:space="preserve">Riziko </w:t>
      </w:r>
      <w:r w:rsidR="000B7C22">
        <w:t>mnoha</w:t>
      </w:r>
      <w:r>
        <w:t xml:space="preserve"> nemocí, které postihují seniory, lze snížit prevencí a z</w:t>
      </w:r>
      <w:r w:rsidR="00296AE2">
        <w:t>dravým životním stylem. Na tyto aktivit</w:t>
      </w:r>
      <w:r w:rsidR="00677B0C">
        <w:t>y</w:t>
      </w:r>
      <w:r w:rsidR="00296AE2">
        <w:t xml:space="preserve"> VoZP </w:t>
      </w:r>
      <w:r w:rsidR="0068403D">
        <w:t xml:space="preserve">přispívá </w:t>
      </w:r>
      <w:r w:rsidR="00296AE2">
        <w:t xml:space="preserve">ročně každému seniorovi až 1400 korun. </w:t>
      </w:r>
      <w:r w:rsidR="000B7C22">
        <w:t xml:space="preserve">Pokud jde o pohybové aktivity, </w:t>
      </w:r>
      <w:r w:rsidR="0068403D">
        <w:t xml:space="preserve">mohou </w:t>
      </w:r>
      <w:r w:rsidR="00296AE2">
        <w:t xml:space="preserve">využít například </w:t>
      </w:r>
      <w:r w:rsidR="000B7C22">
        <w:t>příspěvky</w:t>
      </w:r>
      <w:r w:rsidR="00296AE2">
        <w:t xml:space="preserve"> na cvičení</w:t>
      </w:r>
      <w:r w:rsidR="000B7C22">
        <w:t xml:space="preserve"> a</w:t>
      </w:r>
      <w:r w:rsidR="00296AE2">
        <w:t xml:space="preserve"> regeneraci či </w:t>
      </w:r>
      <w:r w:rsidR="000B7C22">
        <w:t xml:space="preserve">na </w:t>
      </w:r>
      <w:r w:rsidR="00296AE2">
        <w:t xml:space="preserve">plavání. </w:t>
      </w:r>
      <w:r w:rsidR="00677B0C">
        <w:t>Dále</w:t>
      </w:r>
      <w:r w:rsidR="00296AE2">
        <w:t xml:space="preserve"> VoZP nabízí příspěvek na</w:t>
      </w:r>
      <w:r w:rsidR="00677B0C">
        <w:t xml:space="preserve"> </w:t>
      </w:r>
      <w:r w:rsidR="000B7C22">
        <w:t>doplňky stravy k výživě kloubů</w:t>
      </w:r>
      <w:r w:rsidR="00677B0C">
        <w:t xml:space="preserve">, na dentální hygienu </w:t>
      </w:r>
      <w:r w:rsidR="000B7C22">
        <w:t>nebo</w:t>
      </w:r>
      <w:r w:rsidR="00677B0C">
        <w:t xml:space="preserve"> </w:t>
      </w:r>
      <w:r w:rsidR="00296AE2">
        <w:t>vyšetření kožních znamének</w:t>
      </w:r>
      <w:r w:rsidR="00D93AAC">
        <w:t xml:space="preserve">. Kompletní </w:t>
      </w:r>
      <w:r w:rsidR="00843867">
        <w:t xml:space="preserve">seznam benefitů </w:t>
      </w:r>
      <w:r w:rsidR="00843867" w:rsidRPr="00D93AAC">
        <w:t>a</w:t>
      </w:r>
      <w:r w:rsidR="00D93AAC">
        <w:t> </w:t>
      </w:r>
      <w:r w:rsidR="00843867" w:rsidRPr="00D93AAC">
        <w:t>podmínky</w:t>
      </w:r>
      <w:r w:rsidR="00D93AAC">
        <w:t xml:space="preserve"> jejich</w:t>
      </w:r>
      <w:r w:rsidR="00843867">
        <w:t xml:space="preserve"> </w:t>
      </w:r>
      <w:r w:rsidR="000B7C22">
        <w:t>čerpání</w:t>
      </w:r>
      <w:r w:rsidR="00843867">
        <w:t xml:space="preserve"> jsou dostupné na</w:t>
      </w:r>
      <w:r w:rsidR="00D93AAC">
        <w:t xml:space="preserve"> webových stránkách </w:t>
      </w:r>
      <w:hyperlink r:id="rId11" w:history="1">
        <w:r w:rsidR="00D93AAC" w:rsidRPr="004241A4">
          <w:rPr>
            <w:rStyle w:val="Hypertextovodkaz"/>
          </w:rPr>
          <w:t>www.vozp.cz</w:t>
        </w:r>
      </w:hyperlink>
      <w:r w:rsidR="00D93AAC">
        <w:t>.</w:t>
      </w:r>
      <w:r w:rsidR="00677B0C">
        <w:t xml:space="preserve"> </w:t>
      </w:r>
    </w:p>
    <w:p w14:paraId="535EF58C" w14:textId="77777777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7CFECC1B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55E91640" w14:textId="77777777" w:rsidR="00CE42FE" w:rsidRDefault="00132BA5" w:rsidP="00D93AAC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6A078B8F" w14:textId="77777777" w:rsidR="00327794" w:rsidRDefault="00327794" w:rsidP="00D93AAC">
      <w:pPr>
        <w:jc w:val="both"/>
        <w:rPr>
          <w:b/>
          <w:color w:val="1B6B1B"/>
        </w:rPr>
      </w:pPr>
    </w:p>
    <w:p w14:paraId="3E81E5E2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185CEF63" w14:textId="77777777"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14:paraId="40586C1A" w14:textId="77777777"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14:paraId="1B37F1B2" w14:textId="77777777"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1E51C6">
        <w:t xml:space="preserve"> </w:t>
      </w:r>
      <w:r w:rsidRPr="00A144E6">
        <w:t>Manager</w:t>
      </w:r>
    </w:p>
    <w:p w14:paraId="4C4001BF" w14:textId="77777777"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14:paraId="4E8FCC2F" w14:textId="77777777"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14:paraId="7D991212" w14:textId="77777777" w:rsidR="00B51448" w:rsidRDefault="00132BA5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50612" w14:textId="77777777" w:rsidR="00132BA5" w:rsidRDefault="00132BA5" w:rsidP="0018777A">
      <w:pPr>
        <w:spacing w:after="0" w:line="240" w:lineRule="auto"/>
      </w:pPr>
      <w:r>
        <w:separator/>
      </w:r>
    </w:p>
  </w:endnote>
  <w:endnote w:type="continuationSeparator" w:id="0">
    <w:p w14:paraId="029D1DA9" w14:textId="77777777" w:rsidR="00132BA5" w:rsidRDefault="00132BA5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ECE9" w14:textId="77777777" w:rsidR="00132BA5" w:rsidRDefault="00132BA5" w:rsidP="0018777A">
      <w:pPr>
        <w:spacing w:after="0" w:line="240" w:lineRule="auto"/>
      </w:pPr>
      <w:r>
        <w:separator/>
      </w:r>
    </w:p>
  </w:footnote>
  <w:footnote w:type="continuationSeparator" w:id="0">
    <w:p w14:paraId="5159E9BD" w14:textId="77777777" w:rsidR="00132BA5" w:rsidRDefault="00132BA5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E369" w14:textId="77777777"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6574F2F" wp14:editId="0E85BFA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97F3F6" w14:textId="77777777"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3176DC6A" w14:textId="77777777" w:rsidR="00CD6E6D" w:rsidRDefault="00CD6E6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97396"/>
    <w:multiLevelType w:val="multilevel"/>
    <w:tmpl w:val="0FEE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5E2E"/>
    <w:rsid w:val="00006258"/>
    <w:rsid w:val="0002144C"/>
    <w:rsid w:val="0002662C"/>
    <w:rsid w:val="00037882"/>
    <w:rsid w:val="0006048A"/>
    <w:rsid w:val="00063293"/>
    <w:rsid w:val="00070834"/>
    <w:rsid w:val="00071514"/>
    <w:rsid w:val="000766D7"/>
    <w:rsid w:val="00083454"/>
    <w:rsid w:val="000A03E2"/>
    <w:rsid w:val="000A060D"/>
    <w:rsid w:val="000B361E"/>
    <w:rsid w:val="000B7C22"/>
    <w:rsid w:val="000C0613"/>
    <w:rsid w:val="000E177F"/>
    <w:rsid w:val="000E2EC3"/>
    <w:rsid w:val="000E3DF3"/>
    <w:rsid w:val="001167D0"/>
    <w:rsid w:val="00132BA5"/>
    <w:rsid w:val="0013518A"/>
    <w:rsid w:val="001540C1"/>
    <w:rsid w:val="00164123"/>
    <w:rsid w:val="00171D1A"/>
    <w:rsid w:val="0018614E"/>
    <w:rsid w:val="0018777A"/>
    <w:rsid w:val="00187D6B"/>
    <w:rsid w:val="00190771"/>
    <w:rsid w:val="001A291A"/>
    <w:rsid w:val="001A3195"/>
    <w:rsid w:val="001B5225"/>
    <w:rsid w:val="001C54FE"/>
    <w:rsid w:val="001D1CAC"/>
    <w:rsid w:val="001D3B08"/>
    <w:rsid w:val="001E0899"/>
    <w:rsid w:val="001E08E3"/>
    <w:rsid w:val="001E51C6"/>
    <w:rsid w:val="001F58C4"/>
    <w:rsid w:val="001F7EB5"/>
    <w:rsid w:val="0025127B"/>
    <w:rsid w:val="002600A5"/>
    <w:rsid w:val="00264125"/>
    <w:rsid w:val="002650DE"/>
    <w:rsid w:val="00265A05"/>
    <w:rsid w:val="00283076"/>
    <w:rsid w:val="002830E3"/>
    <w:rsid w:val="00296AE2"/>
    <w:rsid w:val="0029729C"/>
    <w:rsid w:val="00297745"/>
    <w:rsid w:val="002A6E12"/>
    <w:rsid w:val="002B53D3"/>
    <w:rsid w:val="002B5522"/>
    <w:rsid w:val="002C0738"/>
    <w:rsid w:val="002E762F"/>
    <w:rsid w:val="002F0B87"/>
    <w:rsid w:val="002F168E"/>
    <w:rsid w:val="002F2C27"/>
    <w:rsid w:val="002F4CD5"/>
    <w:rsid w:val="00302938"/>
    <w:rsid w:val="00310711"/>
    <w:rsid w:val="00327794"/>
    <w:rsid w:val="00331E5A"/>
    <w:rsid w:val="0034085E"/>
    <w:rsid w:val="00345384"/>
    <w:rsid w:val="0034736E"/>
    <w:rsid w:val="00347D2F"/>
    <w:rsid w:val="00363B36"/>
    <w:rsid w:val="00364048"/>
    <w:rsid w:val="00364E0B"/>
    <w:rsid w:val="003700C5"/>
    <w:rsid w:val="003748F0"/>
    <w:rsid w:val="0038389F"/>
    <w:rsid w:val="003851CB"/>
    <w:rsid w:val="003954DB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47663"/>
    <w:rsid w:val="00450D72"/>
    <w:rsid w:val="00463E5B"/>
    <w:rsid w:val="00480320"/>
    <w:rsid w:val="00485984"/>
    <w:rsid w:val="004B1F0D"/>
    <w:rsid w:val="004C2FFD"/>
    <w:rsid w:val="004D05CF"/>
    <w:rsid w:val="004E0A7E"/>
    <w:rsid w:val="004E725B"/>
    <w:rsid w:val="00501D4F"/>
    <w:rsid w:val="00502CCB"/>
    <w:rsid w:val="005212CA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5F4C7B"/>
    <w:rsid w:val="006079FF"/>
    <w:rsid w:val="006129B2"/>
    <w:rsid w:val="00624A31"/>
    <w:rsid w:val="00626F45"/>
    <w:rsid w:val="006617E6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D592F"/>
    <w:rsid w:val="006E1460"/>
    <w:rsid w:val="00705565"/>
    <w:rsid w:val="00734338"/>
    <w:rsid w:val="00747C15"/>
    <w:rsid w:val="007730A8"/>
    <w:rsid w:val="0077580C"/>
    <w:rsid w:val="00783D41"/>
    <w:rsid w:val="007848DF"/>
    <w:rsid w:val="007B49F8"/>
    <w:rsid w:val="007B749D"/>
    <w:rsid w:val="007C3653"/>
    <w:rsid w:val="007C5B89"/>
    <w:rsid w:val="007C69ED"/>
    <w:rsid w:val="007C7B20"/>
    <w:rsid w:val="007D1AE0"/>
    <w:rsid w:val="007D2AB2"/>
    <w:rsid w:val="007E5380"/>
    <w:rsid w:val="007E5AC9"/>
    <w:rsid w:val="007E6FFD"/>
    <w:rsid w:val="007F34E5"/>
    <w:rsid w:val="007F61CF"/>
    <w:rsid w:val="0082089C"/>
    <w:rsid w:val="00834646"/>
    <w:rsid w:val="00843867"/>
    <w:rsid w:val="00873D2F"/>
    <w:rsid w:val="008E0D2B"/>
    <w:rsid w:val="008F38F0"/>
    <w:rsid w:val="00904BAE"/>
    <w:rsid w:val="0092213F"/>
    <w:rsid w:val="009344CC"/>
    <w:rsid w:val="00934F66"/>
    <w:rsid w:val="0094587C"/>
    <w:rsid w:val="00961D17"/>
    <w:rsid w:val="0096350B"/>
    <w:rsid w:val="009638D0"/>
    <w:rsid w:val="00970033"/>
    <w:rsid w:val="00971C2E"/>
    <w:rsid w:val="009720CC"/>
    <w:rsid w:val="00972AEA"/>
    <w:rsid w:val="00974E2A"/>
    <w:rsid w:val="009757E2"/>
    <w:rsid w:val="00986AF6"/>
    <w:rsid w:val="00994832"/>
    <w:rsid w:val="009B008F"/>
    <w:rsid w:val="009B5F0B"/>
    <w:rsid w:val="009C430B"/>
    <w:rsid w:val="009D5419"/>
    <w:rsid w:val="009D6D76"/>
    <w:rsid w:val="009E5691"/>
    <w:rsid w:val="009E5DAF"/>
    <w:rsid w:val="009F252D"/>
    <w:rsid w:val="00A0348B"/>
    <w:rsid w:val="00A144E6"/>
    <w:rsid w:val="00A17524"/>
    <w:rsid w:val="00A35119"/>
    <w:rsid w:val="00A401F0"/>
    <w:rsid w:val="00A42843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6FBF"/>
    <w:rsid w:val="00AC2BAA"/>
    <w:rsid w:val="00AC372D"/>
    <w:rsid w:val="00AC7551"/>
    <w:rsid w:val="00AD4094"/>
    <w:rsid w:val="00AE40F2"/>
    <w:rsid w:val="00AF77C0"/>
    <w:rsid w:val="00B02240"/>
    <w:rsid w:val="00B036F2"/>
    <w:rsid w:val="00B17673"/>
    <w:rsid w:val="00B22B45"/>
    <w:rsid w:val="00B26D9F"/>
    <w:rsid w:val="00B311A4"/>
    <w:rsid w:val="00B37EE1"/>
    <w:rsid w:val="00B47780"/>
    <w:rsid w:val="00B51448"/>
    <w:rsid w:val="00B66AB3"/>
    <w:rsid w:val="00B736C2"/>
    <w:rsid w:val="00B91D74"/>
    <w:rsid w:val="00BA0A66"/>
    <w:rsid w:val="00BB0464"/>
    <w:rsid w:val="00BD6601"/>
    <w:rsid w:val="00BF2E66"/>
    <w:rsid w:val="00C14EBF"/>
    <w:rsid w:val="00C24D60"/>
    <w:rsid w:val="00C41DE3"/>
    <w:rsid w:val="00C555A2"/>
    <w:rsid w:val="00C63BAA"/>
    <w:rsid w:val="00C64324"/>
    <w:rsid w:val="00C71B1F"/>
    <w:rsid w:val="00C77528"/>
    <w:rsid w:val="00C8215D"/>
    <w:rsid w:val="00CA78F8"/>
    <w:rsid w:val="00CD204E"/>
    <w:rsid w:val="00CD4FA2"/>
    <w:rsid w:val="00CD6E6D"/>
    <w:rsid w:val="00CE13EE"/>
    <w:rsid w:val="00CE42FE"/>
    <w:rsid w:val="00CE5530"/>
    <w:rsid w:val="00CF3227"/>
    <w:rsid w:val="00D05761"/>
    <w:rsid w:val="00D16DCB"/>
    <w:rsid w:val="00D74B3E"/>
    <w:rsid w:val="00D77097"/>
    <w:rsid w:val="00D92251"/>
    <w:rsid w:val="00D93AAC"/>
    <w:rsid w:val="00DB01DE"/>
    <w:rsid w:val="00DB2962"/>
    <w:rsid w:val="00DC003F"/>
    <w:rsid w:val="00DC232E"/>
    <w:rsid w:val="00DE3F0E"/>
    <w:rsid w:val="00DF7482"/>
    <w:rsid w:val="00E03185"/>
    <w:rsid w:val="00E04501"/>
    <w:rsid w:val="00E04E55"/>
    <w:rsid w:val="00E06887"/>
    <w:rsid w:val="00E13055"/>
    <w:rsid w:val="00E21ECC"/>
    <w:rsid w:val="00E22F94"/>
    <w:rsid w:val="00E32DFE"/>
    <w:rsid w:val="00E32FDC"/>
    <w:rsid w:val="00E401C0"/>
    <w:rsid w:val="00E552E7"/>
    <w:rsid w:val="00E63B78"/>
    <w:rsid w:val="00E648B1"/>
    <w:rsid w:val="00E754A8"/>
    <w:rsid w:val="00E84748"/>
    <w:rsid w:val="00E91BF2"/>
    <w:rsid w:val="00E96307"/>
    <w:rsid w:val="00EB6375"/>
    <w:rsid w:val="00EE1ED4"/>
    <w:rsid w:val="00EE594D"/>
    <w:rsid w:val="00EF124F"/>
    <w:rsid w:val="00EF230C"/>
    <w:rsid w:val="00F01033"/>
    <w:rsid w:val="00F07EC6"/>
    <w:rsid w:val="00F13C79"/>
    <w:rsid w:val="00F209BE"/>
    <w:rsid w:val="00F579CE"/>
    <w:rsid w:val="00F81316"/>
    <w:rsid w:val="00F83F05"/>
    <w:rsid w:val="00F9077D"/>
    <w:rsid w:val="00FB3001"/>
    <w:rsid w:val="00FC19E0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0AF87"/>
  <w15:docId w15:val="{33218E33-42B3-40CF-8380-D08531B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7111E-71D4-4920-AF3D-7B4E8277A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lucie.svobodova</dc:creator>
  <cp:lastModifiedBy>LP</cp:lastModifiedBy>
  <cp:revision>8</cp:revision>
  <dcterms:created xsi:type="dcterms:W3CDTF">2020-09-30T12:48:00Z</dcterms:created>
  <dcterms:modified xsi:type="dcterms:W3CDTF">2020-10-01T07:07:00Z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