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730FDB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Při příznacích mrtvice neváhejte a volejte 155, rozhodovat </w:t>
      </w:r>
      <w:r w:rsidR="0087554B">
        <w:rPr>
          <w:b/>
          <w:color w:val="1B6B1B"/>
          <w:sz w:val="36"/>
        </w:rPr>
        <w:t>mohou</w:t>
      </w:r>
      <w:r w:rsidR="00375D78">
        <w:rPr>
          <w:b/>
          <w:color w:val="1B6B1B"/>
          <w:sz w:val="36"/>
        </w:rPr>
        <w:t xml:space="preserve"> </w:t>
      </w:r>
      <w:r w:rsidR="00E44C6C">
        <w:rPr>
          <w:b/>
          <w:color w:val="1B6B1B"/>
          <w:sz w:val="36"/>
        </w:rPr>
        <w:t>vteřiny</w:t>
      </w:r>
    </w:p>
    <w:p w:rsidR="000A666A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9163C5">
        <w:rPr>
          <w:b/>
        </w:rPr>
        <w:t>29</w:t>
      </w:r>
      <w:r w:rsidR="00171D1A" w:rsidRPr="00D93AAC">
        <w:rPr>
          <w:b/>
        </w:rPr>
        <w:t>. října</w:t>
      </w:r>
      <w:r w:rsidRPr="00D93AAC">
        <w:rPr>
          <w:b/>
        </w:rPr>
        <w:t xml:space="preserve"> 2020 –</w:t>
      </w:r>
      <w:r w:rsidR="00375D78">
        <w:rPr>
          <w:b/>
        </w:rPr>
        <w:t xml:space="preserve"> </w:t>
      </w:r>
      <w:r w:rsidR="0087554B">
        <w:rPr>
          <w:b/>
        </w:rPr>
        <w:t>Na dnešní datum</w:t>
      </w:r>
      <w:r w:rsidR="009163C5">
        <w:rPr>
          <w:b/>
        </w:rPr>
        <w:t xml:space="preserve"> 29. října př</w:t>
      </w:r>
      <w:r w:rsidR="00002569">
        <w:rPr>
          <w:b/>
        </w:rPr>
        <w:t>ipadá Světový den mrtvice, který</w:t>
      </w:r>
      <w:r w:rsidR="009163C5">
        <w:rPr>
          <w:b/>
        </w:rPr>
        <w:t xml:space="preserve"> připomíná důležitost povědomí o </w:t>
      </w:r>
      <w:r w:rsidR="00E44C6C">
        <w:rPr>
          <w:b/>
        </w:rPr>
        <w:t>tomto onemocnění</w:t>
      </w:r>
      <w:r w:rsidR="009163C5">
        <w:rPr>
          <w:b/>
        </w:rPr>
        <w:t xml:space="preserve">. </w:t>
      </w:r>
      <w:r w:rsidR="00375D78">
        <w:rPr>
          <w:b/>
        </w:rPr>
        <w:t xml:space="preserve">V České republice </w:t>
      </w:r>
      <w:r w:rsidR="000A666A">
        <w:rPr>
          <w:b/>
        </w:rPr>
        <w:t xml:space="preserve">ročně postihne </w:t>
      </w:r>
      <w:r w:rsidR="00375D78">
        <w:rPr>
          <w:b/>
        </w:rPr>
        <w:t>30 tisíc</w:t>
      </w:r>
      <w:r w:rsidR="000A666A">
        <w:rPr>
          <w:b/>
        </w:rPr>
        <w:t xml:space="preserve"> Čechů a </w:t>
      </w:r>
      <w:r w:rsidR="00375D78">
        <w:rPr>
          <w:b/>
        </w:rPr>
        <w:t>8 tisíc</w:t>
      </w:r>
      <w:r w:rsidR="000A666A">
        <w:rPr>
          <w:b/>
        </w:rPr>
        <w:t xml:space="preserve"> z nich </w:t>
      </w:r>
      <w:r w:rsidR="00375D78">
        <w:rPr>
          <w:b/>
        </w:rPr>
        <w:t>na její následky zemře</w:t>
      </w:r>
      <w:r w:rsidR="008A1FB3">
        <w:rPr>
          <w:b/>
        </w:rPr>
        <w:t>.</w:t>
      </w:r>
      <w:r w:rsidR="00375D78">
        <w:rPr>
          <w:b/>
        </w:rPr>
        <w:t xml:space="preserve"> </w:t>
      </w:r>
      <w:r w:rsidR="008A1FB3">
        <w:rPr>
          <w:b/>
        </w:rPr>
        <w:t>Prevence však není náročná a každý s ní může začít okamžitě.</w:t>
      </w:r>
    </w:p>
    <w:p w:rsidR="00002569" w:rsidRPr="006E0425" w:rsidRDefault="00002569" w:rsidP="00002569">
      <w:pPr>
        <w:jc w:val="both"/>
        <w:rPr>
          <w:i/>
        </w:rPr>
      </w:pPr>
      <w:r>
        <w:t>Mrtvice</w:t>
      </w:r>
      <w:r w:rsidR="00E44C6C">
        <w:t xml:space="preserve"> neboli</w:t>
      </w:r>
      <w:r w:rsidR="00375D78">
        <w:t xml:space="preserve"> </w:t>
      </w:r>
      <w:r>
        <w:t>mozková příhoda je akutní stav, při kterém dochází k nedostatečnému dokrvení určité části mozku.</w:t>
      </w:r>
      <w:r w:rsidR="008B106C">
        <w:t xml:space="preserve"> Příčinou bývá </w:t>
      </w:r>
      <w:r w:rsidR="00E44C6C">
        <w:t xml:space="preserve">nejčastěji </w:t>
      </w:r>
      <w:r w:rsidR="008B106C">
        <w:t>ucpání cévy nebo její prasknutí.</w:t>
      </w:r>
      <w:r w:rsidR="00375D78">
        <w:t xml:space="preserve"> </w:t>
      </w:r>
      <w:r w:rsidRPr="00D02C5A">
        <w:t>V důsledku toho</w:t>
      </w:r>
      <w:r>
        <w:t xml:space="preserve"> dochází </w:t>
      </w:r>
      <w:r w:rsidR="008B106C">
        <w:t>k</w:t>
      </w:r>
      <w:r>
        <w:t xml:space="preserve">e snížení nebo úplnému zastavení funkce </w:t>
      </w:r>
      <w:r w:rsidR="0049444E">
        <w:t>zasažené</w:t>
      </w:r>
      <w:r w:rsidR="00375D78">
        <w:t xml:space="preserve"> </w:t>
      </w:r>
      <w:r>
        <w:t xml:space="preserve">části mozku. </w:t>
      </w:r>
      <w:r w:rsidR="008A1FB3">
        <w:t xml:space="preserve">Podle </w:t>
      </w:r>
      <w:r w:rsidR="008A1FB3" w:rsidRPr="008A1FB3">
        <w:t>Světové zdravotnické organizace (WHO) postihne alespoň jednou v životě každého čtvrtého člověk</w:t>
      </w:r>
      <w:r w:rsidR="008A1FB3">
        <w:t>a a jedná se o druhou nejčastější příčinu smrti. V</w:t>
      </w:r>
      <w:r w:rsidR="0086283B">
        <w:t xml:space="preserve"> České republice </w:t>
      </w:r>
      <w:r w:rsidR="0049444E">
        <w:t xml:space="preserve">zasáhne </w:t>
      </w:r>
      <w:r w:rsidR="0086283B">
        <w:t xml:space="preserve">ročně až </w:t>
      </w:r>
      <w:r w:rsidR="00375D78">
        <w:t xml:space="preserve">30 tisíc lidí a 8 tisíc </w:t>
      </w:r>
      <w:r w:rsidR="0086283B">
        <w:t xml:space="preserve">mrtvici </w:t>
      </w:r>
      <w:r w:rsidR="008B106C">
        <w:t>podlehne</w:t>
      </w:r>
      <w:r w:rsidR="0086283B">
        <w:t xml:space="preserve">. </w:t>
      </w:r>
      <w:r w:rsidR="00C239FE">
        <w:t>„</w:t>
      </w:r>
      <w:r w:rsidR="00C239FE" w:rsidRPr="00C239FE">
        <w:rPr>
          <w:i/>
        </w:rPr>
        <w:t xml:space="preserve">Pokud se pacientovi nedostane včas vhodná léčba, až třetina postižených trpí trvalými následky, jakými jsou například částečné ochrnutí končetin či poruchy řeči. </w:t>
      </w:r>
      <w:r w:rsidR="00C239FE">
        <w:rPr>
          <w:i/>
        </w:rPr>
        <w:t>Život pacientů</w:t>
      </w:r>
      <w:r w:rsidR="006E0425">
        <w:rPr>
          <w:i/>
        </w:rPr>
        <w:t xml:space="preserve"> po mrtvici se</w:t>
      </w:r>
      <w:r w:rsidR="00375D78">
        <w:rPr>
          <w:i/>
        </w:rPr>
        <w:t xml:space="preserve"> </w:t>
      </w:r>
      <w:r w:rsidR="006E0425">
        <w:rPr>
          <w:i/>
        </w:rPr>
        <w:t xml:space="preserve">tak </w:t>
      </w:r>
      <w:r w:rsidR="00C239FE">
        <w:rPr>
          <w:i/>
        </w:rPr>
        <w:t xml:space="preserve">významně </w:t>
      </w:r>
      <w:r w:rsidR="006E0425">
        <w:rPr>
          <w:i/>
        </w:rPr>
        <w:t xml:space="preserve">komplikuje </w:t>
      </w:r>
      <w:r w:rsidR="00C239FE">
        <w:rPr>
          <w:i/>
        </w:rPr>
        <w:t>v celé řadě aspektů. Na lehkou váhu však nesmíme brát asi psychickou zátěž, kterou tyto komplikace mohou vyvolat</w:t>
      </w:r>
      <w:r w:rsidR="006E0425">
        <w:rPr>
          <w:i/>
        </w:rPr>
        <w:t xml:space="preserve">,“ </w:t>
      </w:r>
      <w:r w:rsidR="00C239FE">
        <w:t xml:space="preserve">popisuje revizní lékař VoZP Ladislav Hadravský. </w:t>
      </w:r>
    </w:p>
    <w:p w:rsidR="0007096B" w:rsidRDefault="00F8327F">
      <w:pPr>
        <w:jc w:val="both"/>
      </w:pPr>
      <w:r>
        <w:t>„</w:t>
      </w:r>
      <w:r w:rsidR="00002569" w:rsidRPr="00E63454">
        <w:rPr>
          <w:i/>
        </w:rPr>
        <w:t>Mozek jako říd</w:t>
      </w:r>
      <w:r w:rsidR="00D65488">
        <w:rPr>
          <w:i/>
        </w:rPr>
        <w:t>i</w:t>
      </w:r>
      <w:r w:rsidR="00002569" w:rsidRPr="00E63454">
        <w:rPr>
          <w:i/>
        </w:rPr>
        <w:t>cí centrum celého li</w:t>
      </w:r>
      <w:r w:rsidRPr="00E63454">
        <w:rPr>
          <w:i/>
        </w:rPr>
        <w:t>dského organismu je přirozeně zá</w:t>
      </w:r>
      <w:r w:rsidR="00002569" w:rsidRPr="00E63454">
        <w:rPr>
          <w:i/>
        </w:rPr>
        <w:t>visl</w:t>
      </w:r>
      <w:r w:rsidR="00E63454" w:rsidRPr="00E63454">
        <w:rPr>
          <w:i/>
        </w:rPr>
        <w:t>ý</w:t>
      </w:r>
      <w:r w:rsidR="00002569" w:rsidRPr="00E63454">
        <w:rPr>
          <w:i/>
        </w:rPr>
        <w:t xml:space="preserve"> na neustálém příjmu okysličené krve. </w:t>
      </w:r>
      <w:r w:rsidR="00E44C6C">
        <w:rPr>
          <w:i/>
        </w:rPr>
        <w:t xml:space="preserve">Při </w:t>
      </w:r>
      <w:r w:rsidR="00002569" w:rsidRPr="00E63454">
        <w:rPr>
          <w:i/>
        </w:rPr>
        <w:t>mrtvic</w:t>
      </w:r>
      <w:r w:rsidR="00E44C6C">
        <w:rPr>
          <w:i/>
        </w:rPr>
        <w:t>i</w:t>
      </w:r>
      <w:r w:rsidR="00002569" w:rsidRPr="00E63454">
        <w:rPr>
          <w:i/>
        </w:rPr>
        <w:t xml:space="preserve"> se</w:t>
      </w:r>
      <w:r w:rsidR="00375D78">
        <w:rPr>
          <w:i/>
        </w:rPr>
        <w:t xml:space="preserve"> </w:t>
      </w:r>
      <w:r w:rsidR="00002569" w:rsidRPr="00E63454">
        <w:rPr>
          <w:i/>
        </w:rPr>
        <w:t xml:space="preserve">tento přísun zastaví </w:t>
      </w:r>
      <w:r w:rsidR="0086283B" w:rsidRPr="00E63454">
        <w:rPr>
          <w:i/>
        </w:rPr>
        <w:t xml:space="preserve">a </w:t>
      </w:r>
      <w:r w:rsidR="00730FDB" w:rsidRPr="00E63454">
        <w:rPr>
          <w:i/>
        </w:rPr>
        <w:t xml:space="preserve">v </w:t>
      </w:r>
      <w:r w:rsidR="0086283B" w:rsidRPr="00E63454">
        <w:rPr>
          <w:i/>
        </w:rPr>
        <w:t xml:space="preserve">tu chvíli hraje roli každá </w:t>
      </w:r>
      <w:r w:rsidR="00E44C6C">
        <w:rPr>
          <w:i/>
        </w:rPr>
        <w:t>vteřina</w:t>
      </w:r>
      <w:r w:rsidR="0086283B" w:rsidRPr="00E63454">
        <w:rPr>
          <w:i/>
        </w:rPr>
        <w:t xml:space="preserve">. Neokysličené mozkové buňky umírají už po </w:t>
      </w:r>
      <w:r w:rsidR="0087554B">
        <w:rPr>
          <w:i/>
        </w:rPr>
        <w:t>pěti</w:t>
      </w:r>
      <w:r w:rsidR="00375D78">
        <w:rPr>
          <w:i/>
        </w:rPr>
        <w:t xml:space="preserve"> </w:t>
      </w:r>
      <w:r w:rsidR="0086283B" w:rsidRPr="00E63454">
        <w:rPr>
          <w:i/>
        </w:rPr>
        <w:t>minutách</w:t>
      </w:r>
      <w:r w:rsidR="00E63454" w:rsidRPr="00E63454">
        <w:rPr>
          <w:i/>
        </w:rPr>
        <w:t xml:space="preserve">. Pokud je však léčba zahájena do </w:t>
      </w:r>
      <w:r w:rsidR="0087554B">
        <w:rPr>
          <w:i/>
        </w:rPr>
        <w:t>jedné</w:t>
      </w:r>
      <w:r w:rsidR="00E63454" w:rsidRPr="00E63454">
        <w:rPr>
          <w:i/>
        </w:rPr>
        <w:t xml:space="preserve"> hodiny od vzniku pří</w:t>
      </w:r>
      <w:r w:rsidR="00E63454">
        <w:rPr>
          <w:i/>
        </w:rPr>
        <w:t>znaků,</w:t>
      </w:r>
      <w:r w:rsidR="00E63454" w:rsidRPr="00E63454">
        <w:rPr>
          <w:i/>
        </w:rPr>
        <w:t xml:space="preserve"> až 70 % pacientů se zcela zotaví. V opačném případě může tento stav vyústit v trvalou invaliditu či úmrtí</w:t>
      </w:r>
      <w:r w:rsidR="00E63454" w:rsidRPr="00E63454">
        <w:t>,</w:t>
      </w:r>
      <w:r w:rsidRPr="00E63454">
        <w:t>“</w:t>
      </w:r>
      <w:bookmarkStart w:id="0" w:name="_GoBack"/>
      <w:bookmarkEnd w:id="0"/>
      <w:r w:rsidR="00375D78">
        <w:t xml:space="preserve"> </w:t>
      </w:r>
      <w:r w:rsidR="00204C2E">
        <w:t xml:space="preserve">vysvětluje </w:t>
      </w:r>
      <w:r>
        <w:t xml:space="preserve">Ladislav </w:t>
      </w:r>
      <w:r w:rsidR="00204C2E">
        <w:t xml:space="preserve">Hadravský. </w:t>
      </w:r>
    </w:p>
    <w:p w:rsidR="00730FDB" w:rsidRDefault="00730FDB" w:rsidP="00002569">
      <w:pPr>
        <w:jc w:val="both"/>
      </w:pPr>
      <w:r>
        <w:t>Mezi první příznaky patří ochablost obličejových svalů, do</w:t>
      </w:r>
      <w:r w:rsidR="00306E01">
        <w:t>st často bývá viditelná</w:t>
      </w:r>
      <w:r w:rsidR="00375D78">
        <w:t xml:space="preserve"> </w:t>
      </w:r>
      <w:r w:rsidR="00306E01">
        <w:t xml:space="preserve">například </w:t>
      </w:r>
      <w:r w:rsidR="00D65488">
        <w:t>na</w:t>
      </w:r>
      <w:r w:rsidR="00375D78">
        <w:t xml:space="preserve"> </w:t>
      </w:r>
      <w:r w:rsidR="00E06F3B">
        <w:t>spadlém</w:t>
      </w:r>
      <w:r>
        <w:t xml:space="preserve"> koutku </w:t>
      </w:r>
      <w:r w:rsidR="00D65488">
        <w:t xml:space="preserve">na jedné straně </w:t>
      </w:r>
      <w:r>
        <w:t>úst</w:t>
      </w:r>
      <w:r w:rsidR="00E06F3B">
        <w:t>.</w:t>
      </w:r>
      <w:r w:rsidR="00306E01">
        <w:t xml:space="preserve"> Rozpoznání rizika mrtvice a zavolání pomoci hraje naprosto zásadní roli.</w:t>
      </w:r>
      <w:r w:rsidR="00E06F3B">
        <w:t xml:space="preserve"> „</w:t>
      </w:r>
      <w:r w:rsidR="00E06F3B" w:rsidRPr="00E06F3B">
        <w:rPr>
          <w:i/>
        </w:rPr>
        <w:t>Pokud máte u někoho podezření na mrtvici, můžete ho zaprvé požádat, aby se zkusil usmát, zda mu neklesne koutek nebo například víčko. Zadruhé ho požádejte, aby zvedl obě ruce, v případě mrtvice bude mít problémy je udržet ve stejné výšce. Posledním varovným příznakem může být porucha řeči. Projevuje se například neschopností opakovat vět</w:t>
      </w:r>
      <w:r w:rsidR="00E63454">
        <w:rPr>
          <w:i/>
        </w:rPr>
        <w:t>y</w:t>
      </w:r>
      <w:r w:rsidR="00E06F3B" w:rsidRPr="00E06F3B">
        <w:rPr>
          <w:i/>
        </w:rPr>
        <w:t>, zadrháváním a</w:t>
      </w:r>
      <w:r w:rsidR="00D65488">
        <w:rPr>
          <w:i/>
        </w:rPr>
        <w:t xml:space="preserve"> tím, že</w:t>
      </w:r>
      <w:r w:rsidR="00E06F3B" w:rsidRPr="00E06F3B">
        <w:rPr>
          <w:i/>
        </w:rPr>
        <w:t xml:space="preserve"> obsah vět často postrádá smysl. V takovou chvíli na nic nečekejte a volejte záchrannou službu. Čím dříve se postiženému dostane pomoci, tím větší šanci má na rekonvalescenci</w:t>
      </w:r>
      <w:r w:rsidR="00E06F3B">
        <w:t xml:space="preserve">,“ vysvětluje Ladislav Hadravský. </w:t>
      </w:r>
    </w:p>
    <w:p w:rsidR="00204C2E" w:rsidRDefault="00E63454" w:rsidP="00D54E1F">
      <w:pPr>
        <w:jc w:val="both"/>
      </w:pPr>
      <w:r>
        <w:t xml:space="preserve">Cévní mozkovou příhodu může prodělat člověk jakéhokoliv věku. </w:t>
      </w:r>
      <w:r w:rsidR="00306E01">
        <w:t>Mezi hlavní rizikové skupiny patří lidé s vysokým krevním tlakem a vysokou hladinou cholesterolu v krvi. „</w:t>
      </w:r>
      <w:r w:rsidR="00306E01" w:rsidRPr="00E63454">
        <w:rPr>
          <w:i/>
        </w:rPr>
        <w:t>Začít snižovat nebezpečí mrtvice můžeme okamžitě. Důležité je dodržovat správnou životosprávu, jíst dostatek ovoce a</w:t>
      </w:r>
      <w:r w:rsidR="0087554B">
        <w:rPr>
          <w:i/>
        </w:rPr>
        <w:t> </w:t>
      </w:r>
      <w:r w:rsidR="00306E01" w:rsidRPr="00E63454">
        <w:rPr>
          <w:i/>
        </w:rPr>
        <w:t xml:space="preserve">zeleniny a pravidelně se hýbat, ideální jsou například procházky v přírodě. </w:t>
      </w:r>
      <w:r w:rsidR="007016F2">
        <w:rPr>
          <w:i/>
        </w:rPr>
        <w:t xml:space="preserve">Důležité </w:t>
      </w:r>
      <w:r w:rsidR="00306E01" w:rsidRPr="00E63454">
        <w:rPr>
          <w:i/>
        </w:rPr>
        <w:t>je však také nekouřit a omezit konzumaci alkoholu. Doporučujeme absolvovat pravidelné vyšetř</w:t>
      </w:r>
      <w:r w:rsidR="00D54E1F" w:rsidRPr="00E63454">
        <w:rPr>
          <w:i/>
        </w:rPr>
        <w:t xml:space="preserve">ení u praktického lékaře, který tak může </w:t>
      </w:r>
      <w:r w:rsidR="00AD024B">
        <w:rPr>
          <w:i/>
        </w:rPr>
        <w:t>průběžně</w:t>
      </w:r>
      <w:r w:rsidR="00D54E1F" w:rsidRPr="00E63454">
        <w:rPr>
          <w:i/>
        </w:rPr>
        <w:t xml:space="preserve"> sledovat váš zdravotní stav a upozornit na </w:t>
      </w:r>
      <w:r w:rsidR="00D65488">
        <w:rPr>
          <w:i/>
        </w:rPr>
        <w:t xml:space="preserve">eventuální </w:t>
      </w:r>
      <w:r w:rsidR="00D54E1F" w:rsidRPr="00E63454">
        <w:rPr>
          <w:i/>
        </w:rPr>
        <w:t>rizika. V případě potřeby zásadní úpravy jídelníčku vám také napíše žádanku na návštěvu nutričního terapeuta,</w:t>
      </w:r>
      <w:r w:rsidR="00D54E1F">
        <w:t>“ popisuje správnou prevenci Ha</w:t>
      </w:r>
      <w:r>
        <w:t>dr</w:t>
      </w:r>
      <w:r w:rsidR="00D54E1F">
        <w:t xml:space="preserve">avský. </w:t>
      </w:r>
    </w:p>
    <w:p w:rsidR="00375D78" w:rsidRDefault="00375D78">
      <w:r>
        <w:br w:type="page"/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4A5DDE" w:rsidP="00E94097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r w:rsidRPr="00A144E6">
        <w:t>Account</w:t>
      </w:r>
      <w:r w:rsidR="00793338">
        <w:t xml:space="preserve"> </w:t>
      </w:r>
      <w:r w:rsidRPr="00A144E6">
        <w:t>Manager</w:t>
      </w:r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2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4A5DDE" w:rsidP="00D93AAC">
      <w:pPr>
        <w:spacing w:after="0"/>
        <w:jc w:val="both"/>
      </w:pPr>
      <w:hyperlink r:id="rId13" w:history="1">
        <w:r w:rsidR="00A144E6" w:rsidRPr="00A144E6">
          <w:t>www.stance.cz</w:t>
        </w:r>
      </w:hyperlink>
    </w:p>
    <w:sectPr w:rsidR="00B5144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37" w:rsidRDefault="00004037" w:rsidP="0018777A">
      <w:pPr>
        <w:spacing w:after="0" w:line="240" w:lineRule="auto"/>
      </w:pPr>
      <w:r>
        <w:separator/>
      </w:r>
    </w:p>
  </w:endnote>
  <w:endnote w:type="continuationSeparator" w:id="1">
    <w:p w:rsidR="00004037" w:rsidRDefault="0000403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37" w:rsidRDefault="00004037" w:rsidP="0018777A">
      <w:pPr>
        <w:spacing w:after="0" w:line="240" w:lineRule="auto"/>
      </w:pPr>
      <w:r>
        <w:separator/>
      </w:r>
    </w:p>
  </w:footnote>
  <w:footnote w:type="continuationSeparator" w:id="1">
    <w:p w:rsidR="00004037" w:rsidRDefault="0000403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53C"/>
    <w:rsid w:val="000D478D"/>
    <w:rsid w:val="000E2EC3"/>
    <w:rsid w:val="000E3DF3"/>
    <w:rsid w:val="000F158E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51176"/>
    <w:rsid w:val="0025127B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3D93"/>
    <w:rsid w:val="00447663"/>
    <w:rsid w:val="00450D72"/>
    <w:rsid w:val="00463E5B"/>
    <w:rsid w:val="00480320"/>
    <w:rsid w:val="00485984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C0EB8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93338"/>
    <w:rsid w:val="007B49F8"/>
    <w:rsid w:val="007B749D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6283B"/>
    <w:rsid w:val="00873D2F"/>
    <w:rsid w:val="0087554B"/>
    <w:rsid w:val="008906E8"/>
    <w:rsid w:val="008A1FB3"/>
    <w:rsid w:val="008B106C"/>
    <w:rsid w:val="008B269F"/>
    <w:rsid w:val="008E0D2B"/>
    <w:rsid w:val="008F38F0"/>
    <w:rsid w:val="00904BAE"/>
    <w:rsid w:val="009163C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6601"/>
    <w:rsid w:val="00BF2E66"/>
    <w:rsid w:val="00C0519E"/>
    <w:rsid w:val="00C106A5"/>
    <w:rsid w:val="00C14EBF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4E1F"/>
    <w:rsid w:val="00D5789A"/>
    <w:rsid w:val="00D65488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BEBB6-4A21-4CED-9E20-AE42E471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2020-10-27T12:42:00Z</dcterms:created>
  <dcterms:modified xsi:type="dcterms:W3CDTF">2020-10-29T08:28:00Z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