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3" w:rsidRDefault="00035A33" w:rsidP="00E779C2">
      <w:pPr>
        <w:spacing w:before="120"/>
        <w:jc w:val="both"/>
        <w:rPr>
          <w:rFonts w:eastAsiaTheme="minorEastAsia"/>
          <w:b/>
          <w:color w:val="1B6B1B"/>
          <w:sz w:val="36"/>
          <w:lang w:eastAsia="cs-CZ"/>
        </w:rPr>
      </w:pPr>
      <w:r>
        <w:rPr>
          <w:rFonts w:eastAsiaTheme="minorEastAsia"/>
          <w:b/>
          <w:color w:val="1B6B1B"/>
          <w:sz w:val="36"/>
          <w:lang w:eastAsia="cs-CZ"/>
        </w:rPr>
        <w:t xml:space="preserve">VoZP: </w:t>
      </w:r>
      <w:r w:rsidR="00900352">
        <w:rPr>
          <w:rFonts w:eastAsiaTheme="minorEastAsia"/>
          <w:b/>
          <w:color w:val="1B6B1B"/>
          <w:sz w:val="36"/>
          <w:lang w:eastAsia="cs-CZ"/>
        </w:rPr>
        <w:t>Musíme navýšit počet očkovaných, pandemie nás bude stát víc</w:t>
      </w:r>
      <w:r w:rsidR="007F30B6">
        <w:rPr>
          <w:rFonts w:eastAsiaTheme="minorEastAsia"/>
          <w:b/>
          <w:color w:val="1B6B1B"/>
          <w:sz w:val="36"/>
          <w:lang w:eastAsia="cs-CZ"/>
        </w:rPr>
        <w:t>e</w:t>
      </w:r>
      <w:r w:rsidR="00900352">
        <w:rPr>
          <w:rFonts w:eastAsiaTheme="minorEastAsia"/>
          <w:b/>
          <w:color w:val="1B6B1B"/>
          <w:sz w:val="36"/>
          <w:lang w:eastAsia="cs-CZ"/>
        </w:rPr>
        <w:t xml:space="preserve"> než 2 miliardy korun</w:t>
      </w:r>
    </w:p>
    <w:p w:rsidR="00B01EF6" w:rsidRDefault="00740458" w:rsidP="00035A33">
      <w:pPr>
        <w:jc w:val="both"/>
        <w:rPr>
          <w:b/>
          <w:lang w:eastAsia="cs-CZ"/>
        </w:rPr>
      </w:pPr>
      <w:r>
        <w:rPr>
          <w:b/>
          <w:lang w:eastAsia="cs-CZ"/>
        </w:rPr>
        <w:t>Praha, 2</w:t>
      </w:r>
      <w:r w:rsidR="00035A33">
        <w:rPr>
          <w:b/>
          <w:lang w:eastAsia="cs-CZ"/>
        </w:rPr>
        <w:t xml:space="preserve">. </w:t>
      </w:r>
      <w:r>
        <w:rPr>
          <w:b/>
          <w:lang w:eastAsia="cs-CZ"/>
        </w:rPr>
        <w:t>prosince</w:t>
      </w:r>
      <w:r w:rsidR="00035A33">
        <w:rPr>
          <w:b/>
          <w:lang w:eastAsia="cs-CZ"/>
        </w:rPr>
        <w:t xml:space="preserve"> 2021 – </w:t>
      </w:r>
      <w:r w:rsidR="00900352">
        <w:rPr>
          <w:b/>
          <w:lang w:eastAsia="cs-CZ"/>
        </w:rPr>
        <w:t xml:space="preserve">Ačkoliv je </w:t>
      </w:r>
      <w:proofErr w:type="spellStart"/>
      <w:r w:rsidR="00900352">
        <w:rPr>
          <w:b/>
          <w:lang w:eastAsia="cs-CZ"/>
        </w:rPr>
        <w:t>p</w:t>
      </w:r>
      <w:r w:rsidR="00E779C2">
        <w:rPr>
          <w:b/>
          <w:lang w:eastAsia="cs-CZ"/>
        </w:rPr>
        <w:t>roočkovanost</w:t>
      </w:r>
      <w:proofErr w:type="spellEnd"/>
      <w:r w:rsidR="00E779C2">
        <w:rPr>
          <w:b/>
          <w:lang w:eastAsia="cs-CZ"/>
        </w:rPr>
        <w:t xml:space="preserve"> mezi pojištěnci</w:t>
      </w:r>
      <w:r w:rsidR="00900352">
        <w:rPr>
          <w:b/>
          <w:lang w:eastAsia="cs-CZ"/>
        </w:rPr>
        <w:t xml:space="preserve"> VoZP ve věku 65+ </w:t>
      </w:r>
      <w:r w:rsidR="00E779C2">
        <w:rPr>
          <w:b/>
          <w:lang w:eastAsia="cs-CZ"/>
        </w:rPr>
        <w:t xml:space="preserve">na </w:t>
      </w:r>
      <w:r w:rsidR="00341285">
        <w:rPr>
          <w:b/>
          <w:lang w:eastAsia="cs-CZ"/>
        </w:rPr>
        <w:t xml:space="preserve">dobré </w:t>
      </w:r>
      <w:r w:rsidR="00B01EF6">
        <w:rPr>
          <w:b/>
          <w:lang w:eastAsia="cs-CZ"/>
        </w:rPr>
        <w:t>úrovni</w:t>
      </w:r>
      <w:r w:rsidR="00900352">
        <w:rPr>
          <w:b/>
          <w:lang w:eastAsia="cs-CZ"/>
        </w:rPr>
        <w:t>, p</w:t>
      </w:r>
      <w:r w:rsidR="00341285">
        <w:rPr>
          <w:b/>
          <w:lang w:eastAsia="cs-CZ"/>
        </w:rPr>
        <w:t>odobně jako v republikovém průměru s věkem</w:t>
      </w:r>
      <w:r w:rsidR="007F30B6" w:rsidRPr="007F30B6">
        <w:rPr>
          <w:b/>
          <w:lang w:eastAsia="cs-CZ"/>
        </w:rPr>
        <w:t xml:space="preserve"> </w:t>
      </w:r>
      <w:r w:rsidR="007F30B6">
        <w:rPr>
          <w:b/>
          <w:lang w:eastAsia="cs-CZ"/>
        </w:rPr>
        <w:t>klesá</w:t>
      </w:r>
      <w:r w:rsidR="00341285">
        <w:rPr>
          <w:b/>
          <w:lang w:eastAsia="cs-CZ"/>
        </w:rPr>
        <w:t xml:space="preserve">. </w:t>
      </w:r>
      <w:r w:rsidR="00B01EF6">
        <w:rPr>
          <w:b/>
          <w:lang w:eastAsia="cs-CZ"/>
        </w:rPr>
        <w:t>Vojenská zdravotní pojišťovna očekává, že</w:t>
      </w:r>
      <w:r w:rsidR="00900352">
        <w:rPr>
          <w:b/>
          <w:lang w:eastAsia="cs-CZ"/>
        </w:rPr>
        <w:t xml:space="preserve"> se covidové náklady v letošním roce</w:t>
      </w:r>
      <w:r w:rsidR="00B01EF6">
        <w:rPr>
          <w:b/>
          <w:lang w:eastAsia="cs-CZ"/>
        </w:rPr>
        <w:t xml:space="preserve"> vyšplhají na 2,1 miliardy Kč.</w:t>
      </w:r>
    </w:p>
    <w:p w:rsidR="00CA0913" w:rsidRDefault="007A0EFC" w:rsidP="00035A33">
      <w:pPr>
        <w:jc w:val="both"/>
        <w:rPr>
          <w:lang w:eastAsia="cs-CZ"/>
        </w:rPr>
      </w:pPr>
      <w:r>
        <w:rPr>
          <w:lang w:eastAsia="cs-CZ"/>
        </w:rPr>
        <w:t>Pandemie covid</w:t>
      </w:r>
      <w:r w:rsidR="00B01EF6">
        <w:rPr>
          <w:lang w:eastAsia="cs-CZ"/>
        </w:rPr>
        <w:t>u</w:t>
      </w:r>
      <w:r>
        <w:rPr>
          <w:lang w:eastAsia="cs-CZ"/>
        </w:rPr>
        <w:t xml:space="preserve">-19 </w:t>
      </w:r>
      <w:r w:rsidR="00B147C6">
        <w:rPr>
          <w:lang w:eastAsia="cs-CZ"/>
        </w:rPr>
        <w:t>zasahuje do života</w:t>
      </w:r>
      <w:r>
        <w:rPr>
          <w:lang w:eastAsia="cs-CZ"/>
        </w:rPr>
        <w:t xml:space="preserve"> </w:t>
      </w:r>
      <w:r w:rsidR="00B01EF6">
        <w:rPr>
          <w:lang w:eastAsia="cs-CZ"/>
        </w:rPr>
        <w:t>české společnosti už téměř 2 roky. Oh</w:t>
      </w:r>
      <w:r w:rsidR="00A71E2C">
        <w:rPr>
          <w:lang w:eastAsia="cs-CZ"/>
        </w:rPr>
        <w:t xml:space="preserve">rožuje </w:t>
      </w:r>
      <w:r w:rsidR="00B01EF6">
        <w:rPr>
          <w:lang w:eastAsia="cs-CZ"/>
        </w:rPr>
        <w:t>nejen infikované, ale také všechny další pacienty, u kterých může</w:t>
      </w:r>
      <w:r w:rsidR="00A71E2C">
        <w:rPr>
          <w:lang w:eastAsia="cs-CZ"/>
        </w:rPr>
        <w:t xml:space="preserve"> dojít v případě odložené zdravotní péče</w:t>
      </w:r>
      <w:r w:rsidR="007F30B6" w:rsidRPr="007F30B6">
        <w:rPr>
          <w:lang w:eastAsia="cs-CZ"/>
        </w:rPr>
        <w:t xml:space="preserve"> </w:t>
      </w:r>
      <w:r w:rsidR="007F30B6">
        <w:rPr>
          <w:lang w:eastAsia="cs-CZ"/>
        </w:rPr>
        <w:t>k prodloužení čekací doby</w:t>
      </w:r>
      <w:r w:rsidR="00A71E2C">
        <w:rPr>
          <w:lang w:eastAsia="cs-CZ"/>
        </w:rPr>
        <w:t>. Hlavní zbraní proti pandemii se stalo očkování, jehož včasná indikace d</w:t>
      </w:r>
      <w:r w:rsidR="00CA0913">
        <w:rPr>
          <w:lang w:eastAsia="cs-CZ"/>
        </w:rPr>
        <w:t>okáže výrazně zmírnit průběh onemocnění</w:t>
      </w:r>
      <w:r w:rsidR="00A71E2C">
        <w:rPr>
          <w:lang w:eastAsia="cs-CZ"/>
        </w:rPr>
        <w:t xml:space="preserve">. Aktuální </w:t>
      </w:r>
      <w:proofErr w:type="spellStart"/>
      <w:r w:rsidR="00A71E2C">
        <w:rPr>
          <w:lang w:eastAsia="cs-CZ"/>
        </w:rPr>
        <w:t>proočkovanost</w:t>
      </w:r>
      <w:proofErr w:type="spellEnd"/>
      <w:r w:rsidR="00A71E2C">
        <w:rPr>
          <w:lang w:eastAsia="cs-CZ"/>
        </w:rPr>
        <w:t xml:space="preserve"> </w:t>
      </w:r>
      <w:r w:rsidR="00B147C6">
        <w:rPr>
          <w:lang w:eastAsia="cs-CZ"/>
        </w:rPr>
        <w:t xml:space="preserve">je však </w:t>
      </w:r>
      <w:r w:rsidR="00A71E2C">
        <w:rPr>
          <w:lang w:eastAsia="cs-CZ"/>
        </w:rPr>
        <w:t xml:space="preserve">v ČR v některých věkových skupinách </w:t>
      </w:r>
      <w:r w:rsidR="00B147C6">
        <w:rPr>
          <w:lang w:eastAsia="cs-CZ"/>
        </w:rPr>
        <w:t xml:space="preserve">stále </w:t>
      </w:r>
      <w:r w:rsidR="00A71E2C">
        <w:rPr>
          <w:lang w:eastAsia="cs-CZ"/>
        </w:rPr>
        <w:t>nedostatečná. Vojenská zdravotní pojišťovna o</w:t>
      </w:r>
      <w:r w:rsidR="00CA0913">
        <w:rPr>
          <w:lang w:eastAsia="cs-CZ"/>
        </w:rPr>
        <w:t xml:space="preserve">čekává, že za letošní rok vynaloží až 2,1 miliardy Kč </w:t>
      </w:r>
      <w:r w:rsidR="00B147C6">
        <w:rPr>
          <w:lang w:eastAsia="cs-CZ"/>
        </w:rPr>
        <w:t xml:space="preserve">jen </w:t>
      </w:r>
      <w:r w:rsidR="00CA0913">
        <w:rPr>
          <w:lang w:eastAsia="cs-CZ"/>
        </w:rPr>
        <w:t>za</w:t>
      </w:r>
      <w:r w:rsidR="00A71E2C">
        <w:rPr>
          <w:lang w:eastAsia="cs-CZ"/>
        </w:rPr>
        <w:t xml:space="preserve"> náklady související s pandemií.</w:t>
      </w:r>
    </w:p>
    <w:p w:rsidR="00063B27" w:rsidRDefault="00277B06" w:rsidP="00063B27">
      <w:pPr>
        <w:jc w:val="both"/>
        <w:rPr>
          <w:lang w:eastAsia="cs-CZ"/>
        </w:rPr>
      </w:pPr>
      <w:r w:rsidRPr="00063B27">
        <w:rPr>
          <w:i/>
          <w:lang w:eastAsia="cs-CZ"/>
        </w:rPr>
        <w:t>„</w:t>
      </w:r>
      <w:r w:rsidR="00AC3A09" w:rsidRPr="00063B27">
        <w:rPr>
          <w:i/>
          <w:lang w:eastAsia="cs-CZ"/>
        </w:rPr>
        <w:t>Nemocnice se plní neočkovanými lidmi a hospitalizace covidových pacientů se s postupující vlnou pandemie komplikuj</w:t>
      </w:r>
      <w:r w:rsidR="007F30B6">
        <w:rPr>
          <w:i/>
          <w:lang w:eastAsia="cs-CZ"/>
        </w:rPr>
        <w:t>í</w:t>
      </w:r>
      <w:r w:rsidR="00AC3A09" w:rsidRPr="00063B27">
        <w:rPr>
          <w:i/>
          <w:lang w:eastAsia="cs-CZ"/>
        </w:rPr>
        <w:t xml:space="preserve">. Dochází </w:t>
      </w:r>
      <w:r w:rsidR="007F30B6">
        <w:rPr>
          <w:i/>
          <w:lang w:eastAsia="cs-CZ"/>
        </w:rPr>
        <w:t>k</w:t>
      </w:r>
      <w:r w:rsidR="00AC3A09" w:rsidRPr="00063B27">
        <w:rPr>
          <w:i/>
          <w:lang w:eastAsia="cs-CZ"/>
        </w:rPr>
        <w:t xml:space="preserve"> odkládání neakutní péče, zdravotnický personál je vytížen a s každým jedním pacientem na intenzivní péči náklady </w:t>
      </w:r>
      <w:r w:rsidR="007F30B6">
        <w:rPr>
          <w:i/>
          <w:lang w:eastAsia="cs-CZ"/>
        </w:rPr>
        <w:t xml:space="preserve">na ni </w:t>
      </w:r>
      <w:r w:rsidR="007F30B6" w:rsidRPr="00063B27">
        <w:rPr>
          <w:i/>
          <w:lang w:eastAsia="cs-CZ"/>
        </w:rPr>
        <w:t xml:space="preserve">narůstají </w:t>
      </w:r>
      <w:r w:rsidRPr="00063B27">
        <w:rPr>
          <w:i/>
          <w:lang w:eastAsia="cs-CZ"/>
        </w:rPr>
        <w:t xml:space="preserve">o desetitisíce až statisíce. Přitom by </w:t>
      </w:r>
      <w:r w:rsidR="00A7676D" w:rsidRPr="00063B27">
        <w:rPr>
          <w:i/>
          <w:lang w:eastAsia="cs-CZ"/>
        </w:rPr>
        <w:t xml:space="preserve">hospitalizace </w:t>
      </w:r>
      <w:r w:rsidRPr="00063B27">
        <w:rPr>
          <w:i/>
          <w:lang w:eastAsia="cs-CZ"/>
        </w:rPr>
        <w:t>v mnoha případ</w:t>
      </w:r>
      <w:r w:rsidR="00063B27" w:rsidRPr="00063B27">
        <w:rPr>
          <w:i/>
          <w:lang w:eastAsia="cs-CZ"/>
        </w:rPr>
        <w:t>ech nebyla nutná. Očkov</w:t>
      </w:r>
      <w:r w:rsidR="00CF03BA">
        <w:rPr>
          <w:i/>
          <w:lang w:eastAsia="cs-CZ"/>
        </w:rPr>
        <w:t>a</w:t>
      </w:r>
      <w:r w:rsidR="00063B27" w:rsidRPr="00063B27">
        <w:rPr>
          <w:i/>
          <w:lang w:eastAsia="cs-CZ"/>
        </w:rPr>
        <w:t xml:space="preserve">ní lidé tak nechrání jen sami sebe, ale podávají pomyslnou pomocnou ruku našim zdravotníkům i celému českému zdravotnictví,“ </w:t>
      </w:r>
      <w:r w:rsidR="00063B27" w:rsidRPr="00063B27">
        <w:rPr>
          <w:lang w:eastAsia="cs-CZ"/>
        </w:rPr>
        <w:t xml:space="preserve">říká </w:t>
      </w:r>
      <w:r w:rsidRPr="00063B27">
        <w:rPr>
          <w:lang w:eastAsia="cs-CZ"/>
        </w:rPr>
        <w:t xml:space="preserve">Josef </w:t>
      </w:r>
      <w:proofErr w:type="spellStart"/>
      <w:r w:rsidRPr="00063B27">
        <w:rPr>
          <w:lang w:eastAsia="cs-CZ"/>
        </w:rPr>
        <w:t>Diessl</w:t>
      </w:r>
      <w:proofErr w:type="spellEnd"/>
      <w:r w:rsidRPr="00063B27">
        <w:rPr>
          <w:lang w:eastAsia="cs-CZ"/>
        </w:rPr>
        <w:t>, generální ředitel VoZP.</w:t>
      </w:r>
      <w:r w:rsidR="00063B27">
        <w:rPr>
          <w:lang w:eastAsia="cs-CZ"/>
        </w:rPr>
        <w:t xml:space="preserve"> </w:t>
      </w:r>
    </w:p>
    <w:p w:rsidR="005161CA" w:rsidRPr="0090577E" w:rsidRDefault="003312D8" w:rsidP="00063B27">
      <w:pPr>
        <w:jc w:val="both"/>
      </w:pPr>
      <w:r w:rsidRPr="0090577E">
        <w:rPr>
          <w:lang w:eastAsia="cs-CZ"/>
        </w:rPr>
        <w:t>Proočkovanost mezi všemi pojištěnci VoZP, pro které je vakcína</w:t>
      </w:r>
      <w:r w:rsidR="00CF03BA" w:rsidRPr="00CF03BA">
        <w:rPr>
          <w:lang w:eastAsia="cs-CZ"/>
        </w:rPr>
        <w:t xml:space="preserve"> </w:t>
      </w:r>
      <w:r w:rsidR="00CF03BA" w:rsidRPr="0090577E">
        <w:rPr>
          <w:lang w:eastAsia="cs-CZ"/>
        </w:rPr>
        <w:t>vhodná</w:t>
      </w:r>
      <w:r w:rsidRPr="0090577E">
        <w:rPr>
          <w:lang w:eastAsia="cs-CZ"/>
        </w:rPr>
        <w:t>, se pohybuje okolo 62 %. Nejnižší zájem je mezi mladými</w:t>
      </w:r>
      <w:r w:rsidR="00A7676D" w:rsidRPr="0090577E">
        <w:rPr>
          <w:lang w:eastAsia="cs-CZ"/>
        </w:rPr>
        <w:t xml:space="preserve"> lidmi od 15 do 35 let.</w:t>
      </w:r>
      <w:r w:rsidRPr="0090577E">
        <w:rPr>
          <w:lang w:eastAsia="cs-CZ"/>
        </w:rPr>
        <w:t xml:space="preserve"> S vyšším věkem zájem o vakcinaci roste</w:t>
      </w:r>
      <w:r w:rsidRPr="0090577E">
        <w:rPr>
          <w:i/>
          <w:lang w:eastAsia="cs-CZ"/>
        </w:rPr>
        <w:t>.</w:t>
      </w:r>
      <w:r w:rsidR="00A7676D" w:rsidRPr="0090577E">
        <w:rPr>
          <w:i/>
          <w:lang w:eastAsia="cs-CZ"/>
        </w:rPr>
        <w:t xml:space="preserve"> </w:t>
      </w:r>
      <w:r w:rsidR="0022400B" w:rsidRPr="0090577E">
        <w:rPr>
          <w:i/>
        </w:rPr>
        <w:t>„Ve věkové skupině od 70 do 84 let se blížíme k</w:t>
      </w:r>
      <w:r w:rsidR="00A7676D" w:rsidRPr="0090577E">
        <w:rPr>
          <w:i/>
        </w:rPr>
        <w:t xml:space="preserve"> 90% </w:t>
      </w:r>
      <w:r w:rsidR="0022400B" w:rsidRPr="0090577E">
        <w:rPr>
          <w:i/>
        </w:rPr>
        <w:t xml:space="preserve">proočkovanosti všech pojištěnců. Relativně nízký zájem je poté u </w:t>
      </w:r>
      <w:r w:rsidR="00A7676D" w:rsidRPr="0090577E">
        <w:rPr>
          <w:i/>
        </w:rPr>
        <w:t>mladších lidí, kde se pohybuje kolem 50 %. Dostatečná vakcinace je však v boji proti viru covid-19 klíčová. Aktuální data zcela jasně ukazují, že u očkovaných významně klesá riziko hospitalizace</w:t>
      </w:r>
      <w:r w:rsidR="00CF03BA">
        <w:rPr>
          <w:i/>
        </w:rPr>
        <w:t>,</w:t>
      </w:r>
      <w:r w:rsidR="00B147C6" w:rsidRPr="0090577E">
        <w:rPr>
          <w:i/>
        </w:rPr>
        <w:t xml:space="preserve"> a to i v případě zákeřné varianty delta</w:t>
      </w:r>
      <w:r w:rsidR="0022400B" w:rsidRPr="0090577E">
        <w:t xml:space="preserve">,“ </w:t>
      </w:r>
      <w:r w:rsidR="00A7676D" w:rsidRPr="0090577E">
        <w:t xml:space="preserve">říká </w:t>
      </w:r>
      <w:r w:rsidR="0022400B" w:rsidRPr="0090577E">
        <w:t>Jo</w:t>
      </w:r>
      <w:r w:rsidR="0090577E" w:rsidRPr="0090577E">
        <w:t xml:space="preserve">sef </w:t>
      </w:r>
      <w:proofErr w:type="spellStart"/>
      <w:r w:rsidR="0090577E" w:rsidRPr="0090577E">
        <w:t>Diessl</w:t>
      </w:r>
      <w:proofErr w:type="spellEnd"/>
      <w:r w:rsidR="0090577E" w:rsidRPr="0090577E">
        <w:t xml:space="preserve">. </w:t>
      </w:r>
    </w:p>
    <w:p w:rsidR="0090577E" w:rsidRDefault="0090577E" w:rsidP="00063B27">
      <w:pPr>
        <w:jc w:val="both"/>
      </w:pPr>
      <w:r w:rsidRPr="0090577E">
        <w:t>„</w:t>
      </w:r>
      <w:r w:rsidR="00CF03BA">
        <w:rPr>
          <w:i/>
          <w:iCs/>
        </w:rPr>
        <w:t>Aktuálně p</w:t>
      </w:r>
      <w:r w:rsidRPr="0090577E">
        <w:rPr>
          <w:i/>
        </w:rPr>
        <w:t xml:space="preserve">rocházíme další vlnou pandemie. Český zdravotnický systém nikdy nebyl vystaven tak intenzivnímu a soustavnému tlaku. Cestu z pandemie však známe. Do té doby nesmíme </w:t>
      </w:r>
      <w:r w:rsidR="005161CA" w:rsidRPr="0090577E">
        <w:rPr>
          <w:i/>
        </w:rPr>
        <w:t>polevit v dodržování prevence a</w:t>
      </w:r>
      <w:r w:rsidRPr="0090577E">
        <w:rPr>
          <w:i/>
        </w:rPr>
        <w:t xml:space="preserve"> základních hygienických návyků</w:t>
      </w:r>
      <w:r w:rsidRPr="0090577E">
        <w:t xml:space="preserve">,“ uzavírá Josef </w:t>
      </w:r>
      <w:proofErr w:type="spellStart"/>
      <w:r w:rsidRPr="0090577E">
        <w:t>Diessl</w:t>
      </w:r>
      <w:proofErr w:type="spellEnd"/>
      <w:r w:rsidRPr="0090577E">
        <w:t>.</w:t>
      </w:r>
    </w:p>
    <w:p w:rsidR="0090577E" w:rsidRPr="001540C1" w:rsidRDefault="0090577E" w:rsidP="0090577E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90577E" w:rsidRDefault="0090577E" w:rsidP="0090577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90577E" w:rsidRDefault="00140195" w:rsidP="0090577E">
      <w:pPr>
        <w:jc w:val="both"/>
      </w:pPr>
      <w:hyperlink r:id="rId6" w:history="1">
        <w:r w:rsidR="0090577E" w:rsidRPr="00371DAA">
          <w:rPr>
            <w:rStyle w:val="Hypertextovodkaz"/>
          </w:rPr>
          <w:t>www.vozp.cz</w:t>
        </w:r>
      </w:hyperlink>
    </w:p>
    <w:p w:rsidR="003823DA" w:rsidRDefault="003823DA">
      <w:r>
        <w:br w:type="page"/>
      </w:r>
    </w:p>
    <w:p w:rsidR="0090577E" w:rsidRPr="00A144E6" w:rsidRDefault="0090577E" w:rsidP="0090577E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90577E" w:rsidRPr="00A144E6" w:rsidRDefault="0090577E" w:rsidP="0090577E">
      <w:pPr>
        <w:spacing w:after="0"/>
        <w:jc w:val="both"/>
      </w:pPr>
      <w:r w:rsidRPr="00A144E6">
        <w:t>Stance Communications, s.r.o.</w:t>
      </w:r>
    </w:p>
    <w:p w:rsidR="0090577E" w:rsidRPr="00A144E6" w:rsidRDefault="0090577E" w:rsidP="0090577E">
      <w:pPr>
        <w:spacing w:after="0"/>
        <w:jc w:val="both"/>
      </w:pPr>
      <w:r>
        <w:t>Jana Přiklopilová</w:t>
      </w:r>
    </w:p>
    <w:p w:rsidR="0090577E" w:rsidRPr="00A144E6" w:rsidRDefault="0090577E" w:rsidP="0090577E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90577E" w:rsidRPr="00A144E6" w:rsidRDefault="0090577E" w:rsidP="0090577E">
      <w:pPr>
        <w:spacing w:after="0"/>
        <w:jc w:val="both"/>
      </w:pPr>
      <w:r>
        <w:t>Tel.:</w:t>
      </w:r>
      <w:r w:rsidRPr="00B45D17">
        <w:t xml:space="preserve"> </w:t>
      </w:r>
      <w:r w:rsidRPr="00A144E6">
        <w:t>+420</w:t>
      </w:r>
      <w:r>
        <w:t> 721 331 593</w:t>
      </w:r>
    </w:p>
    <w:p w:rsidR="0090577E" w:rsidRDefault="0090577E" w:rsidP="0090577E">
      <w:pPr>
        <w:spacing w:after="0"/>
        <w:jc w:val="both"/>
      </w:pPr>
      <w:r w:rsidRPr="00A144E6">
        <w:t xml:space="preserve">E-mail: </w:t>
      </w:r>
      <w:hyperlink r:id="rId7" w:history="1">
        <w:r w:rsidRPr="00647A77">
          <w:rPr>
            <w:rStyle w:val="Hypertextovodkaz"/>
          </w:rPr>
          <w:t>jana.priklopilova@stance.cz</w:t>
        </w:r>
      </w:hyperlink>
    </w:p>
    <w:p w:rsidR="0090577E" w:rsidRDefault="00140195" w:rsidP="0090577E">
      <w:pPr>
        <w:spacing w:after="0"/>
        <w:jc w:val="both"/>
      </w:pPr>
      <w:hyperlink r:id="rId8" w:history="1">
        <w:r w:rsidR="0090577E" w:rsidRPr="00A144E6">
          <w:t>www.stance.cz</w:t>
        </w:r>
      </w:hyperlink>
    </w:p>
    <w:p w:rsidR="0090577E" w:rsidRPr="0090577E" w:rsidRDefault="0090577E" w:rsidP="00063B27">
      <w:pPr>
        <w:jc w:val="both"/>
      </w:pPr>
    </w:p>
    <w:p w:rsidR="00035A33" w:rsidRDefault="00035A33"/>
    <w:sectPr w:rsidR="00035A33" w:rsidSect="005F24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7C" w:rsidRDefault="00D9457C" w:rsidP="00E779C2">
      <w:pPr>
        <w:spacing w:after="0" w:line="240" w:lineRule="auto"/>
      </w:pPr>
      <w:r>
        <w:separator/>
      </w:r>
    </w:p>
  </w:endnote>
  <w:endnote w:type="continuationSeparator" w:id="0">
    <w:p w:rsidR="00D9457C" w:rsidRDefault="00D9457C" w:rsidP="00E7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7C" w:rsidRDefault="00D9457C" w:rsidP="00E779C2">
      <w:pPr>
        <w:spacing w:after="0" w:line="240" w:lineRule="auto"/>
      </w:pPr>
      <w:r>
        <w:separator/>
      </w:r>
    </w:p>
  </w:footnote>
  <w:footnote w:type="continuationSeparator" w:id="0">
    <w:p w:rsidR="00D9457C" w:rsidRDefault="00D9457C" w:rsidP="00E7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CA" w:rsidRDefault="005161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4210685</wp:posOffset>
          </wp:positionH>
          <wp:positionV relativeFrom="paragraph">
            <wp:posOffset>-190500</wp:posOffset>
          </wp:positionV>
          <wp:extent cx="1903730" cy="47752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TISKOVÁ ZPRÁVA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00B"/>
    <w:rsid w:val="00035A33"/>
    <w:rsid w:val="00063B27"/>
    <w:rsid w:val="00084E47"/>
    <w:rsid w:val="00140195"/>
    <w:rsid w:val="0022400B"/>
    <w:rsid w:val="0024562A"/>
    <w:rsid w:val="00277B06"/>
    <w:rsid w:val="003312D8"/>
    <w:rsid w:val="00341285"/>
    <w:rsid w:val="003823DA"/>
    <w:rsid w:val="00387E8B"/>
    <w:rsid w:val="005161CA"/>
    <w:rsid w:val="005F2437"/>
    <w:rsid w:val="006D7677"/>
    <w:rsid w:val="00740458"/>
    <w:rsid w:val="00791C54"/>
    <w:rsid w:val="007A0EFC"/>
    <w:rsid w:val="007C1F33"/>
    <w:rsid w:val="007D2EF4"/>
    <w:rsid w:val="007F30B6"/>
    <w:rsid w:val="007F589E"/>
    <w:rsid w:val="008316CF"/>
    <w:rsid w:val="0084050C"/>
    <w:rsid w:val="00900352"/>
    <w:rsid w:val="0090577E"/>
    <w:rsid w:val="00A36AA8"/>
    <w:rsid w:val="00A71E2C"/>
    <w:rsid w:val="00A7676D"/>
    <w:rsid w:val="00AC3A09"/>
    <w:rsid w:val="00B01EF6"/>
    <w:rsid w:val="00B147C6"/>
    <w:rsid w:val="00BC5012"/>
    <w:rsid w:val="00C0046D"/>
    <w:rsid w:val="00C529E5"/>
    <w:rsid w:val="00CA0913"/>
    <w:rsid w:val="00CF03BA"/>
    <w:rsid w:val="00D9457C"/>
    <w:rsid w:val="00DC5EA7"/>
    <w:rsid w:val="00E7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0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7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79C2"/>
  </w:style>
  <w:style w:type="paragraph" w:styleId="Zpat">
    <w:name w:val="footer"/>
    <w:basedOn w:val="Normln"/>
    <w:link w:val="ZpatChar"/>
    <w:uiPriority w:val="99"/>
    <w:semiHidden/>
    <w:unhideWhenUsed/>
    <w:rsid w:val="00E7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79C2"/>
  </w:style>
  <w:style w:type="character" w:styleId="Hypertextovodkaz">
    <w:name w:val="Hyperlink"/>
    <w:basedOn w:val="Standardnpsmoodstavce"/>
    <w:uiPriority w:val="99"/>
    <w:unhideWhenUsed/>
    <w:rsid w:val="0090577E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84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.priklopilova@stance.cz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z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jana.priklopilova</cp:lastModifiedBy>
  <cp:revision>2</cp:revision>
  <dcterms:created xsi:type="dcterms:W3CDTF">2021-12-02T10:25:00Z</dcterms:created>
  <dcterms:modified xsi:type="dcterms:W3CDTF">2021-12-02T10:25:00Z</dcterms:modified>
</cp:coreProperties>
</file>