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5198E401" w:rsidR="003E6B5F" w:rsidRDefault="003E6B5F" w:rsidP="008B4130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Darování krve je projevem solidarity. VoZP nabádá k dárcovství, které zachraňuje životy</w:t>
      </w:r>
    </w:p>
    <w:p w14:paraId="499467D0" w14:textId="1B69A326" w:rsidR="00922F96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08080B">
        <w:rPr>
          <w:b/>
        </w:rPr>
        <w:t>1</w:t>
      </w:r>
      <w:r w:rsidR="002939DA">
        <w:rPr>
          <w:b/>
        </w:rPr>
        <w:t>4</w:t>
      </w:r>
      <w:r w:rsidR="00171D1A" w:rsidRPr="00D93AAC">
        <w:rPr>
          <w:b/>
        </w:rPr>
        <w:t xml:space="preserve">. </w:t>
      </w:r>
      <w:r w:rsidR="001E35A7">
        <w:rPr>
          <w:b/>
        </w:rPr>
        <w:t>června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553BCF">
        <w:rPr>
          <w:b/>
        </w:rPr>
        <w:t xml:space="preserve"> </w:t>
      </w:r>
      <w:r w:rsidR="008F73EE">
        <w:rPr>
          <w:b/>
        </w:rPr>
        <w:t xml:space="preserve">Na 14. června připadá Světový den dárců krve, který každoročně </w:t>
      </w:r>
      <w:r w:rsidR="00ED0354">
        <w:rPr>
          <w:b/>
        </w:rPr>
        <w:t>připomíná důležitost</w:t>
      </w:r>
      <w:r w:rsidR="00922F96">
        <w:rPr>
          <w:b/>
        </w:rPr>
        <w:t xml:space="preserve"> darování</w:t>
      </w:r>
      <w:r w:rsidR="008F73EE">
        <w:rPr>
          <w:b/>
        </w:rPr>
        <w:t xml:space="preserve"> krve a krevních derivátů</w:t>
      </w:r>
      <w:r w:rsidR="00F05E74" w:rsidRPr="00F05E74">
        <w:rPr>
          <w:b/>
        </w:rPr>
        <w:t>.</w:t>
      </w:r>
      <w:r w:rsidR="008F73EE">
        <w:rPr>
          <w:b/>
        </w:rPr>
        <w:t xml:space="preserve"> Vojenská zdravotní pojišťovna </w:t>
      </w:r>
      <w:r w:rsidR="00ED0354">
        <w:rPr>
          <w:b/>
        </w:rPr>
        <w:t xml:space="preserve">při této </w:t>
      </w:r>
      <w:r w:rsidR="008F73EE">
        <w:rPr>
          <w:b/>
        </w:rPr>
        <w:t>příležitosti děkuje všem</w:t>
      </w:r>
      <w:r w:rsidR="00922F96">
        <w:rPr>
          <w:b/>
        </w:rPr>
        <w:t xml:space="preserve"> </w:t>
      </w:r>
      <w:r w:rsidR="00ED0354">
        <w:rPr>
          <w:b/>
        </w:rPr>
        <w:t xml:space="preserve">pravidelným </w:t>
      </w:r>
      <w:r w:rsidR="00922F96">
        <w:rPr>
          <w:b/>
        </w:rPr>
        <w:t xml:space="preserve">dárcům </w:t>
      </w:r>
      <w:r w:rsidR="00ED0354">
        <w:rPr>
          <w:b/>
        </w:rPr>
        <w:t>a nabádá</w:t>
      </w:r>
      <w:r w:rsidR="00B02DD5">
        <w:rPr>
          <w:b/>
        </w:rPr>
        <w:t xml:space="preserve"> další</w:t>
      </w:r>
      <w:r w:rsidR="00911C02">
        <w:rPr>
          <w:b/>
        </w:rPr>
        <w:t xml:space="preserve">, aby se připojili </w:t>
      </w:r>
      <w:r w:rsidR="00ED0354">
        <w:rPr>
          <w:b/>
        </w:rPr>
        <w:t xml:space="preserve">k celosvětovému úsilí, které ročně zachrání </w:t>
      </w:r>
      <w:r w:rsidR="007C04DF">
        <w:rPr>
          <w:b/>
        </w:rPr>
        <w:t>miliony životů.</w:t>
      </w:r>
    </w:p>
    <w:p w14:paraId="6A1D8072" w14:textId="1ED72246" w:rsidR="00A82B09" w:rsidRDefault="000D26DD" w:rsidP="002036AC">
      <w:pPr>
        <w:jc w:val="both"/>
      </w:pPr>
      <w:r>
        <w:t xml:space="preserve">Letošní slogan Světového dne zní: </w:t>
      </w:r>
      <w:r w:rsidRPr="000D26DD">
        <w:rPr>
          <w:b/>
          <w:bCs/>
        </w:rPr>
        <w:t>Darování krve je projevem solidarity</w:t>
      </w:r>
      <w:r w:rsidRPr="0026487C">
        <w:t xml:space="preserve">. </w:t>
      </w:r>
      <w:r>
        <w:t xml:space="preserve">Světová zdravotnická organizace tak připomíná, že už jedním darováním může každý člověk pomoct zachránit až 3 životy. </w:t>
      </w:r>
      <w:r w:rsidR="007C04DF">
        <w:t xml:space="preserve">Téměř 260 tisíc Čechů daruje krev </w:t>
      </w:r>
      <w:r w:rsidR="009973CF">
        <w:t xml:space="preserve">pravidelně </w:t>
      </w:r>
      <w:r w:rsidR="007C04DF">
        <w:t xml:space="preserve">a každoročně se zaregistruje okolo 30 tisíc prvodárců. </w:t>
      </w:r>
      <w:r w:rsidR="00E1593A">
        <w:t xml:space="preserve">Jejich role </w:t>
      </w:r>
      <w:r w:rsidR="00FF5B85">
        <w:t>j</w:t>
      </w:r>
      <w:r w:rsidR="00E1593A">
        <w:t xml:space="preserve">e v českém zdravotnictví </w:t>
      </w:r>
      <w:r w:rsidR="009973CF">
        <w:t>nezastupitelná</w:t>
      </w:r>
      <w:r w:rsidR="00E1593A">
        <w:t xml:space="preserve">. </w:t>
      </w:r>
    </w:p>
    <w:p w14:paraId="0F1951C9" w14:textId="63798583" w:rsidR="00A82B09" w:rsidRDefault="00FF5B85" w:rsidP="002036AC">
      <w:pPr>
        <w:jc w:val="both"/>
      </w:pPr>
      <w:r w:rsidRPr="00C63A9C">
        <w:rPr>
          <w:i/>
          <w:iCs/>
        </w:rPr>
        <w:t>„</w:t>
      </w:r>
      <w:r w:rsidR="00F859EC" w:rsidRPr="00C63A9C">
        <w:rPr>
          <w:i/>
          <w:iCs/>
        </w:rPr>
        <w:t xml:space="preserve">Lidskou krev </w:t>
      </w:r>
      <w:r w:rsidR="004E64B2">
        <w:rPr>
          <w:i/>
          <w:iCs/>
        </w:rPr>
        <w:t>neumíme</w:t>
      </w:r>
      <w:r w:rsidR="00F859EC" w:rsidRPr="00C63A9C">
        <w:rPr>
          <w:i/>
          <w:iCs/>
        </w:rPr>
        <w:t xml:space="preserve"> v medicíně ničím </w:t>
      </w:r>
      <w:r w:rsidR="004E64B2">
        <w:rPr>
          <w:i/>
          <w:iCs/>
        </w:rPr>
        <w:t xml:space="preserve">trvale </w:t>
      </w:r>
      <w:r w:rsidR="00F859EC" w:rsidRPr="00C63A9C">
        <w:rPr>
          <w:i/>
          <w:iCs/>
        </w:rPr>
        <w:t>nahradit</w:t>
      </w:r>
      <w:r w:rsidR="00B37379">
        <w:rPr>
          <w:i/>
          <w:iCs/>
        </w:rPr>
        <w:t xml:space="preserve"> a nelze ji získat jinak než od dobrovolných dárců.</w:t>
      </w:r>
      <w:r w:rsidR="00215869" w:rsidRPr="00C63A9C">
        <w:rPr>
          <w:i/>
          <w:iCs/>
        </w:rPr>
        <w:t xml:space="preserve"> Proto jsme velice rádi za každého, kdo se rozhodne krev</w:t>
      </w:r>
      <w:r w:rsidR="00B37379" w:rsidRPr="00B37379">
        <w:rPr>
          <w:i/>
          <w:iCs/>
        </w:rPr>
        <w:t xml:space="preserve"> </w:t>
      </w:r>
      <w:r w:rsidR="00B37379" w:rsidRPr="00C63A9C">
        <w:rPr>
          <w:i/>
          <w:iCs/>
        </w:rPr>
        <w:t>darovat</w:t>
      </w:r>
      <w:r w:rsidR="00215869" w:rsidRPr="00C63A9C">
        <w:rPr>
          <w:i/>
          <w:iCs/>
        </w:rPr>
        <w:t xml:space="preserve">. Počet nových dárců ovšem nestíhá nahrazovat </w:t>
      </w:r>
      <w:r w:rsidR="00C63A9C" w:rsidRPr="00C63A9C">
        <w:rPr>
          <w:i/>
          <w:iCs/>
        </w:rPr>
        <w:t xml:space="preserve">úbytek </w:t>
      </w:r>
      <w:r w:rsidR="00911C02">
        <w:rPr>
          <w:i/>
          <w:iCs/>
        </w:rPr>
        <w:t xml:space="preserve">těch dosavadních </w:t>
      </w:r>
      <w:r w:rsidR="00C63A9C" w:rsidRPr="00C63A9C">
        <w:rPr>
          <w:i/>
          <w:iCs/>
        </w:rPr>
        <w:t xml:space="preserve">daný věkem či </w:t>
      </w:r>
      <w:r w:rsidR="0026487C">
        <w:rPr>
          <w:i/>
          <w:iCs/>
        </w:rPr>
        <w:t>zdravotním stavem</w:t>
      </w:r>
      <w:r w:rsidR="00C63A9C" w:rsidRPr="00C63A9C">
        <w:rPr>
          <w:i/>
          <w:iCs/>
        </w:rPr>
        <w:t>,“</w:t>
      </w:r>
      <w:r w:rsidR="00C63A9C">
        <w:t xml:space="preserve"> </w:t>
      </w:r>
      <w:r w:rsidR="0026487C">
        <w:t>vysvětluje</w:t>
      </w:r>
      <w:r w:rsidR="00C63A9C">
        <w:t xml:space="preserve"> MUDr. Kristina Slavíková, </w:t>
      </w:r>
      <w:r w:rsidR="00C63A9C" w:rsidRPr="005A275C">
        <w:t>revizní lékařka VoZP</w:t>
      </w:r>
      <w:r w:rsidR="00C63A9C">
        <w:t>.</w:t>
      </w:r>
      <w:r w:rsidR="00A82B09">
        <w:t xml:space="preserve"> Zároveň </w:t>
      </w:r>
      <w:r w:rsidR="00911C02">
        <w:t xml:space="preserve">dárce </w:t>
      </w:r>
      <w:r w:rsidR="00A82B09">
        <w:t xml:space="preserve">nabádá k pravidelným odběrům. Krevní konzervu </w:t>
      </w:r>
      <w:r w:rsidR="009973CF">
        <w:t xml:space="preserve">lze </w:t>
      </w:r>
      <w:r w:rsidR="00A82B09">
        <w:t xml:space="preserve">totiž skladovat pouze 42 dní. Ženy mohou darovat plnou krev jednou za 4 měsíce, muži po 3 měsících. </w:t>
      </w:r>
    </w:p>
    <w:p w14:paraId="5BB67E66" w14:textId="68ADCD2B" w:rsidR="005B14FF" w:rsidRDefault="000D26DD" w:rsidP="002036AC">
      <w:pPr>
        <w:jc w:val="both"/>
      </w:pPr>
      <w:r>
        <w:t>Darovat krev mohou zájemci</w:t>
      </w:r>
      <w:r w:rsidR="00A14E44">
        <w:t xml:space="preserve"> ve specializovaných transfúzních stanicích nebo jiných zdravotnických zařízeních. Každý potenciální dárce projde </w:t>
      </w:r>
      <w:r w:rsidR="00F85970">
        <w:t xml:space="preserve">vyšetřením u lékaře, který zhodnotí </w:t>
      </w:r>
      <w:r w:rsidR="00911C02">
        <w:t xml:space="preserve">jeho </w:t>
      </w:r>
      <w:r w:rsidR="00F85970">
        <w:t>zdravotní stav a</w:t>
      </w:r>
      <w:r w:rsidR="00911C02">
        <w:t> z</w:t>
      </w:r>
      <w:r w:rsidR="00F85970">
        <w:t xml:space="preserve">odpoví všechny případné dotazy. </w:t>
      </w:r>
      <w:r w:rsidR="00B37379" w:rsidRPr="00E57BFE">
        <w:rPr>
          <w:i/>
          <w:iCs/>
        </w:rPr>
        <w:t xml:space="preserve">„Dárcem krve se může stát kdokoli </w:t>
      </w:r>
      <w:r w:rsidR="00E57BFE" w:rsidRPr="00E57BFE">
        <w:rPr>
          <w:i/>
          <w:iCs/>
        </w:rPr>
        <w:t xml:space="preserve">mezi 18 a 60 lety, kdo </w:t>
      </w:r>
      <w:r w:rsidR="00911C02">
        <w:rPr>
          <w:i/>
          <w:iCs/>
        </w:rPr>
        <w:t xml:space="preserve">váží </w:t>
      </w:r>
      <w:r w:rsidR="00E57BFE" w:rsidRPr="00E57BFE">
        <w:rPr>
          <w:i/>
          <w:iCs/>
        </w:rPr>
        <w:t>více než 50 kg a nemá vážnější zdravotní omezení, kter</w:t>
      </w:r>
      <w:r w:rsidR="00EB5FC6">
        <w:rPr>
          <w:i/>
          <w:iCs/>
        </w:rPr>
        <w:t>á</w:t>
      </w:r>
      <w:r w:rsidR="00E57BFE" w:rsidRPr="00E57BFE">
        <w:rPr>
          <w:i/>
          <w:iCs/>
        </w:rPr>
        <w:t xml:space="preserve"> by </w:t>
      </w:r>
      <w:r w:rsidR="00C516D9">
        <w:rPr>
          <w:i/>
          <w:iCs/>
        </w:rPr>
        <w:t>h</w:t>
      </w:r>
      <w:r w:rsidR="00E57BFE" w:rsidRPr="00E57BFE">
        <w:rPr>
          <w:i/>
          <w:iCs/>
        </w:rPr>
        <w:t>o dočasně nebo trvale vylučoval</w:t>
      </w:r>
      <w:r w:rsidR="00EB5FC6">
        <w:rPr>
          <w:i/>
          <w:iCs/>
        </w:rPr>
        <w:t>a</w:t>
      </w:r>
      <w:r w:rsidR="00E57BFE" w:rsidRPr="00E57BFE">
        <w:rPr>
          <w:i/>
          <w:iCs/>
        </w:rPr>
        <w:t xml:space="preserve"> z možnosti darovat krev. Konkrétní podmínky naleznete vždy na stránkách </w:t>
      </w:r>
      <w:r w:rsidR="00911C02">
        <w:rPr>
          <w:i/>
          <w:iCs/>
        </w:rPr>
        <w:t xml:space="preserve">příslušného </w:t>
      </w:r>
      <w:r w:rsidR="00E57BFE" w:rsidRPr="00E57BFE">
        <w:rPr>
          <w:i/>
          <w:iCs/>
        </w:rPr>
        <w:t>transfúzního ústavu,“</w:t>
      </w:r>
      <w:r w:rsidR="00E57BFE">
        <w:t xml:space="preserve"> vysvětluje MUDr. Slavíková. Zároveň vyvrací, že by dárcovství krve </w:t>
      </w:r>
      <w:r w:rsidR="009973CF">
        <w:t xml:space="preserve">mohlo </w:t>
      </w:r>
      <w:r w:rsidR="00E57BFE">
        <w:t>nějak ohrozit zdravotní stav</w:t>
      </w:r>
      <w:r w:rsidR="009973CF">
        <w:t xml:space="preserve"> dárce</w:t>
      </w:r>
      <w:r w:rsidR="00E57BFE">
        <w:t xml:space="preserve">. </w:t>
      </w:r>
      <w:r w:rsidR="00E57BFE" w:rsidRPr="00A82B09">
        <w:t>„</w:t>
      </w:r>
      <w:r w:rsidR="00F85970" w:rsidRPr="00A82B09">
        <w:rPr>
          <w:i/>
          <w:iCs/>
        </w:rPr>
        <w:t xml:space="preserve">Standardní odběr </w:t>
      </w:r>
      <w:r w:rsidR="00E57BFE" w:rsidRPr="00A82B09">
        <w:rPr>
          <w:i/>
          <w:iCs/>
        </w:rPr>
        <w:t>450 ml</w:t>
      </w:r>
      <w:r w:rsidR="00F85970" w:rsidRPr="00A82B09">
        <w:rPr>
          <w:i/>
          <w:iCs/>
        </w:rPr>
        <w:t xml:space="preserve"> </w:t>
      </w:r>
      <w:r w:rsidR="009973CF">
        <w:rPr>
          <w:i/>
          <w:iCs/>
        </w:rPr>
        <w:t xml:space="preserve">s sebou nenese </w:t>
      </w:r>
      <w:r w:rsidR="00E57BFE" w:rsidRPr="00A82B09">
        <w:rPr>
          <w:i/>
          <w:iCs/>
        </w:rPr>
        <w:t>žádná zdravotní rizika</w:t>
      </w:r>
      <w:r w:rsidR="00E57BFE" w:rsidRPr="00A82B09">
        <w:t>,“</w:t>
      </w:r>
      <w:r w:rsidR="00E57BFE">
        <w:t xml:space="preserve"> dodává revizní lékařka</w:t>
      </w:r>
      <w:r w:rsidR="00F85970">
        <w:t>.</w:t>
      </w:r>
      <w:r w:rsidR="005B14FF">
        <w:t xml:space="preserve"> </w:t>
      </w:r>
    </w:p>
    <w:p w14:paraId="76A4DA12" w14:textId="03838685" w:rsidR="00BE16F7" w:rsidRDefault="009973CF" w:rsidP="002036AC">
      <w:pPr>
        <w:jc w:val="both"/>
      </w:pPr>
      <w:r>
        <w:t>D</w:t>
      </w:r>
      <w:r w:rsidR="00A82B09" w:rsidRPr="00A82B09">
        <w:t xml:space="preserve">árci mají nárok čerpat </w:t>
      </w:r>
      <w:r w:rsidRPr="00A82B09">
        <w:t xml:space="preserve">v den odběru </w:t>
      </w:r>
      <w:r w:rsidR="00A82B09" w:rsidRPr="00A82B09">
        <w:t>placenou dovolenou a </w:t>
      </w:r>
      <w:r>
        <w:t xml:space="preserve">následně si </w:t>
      </w:r>
      <w:r w:rsidR="00A82B09" w:rsidRPr="00A82B09">
        <w:t xml:space="preserve">odepsat </w:t>
      </w:r>
      <w:r w:rsidRPr="00A82B09">
        <w:t xml:space="preserve">3 000 Kč za každý odběr </w:t>
      </w:r>
      <w:r w:rsidR="00A82B09" w:rsidRPr="00A82B09">
        <w:t xml:space="preserve">ze základu daně z příjmu. Vojenská zdravotní pojišťovna </w:t>
      </w:r>
      <w:r w:rsidR="00A82B09">
        <w:t xml:space="preserve">navíc </w:t>
      </w:r>
      <w:r w:rsidR="00A82B09" w:rsidRPr="00A82B09">
        <w:t xml:space="preserve">pojištěncům </w:t>
      </w:r>
      <w:r w:rsidRPr="00A82B09">
        <w:t xml:space="preserve">poskytuje </w:t>
      </w:r>
      <w:r w:rsidR="00C81B0D">
        <w:t xml:space="preserve">příspěvky </w:t>
      </w:r>
      <w:r w:rsidR="00A82B09" w:rsidRPr="00A82B09">
        <w:t xml:space="preserve">za odběry krve až do výše 3 000 Kč. </w:t>
      </w:r>
      <w:r w:rsidR="00A82B09">
        <w:t xml:space="preserve">Více informací naleznete na </w:t>
      </w:r>
      <w:hyperlink r:id="rId11" w:history="1">
        <w:r w:rsidR="00A82B09" w:rsidRPr="0098043B">
          <w:rPr>
            <w:rStyle w:val="Hypertextovodkaz"/>
          </w:rPr>
          <w:t>vozp.cz/</w:t>
        </w:r>
        <w:proofErr w:type="spellStart"/>
        <w:r w:rsidR="00A82B09" w:rsidRPr="0098043B">
          <w:rPr>
            <w:rStyle w:val="Hypertextovodkaz"/>
          </w:rPr>
          <w:t>prispevky</w:t>
        </w:r>
        <w:proofErr w:type="spellEnd"/>
        <w:r w:rsidR="00A82B09" w:rsidRPr="0098043B">
          <w:rPr>
            <w:rStyle w:val="Hypertextovodkaz"/>
          </w:rPr>
          <w:t>-pro-</w:t>
        </w:r>
        <w:proofErr w:type="spellStart"/>
        <w:r w:rsidR="00A82B09" w:rsidRPr="0098043B">
          <w:rPr>
            <w:rStyle w:val="Hypertextovodkaz"/>
          </w:rPr>
          <w:t>darce</w:t>
        </w:r>
        <w:proofErr w:type="spellEnd"/>
        <w:r w:rsidR="00A82B09" w:rsidRPr="0098043B">
          <w:rPr>
            <w:rStyle w:val="Hypertextovodkaz"/>
          </w:rPr>
          <w:t>-krve-a-</w:t>
        </w:r>
        <w:proofErr w:type="spellStart"/>
        <w:r w:rsidR="00A82B09" w:rsidRPr="0098043B">
          <w:rPr>
            <w:rStyle w:val="Hypertextovodkaz"/>
          </w:rPr>
          <w:t>kostni</w:t>
        </w:r>
        <w:proofErr w:type="spellEnd"/>
        <w:r w:rsidR="00A82B09" w:rsidRPr="0098043B">
          <w:rPr>
            <w:rStyle w:val="Hypertextovodkaz"/>
          </w:rPr>
          <w:t>-</w:t>
        </w:r>
        <w:proofErr w:type="spellStart"/>
        <w:r w:rsidR="00A82B09" w:rsidRPr="0098043B">
          <w:rPr>
            <w:rStyle w:val="Hypertextovodkaz"/>
          </w:rPr>
          <w:t>drene</w:t>
        </w:r>
        <w:proofErr w:type="spellEnd"/>
      </w:hyperlink>
      <w:r w:rsidR="00A82B09">
        <w:t>.</w:t>
      </w:r>
    </w:p>
    <w:p w14:paraId="30E9C3BB" w14:textId="2B36F6BF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2036AC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proofErr w:type="spellStart"/>
      <w:r w:rsidRPr="00345238">
        <w:lastRenderedPageBreak/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196B" w14:textId="77777777" w:rsidR="00D00027" w:rsidRDefault="00D00027" w:rsidP="0018777A">
      <w:pPr>
        <w:spacing w:after="0" w:line="240" w:lineRule="auto"/>
      </w:pPr>
      <w:r>
        <w:separator/>
      </w:r>
    </w:p>
  </w:endnote>
  <w:endnote w:type="continuationSeparator" w:id="0">
    <w:p w14:paraId="7EA842B1" w14:textId="77777777" w:rsidR="00D00027" w:rsidRDefault="00D00027" w:rsidP="0018777A">
      <w:pPr>
        <w:spacing w:after="0" w:line="240" w:lineRule="auto"/>
      </w:pPr>
      <w:r>
        <w:continuationSeparator/>
      </w:r>
    </w:p>
  </w:endnote>
  <w:endnote w:type="continuationNotice" w:id="1">
    <w:p w14:paraId="405DB95D" w14:textId="77777777" w:rsidR="00D00027" w:rsidRDefault="00D00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768" w14:textId="77777777" w:rsidR="00025ED2" w:rsidRDefault="00025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AA34" w14:textId="77777777" w:rsidR="00D00027" w:rsidRDefault="00D00027" w:rsidP="0018777A">
      <w:pPr>
        <w:spacing w:after="0" w:line="240" w:lineRule="auto"/>
      </w:pPr>
      <w:r>
        <w:separator/>
      </w:r>
    </w:p>
  </w:footnote>
  <w:footnote w:type="continuationSeparator" w:id="0">
    <w:p w14:paraId="12F46C0E" w14:textId="77777777" w:rsidR="00D00027" w:rsidRDefault="00D00027" w:rsidP="0018777A">
      <w:pPr>
        <w:spacing w:after="0" w:line="240" w:lineRule="auto"/>
      </w:pPr>
      <w:r>
        <w:continuationSeparator/>
      </w:r>
    </w:p>
  </w:footnote>
  <w:footnote w:type="continuationNotice" w:id="1">
    <w:p w14:paraId="09D4407B" w14:textId="77777777" w:rsidR="00D00027" w:rsidRDefault="00D00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15CF6"/>
    <w:rsid w:val="000161E4"/>
    <w:rsid w:val="00020DBC"/>
    <w:rsid w:val="0002144C"/>
    <w:rsid w:val="000233E4"/>
    <w:rsid w:val="000234A5"/>
    <w:rsid w:val="00023602"/>
    <w:rsid w:val="00025020"/>
    <w:rsid w:val="00025ED2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080B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26D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4CDC"/>
    <w:rsid w:val="001F58C4"/>
    <w:rsid w:val="001F7EB5"/>
    <w:rsid w:val="002015DC"/>
    <w:rsid w:val="0020273D"/>
    <w:rsid w:val="002036AC"/>
    <w:rsid w:val="002039D9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6C42"/>
    <w:rsid w:val="002346B1"/>
    <w:rsid w:val="00235DE4"/>
    <w:rsid w:val="002378B5"/>
    <w:rsid w:val="00244118"/>
    <w:rsid w:val="00251176"/>
    <w:rsid w:val="0025127B"/>
    <w:rsid w:val="002600A5"/>
    <w:rsid w:val="00261589"/>
    <w:rsid w:val="00264125"/>
    <w:rsid w:val="0026487C"/>
    <w:rsid w:val="00265A05"/>
    <w:rsid w:val="0027082D"/>
    <w:rsid w:val="0027457B"/>
    <w:rsid w:val="00274B27"/>
    <w:rsid w:val="00280AF0"/>
    <w:rsid w:val="00283076"/>
    <w:rsid w:val="002830E3"/>
    <w:rsid w:val="00290CD7"/>
    <w:rsid w:val="002939DA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35C4"/>
    <w:rsid w:val="002B53D3"/>
    <w:rsid w:val="002B5522"/>
    <w:rsid w:val="002B68F1"/>
    <w:rsid w:val="002C2F42"/>
    <w:rsid w:val="002C349C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77E5D"/>
    <w:rsid w:val="0038130D"/>
    <w:rsid w:val="003813EA"/>
    <w:rsid w:val="00383083"/>
    <w:rsid w:val="0038389F"/>
    <w:rsid w:val="003848F6"/>
    <w:rsid w:val="003851CB"/>
    <w:rsid w:val="00387B17"/>
    <w:rsid w:val="00391B9D"/>
    <w:rsid w:val="003954DB"/>
    <w:rsid w:val="003A5B60"/>
    <w:rsid w:val="003A6139"/>
    <w:rsid w:val="003B0504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74C1"/>
    <w:rsid w:val="004A57B2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4E64B2"/>
    <w:rsid w:val="004F2FF9"/>
    <w:rsid w:val="00501D4F"/>
    <w:rsid w:val="00502CCB"/>
    <w:rsid w:val="00511BED"/>
    <w:rsid w:val="00512592"/>
    <w:rsid w:val="00512D9D"/>
    <w:rsid w:val="00516535"/>
    <w:rsid w:val="00517ADD"/>
    <w:rsid w:val="00520AD6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611D"/>
    <w:rsid w:val="005466CC"/>
    <w:rsid w:val="00546842"/>
    <w:rsid w:val="005471C1"/>
    <w:rsid w:val="00553BCF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3A2"/>
    <w:rsid w:val="006B0F94"/>
    <w:rsid w:val="006C0EB8"/>
    <w:rsid w:val="006C1FF7"/>
    <w:rsid w:val="006D251C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EF8"/>
    <w:rsid w:val="00715DCF"/>
    <w:rsid w:val="00716527"/>
    <w:rsid w:val="0071776B"/>
    <w:rsid w:val="007177DF"/>
    <w:rsid w:val="007209E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30A8"/>
    <w:rsid w:val="0077580C"/>
    <w:rsid w:val="007767D3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5C84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7C9B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D126F"/>
    <w:rsid w:val="008E0D2B"/>
    <w:rsid w:val="008E1A4B"/>
    <w:rsid w:val="008E3961"/>
    <w:rsid w:val="008F0A6B"/>
    <w:rsid w:val="008F38F0"/>
    <w:rsid w:val="008F507D"/>
    <w:rsid w:val="008F73EE"/>
    <w:rsid w:val="00904BAE"/>
    <w:rsid w:val="00905CDC"/>
    <w:rsid w:val="0090762B"/>
    <w:rsid w:val="00907EE4"/>
    <w:rsid w:val="00910F95"/>
    <w:rsid w:val="0091165E"/>
    <w:rsid w:val="00911C02"/>
    <w:rsid w:val="009163C5"/>
    <w:rsid w:val="00916CC2"/>
    <w:rsid w:val="00917483"/>
    <w:rsid w:val="0092213F"/>
    <w:rsid w:val="00922F96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3CF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4E44"/>
    <w:rsid w:val="00A17265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6A55"/>
    <w:rsid w:val="00A679AA"/>
    <w:rsid w:val="00A75E97"/>
    <w:rsid w:val="00A81B1A"/>
    <w:rsid w:val="00A82B09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EC2"/>
    <w:rsid w:val="00AB6FBF"/>
    <w:rsid w:val="00AC1361"/>
    <w:rsid w:val="00AC201F"/>
    <w:rsid w:val="00AC2BAA"/>
    <w:rsid w:val="00AC372D"/>
    <w:rsid w:val="00AC3F9F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2DD5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379"/>
    <w:rsid w:val="00B375CE"/>
    <w:rsid w:val="00B37EE1"/>
    <w:rsid w:val="00B44D64"/>
    <w:rsid w:val="00B45F21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AB3"/>
    <w:rsid w:val="00B67D7F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2376"/>
    <w:rsid w:val="00BD6601"/>
    <w:rsid w:val="00BE16F7"/>
    <w:rsid w:val="00BF1D08"/>
    <w:rsid w:val="00BF2261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71B1F"/>
    <w:rsid w:val="00C72051"/>
    <w:rsid w:val="00C763CE"/>
    <w:rsid w:val="00C77528"/>
    <w:rsid w:val="00C80060"/>
    <w:rsid w:val="00C80CCD"/>
    <w:rsid w:val="00C81B0D"/>
    <w:rsid w:val="00C8215D"/>
    <w:rsid w:val="00C82D36"/>
    <w:rsid w:val="00C83074"/>
    <w:rsid w:val="00C8411D"/>
    <w:rsid w:val="00C853C7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0027"/>
    <w:rsid w:val="00D02C5A"/>
    <w:rsid w:val="00D044CB"/>
    <w:rsid w:val="00D05761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35E31"/>
    <w:rsid w:val="00D42D20"/>
    <w:rsid w:val="00D44407"/>
    <w:rsid w:val="00D4513E"/>
    <w:rsid w:val="00D47BAC"/>
    <w:rsid w:val="00D50F2B"/>
    <w:rsid w:val="00D53CE6"/>
    <w:rsid w:val="00D54E1F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20B9"/>
    <w:rsid w:val="00DA33A1"/>
    <w:rsid w:val="00DA416D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57BFE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4A1E"/>
    <w:rsid w:val="00EA6201"/>
    <w:rsid w:val="00EB129F"/>
    <w:rsid w:val="00EB3CAD"/>
    <w:rsid w:val="00EB4313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5E74"/>
    <w:rsid w:val="00F07264"/>
    <w:rsid w:val="00F07EC6"/>
    <w:rsid w:val="00F100EA"/>
    <w:rsid w:val="00F10D1E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34ABF"/>
    <w:rsid w:val="00F473E5"/>
    <w:rsid w:val="00F55B3C"/>
    <w:rsid w:val="00F55BC7"/>
    <w:rsid w:val="00F579CE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pro-darce-krve-a-kostni-dre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jana.priklopilova@stance.cz</cp:lastModifiedBy>
  <cp:revision>2</cp:revision>
  <dcterms:created xsi:type="dcterms:W3CDTF">2022-06-14T07:00:00Z</dcterms:created>
  <dcterms:modified xsi:type="dcterms:W3CDTF">2022-06-14T07:00:00Z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