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0ACC5C48" w:rsidR="00D028D6" w:rsidRPr="00965081" w:rsidRDefault="004A528C" w:rsidP="00C07A55">
      <w:pPr>
        <w:jc w:val="both"/>
        <w:rPr>
          <w:b/>
          <w:color w:val="1B6B1B"/>
          <w:sz w:val="36"/>
        </w:rPr>
      </w:pPr>
      <w:bookmarkStart w:id="0" w:name="_Hlk192152584"/>
      <w:r w:rsidRPr="004A528C">
        <w:rPr>
          <w:b/>
          <w:color w:val="1B6B1B"/>
          <w:sz w:val="36"/>
        </w:rPr>
        <w:t>Podzimní vlna nemocí: Vojenská zdravotní pojišťovna radí, jak zvládnout chřipku i covid</w:t>
      </w:r>
    </w:p>
    <w:bookmarkEnd w:id="0"/>
    <w:p w14:paraId="6DAF5D80" w14:textId="18BD3B70" w:rsidR="0069203D" w:rsidRPr="0069203D" w:rsidRDefault="004D4E05" w:rsidP="0069203D">
      <w:pPr>
        <w:jc w:val="both"/>
        <w:rPr>
          <w:rFonts w:cstheme="minorHAnsi"/>
          <w:b/>
          <w:bCs/>
        </w:rPr>
      </w:pPr>
      <w:r w:rsidRPr="004D4E05">
        <w:rPr>
          <w:b/>
          <w:bCs/>
          <w:i/>
          <w:iCs/>
        </w:rPr>
        <w:t xml:space="preserve">Praha, </w:t>
      </w:r>
      <w:r w:rsidR="00600227">
        <w:rPr>
          <w:b/>
          <w:bCs/>
          <w:i/>
          <w:iCs/>
        </w:rPr>
        <w:t>8</w:t>
      </w:r>
      <w:r w:rsidRPr="004D4E05">
        <w:rPr>
          <w:b/>
          <w:bCs/>
          <w:i/>
          <w:iCs/>
        </w:rPr>
        <w:t xml:space="preserve">. </w:t>
      </w:r>
      <w:r w:rsidR="00A2697B">
        <w:rPr>
          <w:b/>
          <w:bCs/>
          <w:i/>
          <w:iCs/>
        </w:rPr>
        <w:t>ří</w:t>
      </w:r>
      <w:r w:rsidR="004A528C">
        <w:rPr>
          <w:b/>
          <w:bCs/>
          <w:i/>
          <w:iCs/>
        </w:rPr>
        <w:t>jna</w:t>
      </w:r>
      <w:r w:rsidRPr="004D4E05">
        <w:rPr>
          <w:b/>
          <w:bCs/>
          <w:i/>
          <w:iCs/>
        </w:rPr>
        <w:t xml:space="preserve"> </w:t>
      </w:r>
      <w:proofErr w:type="gramStart"/>
      <w:r w:rsidRPr="004D4E05">
        <w:rPr>
          <w:b/>
          <w:bCs/>
          <w:i/>
          <w:iCs/>
        </w:rPr>
        <w:t>2025</w:t>
      </w:r>
      <w:r w:rsidRPr="004D4E05">
        <w:rPr>
          <w:b/>
          <w:bCs/>
        </w:rPr>
        <w:t xml:space="preserve"> – </w:t>
      </w:r>
      <w:r w:rsidR="004A528C" w:rsidRPr="004A528C">
        <w:rPr>
          <w:b/>
          <w:bCs/>
        </w:rPr>
        <w:t>Podzim</w:t>
      </w:r>
      <w:proofErr w:type="gramEnd"/>
      <w:r w:rsidR="004A528C" w:rsidRPr="004A528C">
        <w:rPr>
          <w:b/>
          <w:bCs/>
        </w:rPr>
        <w:t xml:space="preserve"> je tradičně obdobím, kdy se zvyšuje počet respiračních onemocnění. Chřipkou v naší republice každoročně onemocní více než milion lidí, už pár týdnů navíc znovu hrozí covid-19. Vojenská zdravotní pojišťovna přibližuje příznaky obou onemocnění, upozorňuje na rizikové skupiny a léčbu.</w:t>
      </w:r>
    </w:p>
    <w:p w14:paraId="5BBB3B81" w14:textId="4E9AA09D" w:rsidR="004A528C" w:rsidRDefault="004A528C" w:rsidP="004A528C">
      <w:pPr>
        <w:jc w:val="both"/>
      </w:pPr>
      <w:r>
        <w:t xml:space="preserve">Virových respiračních onemocnění je celá řada, příznaky jsou u těchto chorob většinou podobné. Chřipka, která se každý rok vrací v různě silné podobě i covid, mající rozdílné varianty, mohou mít jak lehký průběh, ale také vážnější komplikace. </w:t>
      </w:r>
      <w:r w:rsidRPr="00313A97">
        <w:rPr>
          <w:i/>
          <w:iCs/>
        </w:rPr>
        <w:t>„Shodně se projevují rýmou, kašlem, bolestí hlavy, svalů i kloubů, zvýšenou teplotou či bolestí v krku. A identifikovat se dají spolehlivě jen testy. Léčba je v naprosté většině případů podobná, spočívá v odpočinku, snižování horečky a zmírňování příznaků. Lehké projevy nemoci nevyžadují okamžitou návštěvu lékaře, doporučuje se domácí režim, odpočinek a při kontaktu s lidmi nosit respirátor. Pokud příznaky přetrvávají déle než týden nebo se stav zhoršuje, návštěva lékaře je nutná,“</w:t>
      </w:r>
      <w:r>
        <w:t xml:space="preserve"> radí konzultant Vojenské zdravotní pojišťovny MUDr. Milan Prokop. Pro seniory a chronicky nemocné pak znamenají obě nemoci výrazně vyšší nebezpečí, mohou vést k zápalu plic nebo k dalším komplikacím, které si vyžádají hospitalizaci. </w:t>
      </w:r>
    </w:p>
    <w:p w14:paraId="38E6A74B" w14:textId="68D6E967" w:rsidR="004A528C" w:rsidRDefault="00350C5A" w:rsidP="004A528C">
      <w:pPr>
        <w:jc w:val="both"/>
      </w:pPr>
      <w:r w:rsidRPr="00350C5A">
        <w:t>Také u těchto onemocnění je důležitá prevence, především očkování.</w:t>
      </w:r>
      <w:r>
        <w:t xml:space="preserve"> </w:t>
      </w:r>
      <w:r w:rsidR="004A528C" w:rsidRPr="0051484B">
        <w:t xml:space="preserve">Ideální doba na aplikaci vakcíny je před začátkem chřipkové sezóny, tzn. </w:t>
      </w:r>
      <w:r w:rsidR="004A528C">
        <w:t>ř</w:t>
      </w:r>
      <w:r w:rsidR="004A528C" w:rsidRPr="0051484B">
        <w:t>íjen</w:t>
      </w:r>
      <w:r w:rsidR="004A528C">
        <w:t xml:space="preserve"> </w:t>
      </w:r>
      <w:r w:rsidR="004A528C" w:rsidRPr="0051484B">
        <w:t xml:space="preserve">nebo listopad. </w:t>
      </w:r>
      <w:r w:rsidR="004A528C">
        <w:t xml:space="preserve"> Za vyspělými evropskými státy v tomto směru stále výrazně zaostáváme, proočkovanost v české populaci je slabá a nedosahuje ani deset</w:t>
      </w:r>
      <w:r>
        <w:t>i</w:t>
      </w:r>
      <w:r w:rsidR="004A528C">
        <w:t xml:space="preserve"> procent. </w:t>
      </w:r>
      <w:r w:rsidR="004A528C" w:rsidRPr="00313A97">
        <w:rPr>
          <w:i/>
          <w:iCs/>
        </w:rPr>
        <w:t xml:space="preserve">„Očkování by přitom neměli podceňovat ani mladí lidé, přestože prodělají chřipku či covid bez vážnějších následků. Mohou však ohrozit ty starší a nemocné. I zde hraje prevence a včasné rozpoznání závažnějších případů zásadní roli. Podceněním příznaků a samotné léčby riskujeme další zdravotní komplikace,“ </w:t>
      </w:r>
      <w:r w:rsidR="004A528C">
        <w:t>dodává MUDr. Prokop.</w:t>
      </w:r>
    </w:p>
    <w:p w14:paraId="7805E5CB" w14:textId="03ACC383" w:rsidR="0069203D" w:rsidRPr="0069203D" w:rsidRDefault="004A528C" w:rsidP="004A528C">
      <w:pPr>
        <w:jc w:val="both"/>
        <w:rPr>
          <w:rFonts w:cstheme="minorHAnsi"/>
        </w:rPr>
      </w:pPr>
      <w:r w:rsidRPr="00205468">
        <w:t>Očkování chrání před chřipkou 6 až 12 měsíců, s ochranou proti očkovanému viru chřipky můžete počítat nejdříve za 14 dní. Vojenská zdravotní pojišťovna na očkování proti chřipce dospělým pojištěncům přispívá až 700 Kč, dětem až 1 500 Kč.</w:t>
      </w:r>
    </w:p>
    <w:p w14:paraId="66AC1375" w14:textId="3D657F2E" w:rsidR="00B40769" w:rsidRDefault="00B40769" w:rsidP="0069203D">
      <w:pPr>
        <w:jc w:val="both"/>
        <w:rPr>
          <w:b/>
          <w:color w:val="1B6B1B"/>
        </w:rPr>
      </w:pPr>
    </w:p>
    <w:p w14:paraId="47987F5C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1" w:history="1">
        <w:r w:rsidRPr="00371DAA">
          <w:rPr>
            <w:rStyle w:val="Hypertextovodkaz"/>
          </w:rPr>
          <w:t>www.vozp.cz</w:t>
        </w:r>
      </w:hyperlink>
    </w:p>
    <w:p w14:paraId="1EFBAE3A" w14:textId="77777777" w:rsidR="004A528C" w:rsidRDefault="004A528C">
      <w:pPr>
        <w:rPr>
          <w:b/>
          <w:color w:val="1B6B1B"/>
        </w:rPr>
      </w:pPr>
      <w:r>
        <w:rPr>
          <w:b/>
          <w:color w:val="1B6B1B"/>
        </w:rPr>
        <w:br w:type="page"/>
      </w: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lastRenderedPageBreak/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2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D53" w14:textId="77777777" w:rsidR="00D05DB8" w:rsidRDefault="00D05DB8" w:rsidP="0018777A">
      <w:pPr>
        <w:spacing w:after="0" w:line="240" w:lineRule="auto"/>
      </w:pPr>
      <w:r>
        <w:separator/>
      </w:r>
    </w:p>
  </w:endnote>
  <w:endnote w:type="continuationSeparator" w:id="0">
    <w:p w14:paraId="040CB286" w14:textId="77777777" w:rsidR="00D05DB8" w:rsidRDefault="00D05DB8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1E2" w14:textId="77777777" w:rsidR="00D05DB8" w:rsidRDefault="00D05DB8" w:rsidP="0018777A">
      <w:pPr>
        <w:spacing w:after="0" w:line="240" w:lineRule="auto"/>
      </w:pPr>
      <w:r>
        <w:separator/>
      </w:r>
    </w:p>
  </w:footnote>
  <w:footnote w:type="continuationSeparator" w:id="0">
    <w:p w14:paraId="3E23C294" w14:textId="77777777" w:rsidR="00D05DB8" w:rsidRDefault="00D05DB8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5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3"/>
  </w:num>
  <w:num w:numId="6" w16cid:durableId="154201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24D3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752A"/>
    <w:rsid w:val="00F07EC6"/>
    <w:rsid w:val="00F109D1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n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5</cp:revision>
  <cp:lastPrinted>2023-06-19T16:17:00Z</cp:lastPrinted>
  <dcterms:created xsi:type="dcterms:W3CDTF">2025-10-03T06:07:00Z</dcterms:created>
  <dcterms:modified xsi:type="dcterms:W3CDTF">2025-10-08T08:26:00Z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