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2832A00F" w:rsidR="00D028D6" w:rsidRDefault="000F4945" w:rsidP="00334E2F">
      <w:pPr>
        <w:jc w:val="both"/>
        <w:rPr>
          <w:b/>
          <w:color w:val="1B6B1B"/>
          <w:sz w:val="36"/>
        </w:rPr>
      </w:pPr>
      <w:bookmarkStart w:id="0" w:name="_Hlk192152584"/>
      <w:r w:rsidRPr="000F4945">
        <w:rPr>
          <w:b/>
          <w:color w:val="1B6B1B"/>
          <w:sz w:val="36"/>
        </w:rPr>
        <w:t>Vojenská zdravotní pojišťovna přináší nové benefity i vyšší příspěvky</w:t>
      </w:r>
    </w:p>
    <w:bookmarkEnd w:id="0"/>
    <w:p w14:paraId="6B6FD7DC" w14:textId="6B6EC97B" w:rsidR="000F4945" w:rsidRPr="0045126E" w:rsidRDefault="00A537A3" w:rsidP="000F4945">
      <w:pPr>
        <w:jc w:val="both"/>
      </w:pPr>
      <w:r w:rsidRPr="00A537A3">
        <w:rPr>
          <w:b/>
          <w:bCs/>
        </w:rPr>
        <w:t xml:space="preserve">Praha, </w:t>
      </w:r>
      <w:r w:rsidR="00486201">
        <w:rPr>
          <w:b/>
          <w:bCs/>
        </w:rPr>
        <w:t>21</w:t>
      </w:r>
      <w:r w:rsidRPr="00A537A3">
        <w:rPr>
          <w:b/>
          <w:bCs/>
        </w:rPr>
        <w:t xml:space="preserve">. ledna 2026 </w:t>
      </w:r>
      <w:r w:rsidRPr="00F058A6">
        <w:t>–</w:t>
      </w:r>
      <w:r w:rsidRPr="00A537A3">
        <w:rPr>
          <w:b/>
          <w:bCs/>
        </w:rPr>
        <w:t xml:space="preserve"> </w:t>
      </w:r>
      <w:r w:rsidR="000F4945" w:rsidRPr="0045126E">
        <w:t>Přelom roku tradičně otevírá možnost změnit zdravotní pojišťovnu a získat tak výhody, které lépe odpovídají vašim potřebám. Pokud zvažujete změnu právě nyní, máte čas do 31. ledna, a jednou z nejzajímavějších voleb je letos Vojenská zdravotní pojišťovna (VoZP)</w:t>
      </w:r>
      <w:r w:rsidR="000F4945" w:rsidRPr="00A22310">
        <w:t>, jež</w:t>
      </w:r>
      <w:r w:rsidR="000F4945" w:rsidRPr="0045126E">
        <w:t xml:space="preserve"> představila řadu nových benefitů, které cílí na rodiny, aktivní sportovce i seniory.</w:t>
      </w:r>
    </w:p>
    <w:p w14:paraId="2ABB31DC" w14:textId="77777777" w:rsidR="000F4945" w:rsidRPr="000A11CA" w:rsidRDefault="000F4945" w:rsidP="000F4945">
      <w:pPr>
        <w:jc w:val="both"/>
      </w:pPr>
      <w:r w:rsidRPr="00A22310">
        <w:t xml:space="preserve">Pojišťovna klade </w:t>
      </w:r>
      <w:r w:rsidRPr="0045126E">
        <w:t>důraz na osobní přístup a kvalitní preventivní programy</w:t>
      </w:r>
      <w:r w:rsidRPr="00A22310">
        <w:t xml:space="preserve">, jednou z priorit pro rok 2026 je podpora zdravého životního stylu, zajímavým benefitem v tomto směru tak určitě bude </w:t>
      </w:r>
      <w:r w:rsidRPr="000A11CA">
        <w:t>příspěvek na prémiovou verzi kalorických tabulek ve výši 899 Kč.</w:t>
      </w:r>
      <w:r w:rsidRPr="00A22310">
        <w:t xml:space="preserve"> </w:t>
      </w:r>
      <w:r>
        <w:t xml:space="preserve"> Mezi další benefity patří například slevy pro členy </w:t>
      </w:r>
      <w:r w:rsidRPr="000A11CA">
        <w:t>BeneFit Klubu VoZP na nákup sportovního vybavení, optiky, doplňků stravy, relaxačních či wellness pobytů</w:t>
      </w:r>
      <w:r>
        <w:t xml:space="preserve">, dále </w:t>
      </w:r>
      <w:r w:rsidRPr="000A11CA">
        <w:t>rodinné cestovní pojištění s 50% slevou</w:t>
      </w:r>
      <w:r>
        <w:t>, l</w:t>
      </w:r>
      <w:r w:rsidRPr="000A11CA">
        <w:t>ékařská poradna uLékaře.cz na 3 měsíce zdarma</w:t>
      </w:r>
      <w:r>
        <w:t xml:space="preserve">, příspěvek na </w:t>
      </w:r>
      <w:r w:rsidRPr="000A11CA">
        <w:t xml:space="preserve">ozdravné pobyty pro děti </w:t>
      </w:r>
      <w:r>
        <w:t>aj.</w:t>
      </w:r>
    </w:p>
    <w:p w14:paraId="6A749D43" w14:textId="139FC020" w:rsidR="000F4945" w:rsidRPr="00A22310" w:rsidRDefault="000F4945" w:rsidP="000F4945">
      <w:pPr>
        <w:jc w:val="both"/>
      </w:pPr>
      <w:r>
        <w:t xml:space="preserve">Vojenská zdravotní pojišťovna </w:t>
      </w:r>
      <w:r w:rsidRPr="00A22310">
        <w:t>hradí celoroční předplatné na Kalorické tabulky</w:t>
      </w:r>
      <w:r>
        <w:t xml:space="preserve"> jako jediná</w:t>
      </w:r>
      <w:r w:rsidR="00766995">
        <w:t>.</w:t>
      </w:r>
      <w:r>
        <w:t xml:space="preserve"> </w:t>
      </w:r>
      <w:r w:rsidR="00766995">
        <w:t>„</w:t>
      </w:r>
      <w:r w:rsidR="00766995">
        <w:rPr>
          <w:i/>
          <w:iCs/>
        </w:rPr>
        <w:t>T</w:t>
      </w:r>
      <w:r w:rsidRPr="009F6020">
        <w:rPr>
          <w:i/>
          <w:iCs/>
        </w:rPr>
        <w:t>abulky slouží k přehledu o příjmu a výdeji kalorií a živin (bílkovin, sacharid</w:t>
      </w:r>
      <w:r w:rsidR="00766995">
        <w:rPr>
          <w:i/>
          <w:iCs/>
        </w:rPr>
        <w:t>ů</w:t>
      </w:r>
      <w:r w:rsidRPr="009F6020">
        <w:rPr>
          <w:i/>
          <w:iCs/>
        </w:rPr>
        <w:t>, tuk</w:t>
      </w:r>
      <w:r w:rsidR="00766995">
        <w:rPr>
          <w:i/>
          <w:iCs/>
        </w:rPr>
        <w:t>ů</w:t>
      </w:r>
      <w:r w:rsidRPr="009F6020">
        <w:rPr>
          <w:i/>
          <w:iCs/>
        </w:rPr>
        <w:t>) z jídla a aktivity. Pomáhají s hubnutím, nabíráním svalů nebo udržováním váhy, zjišťují denní kalorickou potřebu a učí rozlišovat, které potraviny jsou zdravější. Podporují tak změnu stravovacích návyků a lepší porozumění svému jídelníčku,“</w:t>
      </w:r>
      <w:r w:rsidRPr="00A22310">
        <w:t xml:space="preserve"> vysvětluje konzultant Vojenské zdravotní pojišťovny MUDr. Milan Prokop. </w:t>
      </w:r>
    </w:p>
    <w:p w14:paraId="16C1F31A" w14:textId="77777777" w:rsidR="000F4945" w:rsidRPr="00A22310" w:rsidRDefault="000F4945" w:rsidP="000F4945">
      <w:pPr>
        <w:jc w:val="both"/>
      </w:pPr>
      <w:r w:rsidRPr="00A22310">
        <w:t xml:space="preserve">Zapisováním jídla a pohybové aktivity získáte jasnou představu o tom, kolik skutečně jíte, a zjistíte, kde jsou vaše slabá místa. Tabulky pomohou nastavit správný kalorický deficit pro hubnutí nebo přebytek pro nabírání svalové hmoty, aniž byste museli hladovět. </w:t>
      </w:r>
      <w:r w:rsidRPr="009A6F63">
        <w:rPr>
          <w:i/>
          <w:iCs/>
        </w:rPr>
        <w:t>„Dozvíte se z nich, zda jíte dostatek bílkovin, vlákniny, nebo zda nekonzumujete příliš mnoho cukrů a nasycených tuků. Naučí vás rovněž rozpoznávat nutriční hodnoty běžných potravin, umožní sledovat dlouhodobý vývoj a vidět výsledky vašeho úsilí</w:t>
      </w:r>
      <w:r>
        <w:rPr>
          <w:i/>
          <w:iCs/>
        </w:rPr>
        <w:t>,</w:t>
      </w:r>
      <w:r w:rsidRPr="009A6F63">
        <w:rPr>
          <w:i/>
          <w:iCs/>
        </w:rPr>
        <w:t>“</w:t>
      </w:r>
      <w:r w:rsidRPr="00A22310">
        <w:t xml:space="preserve"> dodává MUDr. Prokop.</w:t>
      </w:r>
    </w:p>
    <w:p w14:paraId="2997E52B" w14:textId="438A0281" w:rsidR="000F4945" w:rsidRDefault="000F4945" w:rsidP="000F4945">
      <w:pPr>
        <w:jc w:val="both"/>
      </w:pPr>
      <w:r w:rsidRPr="00A22310">
        <w:t>Kalorické tabulky nejsou recept</w:t>
      </w:r>
      <w:r>
        <w:t>em</w:t>
      </w:r>
      <w:r w:rsidRPr="00A22310">
        <w:t xml:space="preserve"> na diety, ale návodem </w:t>
      </w:r>
      <w:r>
        <w:t>k</w:t>
      </w:r>
      <w:r w:rsidRPr="00A22310">
        <w:t xml:space="preserve"> pochopení vlastních stravovacích návyků a získání lepší informovanosti o stravování a zdravém jídelníčku. </w:t>
      </w:r>
    </w:p>
    <w:p w14:paraId="26AFE57C" w14:textId="77777777" w:rsidR="000F4945" w:rsidRDefault="000F4945" w:rsidP="000F4945">
      <w:r>
        <w:t xml:space="preserve">Bližší informace na: </w:t>
      </w:r>
      <w:hyperlink r:id="rId11" w:history="1">
        <w:r w:rsidRPr="00E43FB3">
          <w:rPr>
            <w:rStyle w:val="Hypertextovodkaz"/>
          </w:rPr>
          <w:t>https://www.kaloricketabulky.cz</w:t>
        </w:r>
      </w:hyperlink>
      <w:r>
        <w:t xml:space="preserve">; </w:t>
      </w:r>
    </w:p>
    <w:p w14:paraId="433F695B" w14:textId="518347B8" w:rsidR="000F4945" w:rsidRDefault="00766995" w:rsidP="000F4945">
      <w:hyperlink r:id="rId12" w:history="1">
        <w:r w:rsidRPr="00E43FB3">
          <w:rPr>
            <w:rStyle w:val="Hypertextovodkaz"/>
          </w:rPr>
          <w:t>https://www.vozp.cz/prispevek/aplikace-kaloricke-tabulky</w:t>
        </w:r>
      </w:hyperlink>
    </w:p>
    <w:p w14:paraId="5AE85F1E" w14:textId="77777777" w:rsidR="000F4945" w:rsidRDefault="000F4945" w:rsidP="000F4945"/>
    <w:p w14:paraId="72B98D84" w14:textId="77777777" w:rsidR="000F4945" w:rsidRPr="0045126E" w:rsidRDefault="000F4945" w:rsidP="000F4945">
      <w:pPr>
        <w:rPr>
          <w:b/>
          <w:bCs/>
        </w:rPr>
      </w:pPr>
      <w:r w:rsidRPr="0045126E">
        <w:rPr>
          <w:b/>
          <w:bCs/>
        </w:rPr>
        <w:t>Jak přejít k</w:t>
      </w:r>
      <w:r>
        <w:rPr>
          <w:b/>
          <w:bCs/>
        </w:rPr>
        <w:t> </w:t>
      </w:r>
      <w:r w:rsidRPr="0045126E">
        <w:rPr>
          <w:b/>
          <w:bCs/>
        </w:rPr>
        <w:t>V</w:t>
      </w:r>
      <w:r>
        <w:rPr>
          <w:b/>
          <w:bCs/>
        </w:rPr>
        <w:t>ojenské zdravotní pojišťovně?</w:t>
      </w:r>
    </w:p>
    <w:p w14:paraId="5376E967" w14:textId="77777777" w:rsidR="000F4945" w:rsidRPr="0045126E" w:rsidRDefault="000F4945" w:rsidP="000F4945">
      <w:pPr>
        <w:numPr>
          <w:ilvl w:val="0"/>
          <w:numId w:val="11"/>
        </w:numPr>
        <w:spacing w:after="160" w:line="278" w:lineRule="auto"/>
        <w:rPr>
          <w:b/>
          <w:bCs/>
        </w:rPr>
      </w:pPr>
      <w:r w:rsidRPr="0045126E">
        <w:rPr>
          <w:b/>
          <w:bCs/>
        </w:rPr>
        <w:t>Vyplníte přihlášku online nebo na pobočce.</w:t>
      </w:r>
    </w:p>
    <w:p w14:paraId="13E4F65A" w14:textId="77777777" w:rsidR="000F4945" w:rsidRPr="0045126E" w:rsidRDefault="000F4945" w:rsidP="000F4945">
      <w:pPr>
        <w:numPr>
          <w:ilvl w:val="0"/>
          <w:numId w:val="11"/>
        </w:numPr>
        <w:spacing w:after="160" w:line="278" w:lineRule="auto"/>
        <w:rPr>
          <w:b/>
          <w:bCs/>
        </w:rPr>
      </w:pPr>
      <w:r w:rsidRPr="0045126E">
        <w:rPr>
          <w:b/>
          <w:bCs/>
        </w:rPr>
        <w:t>Pojišťovna za vás vyřídí veškeré administrativní kroky.</w:t>
      </w:r>
    </w:p>
    <w:p w14:paraId="51CB9DAE" w14:textId="77777777" w:rsidR="000F4945" w:rsidRPr="0045126E" w:rsidRDefault="000F4945" w:rsidP="000F4945">
      <w:pPr>
        <w:numPr>
          <w:ilvl w:val="0"/>
          <w:numId w:val="11"/>
        </w:numPr>
        <w:spacing w:after="160" w:line="278" w:lineRule="auto"/>
        <w:rPr>
          <w:b/>
          <w:bCs/>
        </w:rPr>
      </w:pPr>
      <w:r w:rsidRPr="0045126E">
        <w:rPr>
          <w:b/>
          <w:bCs/>
        </w:rPr>
        <w:t>Nové pojištění začne platit od 1. července, pokud přihlášku podáte do 31. ledna.</w:t>
      </w:r>
      <w:r>
        <w:rPr>
          <w:b/>
          <w:bCs/>
        </w:rPr>
        <w:t xml:space="preserve"> </w:t>
      </w:r>
      <w:r w:rsidRPr="0045126E">
        <w:rPr>
          <w:b/>
          <w:bCs/>
        </w:rPr>
        <w:t>Změna je zdarma a není potřeba uvádět důvod.</w:t>
      </w:r>
    </w:p>
    <w:p w14:paraId="797CB7CF" w14:textId="676D8A1D" w:rsidR="00941586" w:rsidRDefault="00941586" w:rsidP="00941586">
      <w:pPr>
        <w:jc w:val="both"/>
      </w:pPr>
    </w:p>
    <w:p w14:paraId="1DA08B2D" w14:textId="77777777" w:rsidR="000F4945" w:rsidRDefault="000F4945" w:rsidP="00941586">
      <w:pPr>
        <w:jc w:val="both"/>
      </w:pPr>
    </w:p>
    <w:p w14:paraId="0BC9016E" w14:textId="7058671B" w:rsidR="00334E2F" w:rsidRPr="006E663C" w:rsidRDefault="00334E2F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3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4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662E" w14:textId="77777777" w:rsidR="00BC2DA4" w:rsidRDefault="00BC2DA4" w:rsidP="0018777A">
      <w:pPr>
        <w:spacing w:after="0" w:line="240" w:lineRule="auto"/>
      </w:pPr>
      <w:r>
        <w:separator/>
      </w:r>
    </w:p>
  </w:endnote>
  <w:endnote w:type="continuationSeparator" w:id="0">
    <w:p w14:paraId="186FFB2F" w14:textId="77777777" w:rsidR="00BC2DA4" w:rsidRDefault="00BC2DA4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DDEE" w14:textId="77777777" w:rsidR="00BC2DA4" w:rsidRDefault="00BC2DA4" w:rsidP="0018777A">
      <w:pPr>
        <w:spacing w:after="0" w:line="240" w:lineRule="auto"/>
      </w:pPr>
      <w:r>
        <w:separator/>
      </w:r>
    </w:p>
  </w:footnote>
  <w:footnote w:type="continuationSeparator" w:id="0">
    <w:p w14:paraId="7AB5D4A4" w14:textId="77777777" w:rsidR="00BC2DA4" w:rsidRDefault="00BC2DA4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0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7"/>
  </w:num>
  <w:num w:numId="7" w16cid:durableId="963732482">
    <w:abstractNumId w:val="8"/>
  </w:num>
  <w:num w:numId="8" w16cid:durableId="1157766363">
    <w:abstractNumId w:val="9"/>
  </w:num>
  <w:num w:numId="9" w16cid:durableId="726219263">
    <w:abstractNumId w:val="6"/>
  </w:num>
  <w:num w:numId="10" w16cid:durableId="988093976">
    <w:abstractNumId w:val="3"/>
  </w:num>
  <w:num w:numId="11" w16cid:durableId="308676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4009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ozp.cz/prispevek/aplikace-kaloricke-tabulk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loricketabulk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4</cp:revision>
  <cp:lastPrinted>2023-06-19T16:17:00Z</cp:lastPrinted>
  <dcterms:created xsi:type="dcterms:W3CDTF">2026-01-15T12:19:00Z</dcterms:created>
  <dcterms:modified xsi:type="dcterms:W3CDTF">2026-01-21T12:01:00Z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