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3C3ED" w14:textId="3BEC67EF" w:rsidR="00BD3082" w:rsidRPr="008B52BF" w:rsidRDefault="008B618A" w:rsidP="008C4C01">
      <w:pPr>
        <w:rPr>
          <w:rFonts w:ascii="BNPP Sans Light" w:hAnsi="BNPP Sans Light"/>
          <w:lang w:val="cs-CZ"/>
        </w:rPr>
      </w:pPr>
      <w:r w:rsidRPr="005B58E2">
        <w:rPr>
          <w:rFonts w:ascii="BNPP Sans Light" w:hAnsi="BNPP Sans Light"/>
          <w:lang w:val="cs-CZ"/>
        </w:rPr>
        <w:t>Praha</w:t>
      </w:r>
      <w:r w:rsidR="00BD3082" w:rsidRPr="005B58E2">
        <w:rPr>
          <w:rFonts w:ascii="BNPP Sans Light" w:hAnsi="BNPP Sans Light"/>
          <w:lang w:val="cs-CZ"/>
        </w:rPr>
        <w:t xml:space="preserve">, </w:t>
      </w:r>
      <w:r w:rsidR="00D778A9">
        <w:rPr>
          <w:rFonts w:ascii="BNPP Sans Light" w:hAnsi="BNPP Sans Light"/>
          <w:lang w:val="cs-CZ"/>
        </w:rPr>
        <w:t>28</w:t>
      </w:r>
      <w:r w:rsidR="009F7F62">
        <w:rPr>
          <w:rFonts w:ascii="BNPP Sans Light" w:hAnsi="BNPP Sans Light"/>
          <w:lang w:val="cs-CZ"/>
        </w:rPr>
        <w:t xml:space="preserve">. </w:t>
      </w:r>
      <w:r w:rsidR="00D778A9">
        <w:rPr>
          <w:rFonts w:ascii="BNPP Sans Light" w:hAnsi="BNPP Sans Light"/>
          <w:lang w:val="cs-CZ"/>
        </w:rPr>
        <w:t>listopadu</w:t>
      </w:r>
      <w:r w:rsidR="009F7F62">
        <w:rPr>
          <w:rFonts w:ascii="BNPP Sans Light" w:hAnsi="BNPP Sans Light"/>
          <w:lang w:val="cs-CZ"/>
        </w:rPr>
        <w:t xml:space="preserve"> 2024</w:t>
      </w:r>
    </w:p>
    <w:p w14:paraId="50B00103" w14:textId="77777777" w:rsidR="00CF5C70" w:rsidRPr="008B52BF" w:rsidRDefault="00E90872" w:rsidP="008C4C01">
      <w:pPr>
        <w:rPr>
          <w:rFonts w:ascii="BNPP Sans Light" w:hAnsi="BNPP Sans Light"/>
          <w:lang w:val="cs-CZ"/>
        </w:rPr>
      </w:pPr>
      <w:r w:rsidRPr="008B52BF">
        <w:rPr>
          <w:rFonts w:ascii="BNPP Sans Light" w:hAnsi="BNPP Sans Light" w:cs="BNPP Sans"/>
          <w:lang w:val="cs-CZ"/>
        </w:rPr>
        <w:tab/>
      </w:r>
    </w:p>
    <w:p w14:paraId="0B23A67C" w14:textId="77777777" w:rsidR="00CF5C70" w:rsidRPr="008B52BF" w:rsidRDefault="00CF5C70" w:rsidP="008C4C01">
      <w:pPr>
        <w:rPr>
          <w:rFonts w:ascii="BNPP Sans Light" w:hAnsi="BNPP Sans Light"/>
          <w:lang w:val="cs-CZ"/>
        </w:rPr>
      </w:pPr>
      <w:r w:rsidRPr="008B52BF">
        <w:rPr>
          <w:rFonts w:ascii="BNPP Sans Light" w:hAnsi="BNPP Sans Light"/>
          <w:noProof/>
          <w:lang w:val="cs-CZ" w:eastAsia="ja-JP"/>
        </w:rPr>
        <mc:AlternateContent>
          <mc:Choice Requires="wps">
            <w:drawing>
              <wp:inline distT="0" distB="0" distL="0" distR="0" wp14:anchorId="37D57289" wp14:editId="1297C997">
                <wp:extent cx="6479177" cy="270000"/>
                <wp:effectExtent l="0" t="0" r="0" b="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177" cy="270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309A9" w14:textId="25F7CC7E" w:rsidR="00CF5C70" w:rsidRPr="008B618A" w:rsidRDefault="008B618A" w:rsidP="00CF5C70">
                            <w:pPr>
                              <w:pStyle w:val="Podnadpis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tisková zpráva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D57289" id="Rectangle 6" o:spid="_x0000_s1026" style="width:510.1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" fillcolor="#00a76c [3204]" stroked="f" strokeweight=".25pt">
                <v:textbox inset="0,0,0,0">
                  <w:txbxContent>
                    <w:p w14:paraId="58D309A9" w14:textId="25F7CC7E" w:rsidR="00CF5C70" w:rsidRPr="008B618A" w:rsidRDefault="008B618A" w:rsidP="00CF5C70">
                      <w:pPr>
                        <w:pStyle w:val="Podnadpis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tisková zpráva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1B6A714" w14:textId="77777777" w:rsidR="00963F72" w:rsidRPr="008B52BF" w:rsidRDefault="00963F72" w:rsidP="00E90872">
      <w:pPr>
        <w:spacing w:line="240" w:lineRule="auto"/>
        <w:rPr>
          <w:rFonts w:ascii="BNPP Sans Light" w:hAnsi="BNPP Sans Light"/>
          <w:lang w:val="cs-CZ"/>
        </w:rPr>
      </w:pPr>
    </w:p>
    <w:p w14:paraId="0A151400" w14:textId="07E89441" w:rsidR="00963F72" w:rsidRPr="00D12D28" w:rsidRDefault="00FD1AAD" w:rsidP="00E90872">
      <w:pPr>
        <w:spacing w:line="240" w:lineRule="auto"/>
        <w:rPr>
          <w:rFonts w:ascii="BNPP Sans Light" w:hAnsi="BNPP Sans Light"/>
          <w:b/>
          <w:bCs/>
          <w:sz w:val="32"/>
          <w:szCs w:val="40"/>
          <w:lang w:val="cs-CZ"/>
        </w:rPr>
      </w:pPr>
      <w:r>
        <w:rPr>
          <w:rFonts w:ascii="BNPP Sans Light" w:hAnsi="BNPP Sans Light"/>
          <w:b/>
          <w:bCs/>
          <w:sz w:val="32"/>
          <w:szCs w:val="40"/>
          <w:lang w:val="cs-CZ"/>
        </w:rPr>
        <w:t xml:space="preserve">Okamžitá finanční rezerva </w:t>
      </w:r>
      <w:r w:rsidR="0059109C">
        <w:rPr>
          <w:rFonts w:ascii="BNPP Sans Light" w:hAnsi="BNPP Sans Light"/>
          <w:b/>
          <w:bCs/>
          <w:sz w:val="32"/>
          <w:szCs w:val="40"/>
          <w:lang w:val="cs-CZ"/>
        </w:rPr>
        <w:t>nám</w:t>
      </w:r>
      <w:r w:rsidR="006E1388">
        <w:rPr>
          <w:rFonts w:ascii="BNPP Sans Light" w:hAnsi="BNPP Sans Light"/>
          <w:b/>
          <w:bCs/>
          <w:sz w:val="32"/>
          <w:szCs w:val="40"/>
          <w:lang w:val="cs-CZ"/>
        </w:rPr>
        <w:t xml:space="preserve"> </w:t>
      </w:r>
      <w:r>
        <w:rPr>
          <w:rFonts w:ascii="BNPP Sans Light" w:hAnsi="BNPP Sans Light"/>
          <w:b/>
          <w:bCs/>
          <w:sz w:val="32"/>
          <w:szCs w:val="40"/>
          <w:lang w:val="cs-CZ"/>
        </w:rPr>
        <w:t>nesmí klesnou</w:t>
      </w:r>
      <w:r w:rsidR="006E1388">
        <w:rPr>
          <w:rFonts w:ascii="BNPP Sans Light" w:hAnsi="BNPP Sans Light"/>
          <w:b/>
          <w:bCs/>
          <w:sz w:val="32"/>
          <w:szCs w:val="40"/>
          <w:lang w:val="cs-CZ"/>
        </w:rPr>
        <w:t>t</w:t>
      </w:r>
      <w:r>
        <w:rPr>
          <w:rFonts w:ascii="BNPP Sans Light" w:hAnsi="BNPP Sans Light"/>
          <w:b/>
          <w:bCs/>
          <w:sz w:val="32"/>
          <w:szCs w:val="40"/>
          <w:lang w:val="cs-CZ"/>
        </w:rPr>
        <w:t xml:space="preserve"> pod 50 tisíc korun</w:t>
      </w:r>
      <w:r w:rsidR="006E1388">
        <w:rPr>
          <w:rFonts w:ascii="BNPP Sans Light" w:hAnsi="BNPP Sans Light"/>
          <w:b/>
          <w:bCs/>
          <w:sz w:val="32"/>
          <w:szCs w:val="40"/>
          <w:lang w:val="cs-CZ"/>
        </w:rPr>
        <w:t>. L</w:t>
      </w:r>
      <w:r>
        <w:rPr>
          <w:rFonts w:ascii="BNPP Sans Light" w:hAnsi="BNPP Sans Light"/>
          <w:b/>
          <w:bCs/>
          <w:sz w:val="32"/>
          <w:szCs w:val="40"/>
          <w:lang w:val="cs-CZ"/>
        </w:rPr>
        <w:t>oni to bylo 3</w:t>
      </w:r>
      <w:r w:rsidR="006E1388">
        <w:rPr>
          <w:rFonts w:ascii="BNPP Sans Light" w:hAnsi="BNPP Sans Light"/>
          <w:b/>
          <w:bCs/>
          <w:sz w:val="32"/>
          <w:szCs w:val="40"/>
          <w:lang w:val="cs-CZ"/>
        </w:rPr>
        <w:t>5</w:t>
      </w:r>
      <w:r>
        <w:rPr>
          <w:rFonts w:ascii="BNPP Sans Light" w:hAnsi="BNPP Sans Light"/>
          <w:b/>
          <w:bCs/>
          <w:sz w:val="32"/>
          <w:szCs w:val="40"/>
          <w:lang w:val="cs-CZ"/>
        </w:rPr>
        <w:t xml:space="preserve"> tisíc </w:t>
      </w:r>
    </w:p>
    <w:p w14:paraId="65F4B899" w14:textId="785AABC8" w:rsidR="008B618A" w:rsidRPr="00D12D28" w:rsidRDefault="008B618A" w:rsidP="00E90872">
      <w:pPr>
        <w:spacing w:line="240" w:lineRule="auto"/>
        <w:rPr>
          <w:rFonts w:ascii="BNPP Sans Light" w:hAnsi="BNPP Sans Light"/>
          <w:b/>
          <w:bCs/>
          <w:szCs w:val="24"/>
          <w:lang w:val="cs-CZ"/>
        </w:rPr>
      </w:pPr>
    </w:p>
    <w:p w14:paraId="12B54A0A" w14:textId="71C45497" w:rsidR="008B618A" w:rsidRDefault="00E65020" w:rsidP="00D12D28">
      <w:pPr>
        <w:spacing w:line="240" w:lineRule="auto"/>
        <w:rPr>
          <w:rFonts w:ascii="BNPP Sans Light" w:hAnsi="BNPP Sans Light"/>
          <w:b/>
          <w:bCs/>
          <w:szCs w:val="24"/>
          <w:lang w:val="cs-CZ"/>
        </w:rPr>
      </w:pPr>
      <w:r w:rsidRPr="00E65020">
        <w:rPr>
          <w:rFonts w:ascii="BNPP Sans Light" w:hAnsi="BNPP Sans Light"/>
          <w:b/>
          <w:bCs/>
          <w:szCs w:val="24"/>
          <w:lang w:val="cs-CZ"/>
        </w:rPr>
        <w:t>Potřeba vyšší</w:t>
      </w:r>
      <w:r w:rsidR="00D12D28">
        <w:rPr>
          <w:rFonts w:ascii="BNPP Sans Light" w:hAnsi="BNPP Sans Light"/>
          <w:b/>
          <w:bCs/>
          <w:szCs w:val="24"/>
          <w:lang w:val="cs-CZ"/>
        </w:rPr>
        <w:t xml:space="preserve"> finanční</w:t>
      </w:r>
      <w:r w:rsidRPr="00E65020">
        <w:rPr>
          <w:rFonts w:ascii="BNPP Sans Light" w:hAnsi="BNPP Sans Light"/>
          <w:b/>
          <w:bCs/>
          <w:szCs w:val="24"/>
          <w:lang w:val="cs-CZ"/>
        </w:rPr>
        <w:t xml:space="preserve"> rezervy a horší duševní zdraví</w:t>
      </w:r>
      <w:r>
        <w:rPr>
          <w:rFonts w:ascii="BNPP Sans Light" w:hAnsi="BNPP Sans Light"/>
          <w:b/>
          <w:bCs/>
          <w:szCs w:val="24"/>
          <w:lang w:val="cs-CZ"/>
        </w:rPr>
        <w:t xml:space="preserve"> napříč populací.</w:t>
      </w:r>
      <w:r w:rsidRPr="00E65020">
        <w:rPr>
          <w:rFonts w:ascii="BNPP Sans Light" w:hAnsi="BNPP Sans Light"/>
          <w:b/>
          <w:bCs/>
          <w:szCs w:val="24"/>
          <w:lang w:val="cs-CZ"/>
        </w:rPr>
        <w:t xml:space="preserve"> </w:t>
      </w:r>
      <w:r w:rsidR="00D12D28">
        <w:rPr>
          <w:rFonts w:ascii="BNPP Sans Light" w:hAnsi="BNPP Sans Light"/>
          <w:b/>
          <w:bCs/>
          <w:szCs w:val="24"/>
          <w:lang w:val="cs-CZ"/>
        </w:rPr>
        <w:t>I tak se</w:t>
      </w:r>
      <w:r w:rsidR="004E01A3">
        <w:rPr>
          <w:rFonts w:ascii="BNPP Sans Light" w:hAnsi="BNPP Sans Light"/>
          <w:b/>
          <w:bCs/>
          <w:szCs w:val="24"/>
          <w:lang w:val="cs-CZ"/>
        </w:rPr>
        <w:t xml:space="preserve"> zejména</w:t>
      </w:r>
      <w:r w:rsidR="00D12D28">
        <w:rPr>
          <w:rFonts w:ascii="BNPP Sans Light" w:hAnsi="BNPP Sans Light"/>
          <w:b/>
          <w:bCs/>
          <w:szCs w:val="24"/>
          <w:lang w:val="cs-CZ"/>
        </w:rPr>
        <w:t xml:space="preserve"> roky strávené v ekonomické krizi a pandemii koronaviru podepsal</w:t>
      </w:r>
      <w:r w:rsidR="00E46079">
        <w:rPr>
          <w:rFonts w:ascii="BNPP Sans Light" w:hAnsi="BNPP Sans Light"/>
          <w:b/>
          <w:bCs/>
          <w:szCs w:val="24"/>
          <w:lang w:val="cs-CZ"/>
        </w:rPr>
        <w:t>y</w:t>
      </w:r>
      <w:r w:rsidR="00D12D28">
        <w:rPr>
          <w:rFonts w:ascii="BNPP Sans Light" w:hAnsi="BNPP Sans Light"/>
          <w:b/>
          <w:bCs/>
          <w:szCs w:val="24"/>
          <w:lang w:val="cs-CZ"/>
        </w:rPr>
        <w:t xml:space="preserve"> na české společnosti. </w:t>
      </w:r>
      <w:r w:rsidR="00212A03">
        <w:rPr>
          <w:rFonts w:ascii="BNPP Sans Light" w:hAnsi="BNPP Sans Light"/>
          <w:b/>
          <w:bCs/>
          <w:szCs w:val="24"/>
          <w:lang w:val="cs-CZ"/>
        </w:rPr>
        <w:t xml:space="preserve">Druhá vlna BNP Paribas </w:t>
      </w:r>
      <w:proofErr w:type="spellStart"/>
      <w:r w:rsidR="00212A03">
        <w:rPr>
          <w:rFonts w:ascii="BNPP Sans Light" w:hAnsi="BNPP Sans Light"/>
          <w:b/>
          <w:bCs/>
          <w:szCs w:val="24"/>
          <w:lang w:val="cs-CZ"/>
        </w:rPr>
        <w:t>Cardif</w:t>
      </w:r>
      <w:proofErr w:type="spellEnd"/>
      <w:r w:rsidR="00212A03">
        <w:rPr>
          <w:rFonts w:ascii="BNPP Sans Light" w:hAnsi="BNPP Sans Light"/>
          <w:b/>
          <w:bCs/>
          <w:szCs w:val="24"/>
          <w:lang w:val="cs-CZ"/>
        </w:rPr>
        <w:t xml:space="preserve"> indexu jistoty</w:t>
      </w:r>
      <w:r>
        <w:rPr>
          <w:rFonts w:ascii="BNPP Sans Light" w:hAnsi="BNPP Sans Light"/>
          <w:b/>
          <w:bCs/>
          <w:szCs w:val="24"/>
          <w:lang w:val="cs-CZ"/>
        </w:rPr>
        <w:t xml:space="preserve">, který pro pojišťovnu </w:t>
      </w:r>
      <w:r w:rsidR="00D12D28">
        <w:rPr>
          <w:rFonts w:ascii="BNPP Sans Light" w:hAnsi="BNPP Sans Light"/>
          <w:b/>
          <w:bCs/>
          <w:szCs w:val="24"/>
          <w:lang w:val="cs-CZ"/>
        </w:rPr>
        <w:t>realizuje</w:t>
      </w:r>
      <w:r>
        <w:rPr>
          <w:rFonts w:ascii="BNPP Sans Light" w:hAnsi="BNPP Sans Light"/>
          <w:b/>
          <w:bCs/>
          <w:szCs w:val="24"/>
          <w:lang w:val="cs-CZ"/>
        </w:rPr>
        <w:t xml:space="preserve"> agentura IPSOS,</w:t>
      </w:r>
      <w:r w:rsidR="00212A03">
        <w:rPr>
          <w:rFonts w:ascii="BNPP Sans Light" w:hAnsi="BNPP Sans Light"/>
          <w:b/>
          <w:bCs/>
          <w:szCs w:val="24"/>
          <w:lang w:val="cs-CZ"/>
        </w:rPr>
        <w:t xml:space="preserve"> představuje</w:t>
      </w:r>
      <w:r w:rsidR="00157DD8">
        <w:rPr>
          <w:rFonts w:ascii="BNPP Sans Light" w:hAnsi="BNPP Sans Light"/>
          <w:b/>
          <w:bCs/>
          <w:szCs w:val="24"/>
          <w:lang w:val="cs-CZ"/>
        </w:rPr>
        <w:t>, jaké</w:t>
      </w:r>
      <w:r w:rsidR="00212A03">
        <w:rPr>
          <w:rFonts w:ascii="BNPP Sans Light" w:hAnsi="BNPP Sans Light"/>
          <w:b/>
          <w:bCs/>
          <w:szCs w:val="24"/>
          <w:lang w:val="cs-CZ"/>
        </w:rPr>
        <w:t xml:space="preserve"> </w:t>
      </w:r>
      <w:r w:rsidR="00D12D28">
        <w:rPr>
          <w:rFonts w:ascii="BNPP Sans Light" w:hAnsi="BNPP Sans Light"/>
          <w:b/>
          <w:bCs/>
          <w:szCs w:val="24"/>
          <w:lang w:val="cs-CZ"/>
        </w:rPr>
        <w:t xml:space="preserve">aktuální </w:t>
      </w:r>
      <w:r w:rsidR="00212A03">
        <w:rPr>
          <w:rFonts w:ascii="BNPP Sans Light" w:hAnsi="BNPP Sans Light"/>
          <w:b/>
          <w:bCs/>
          <w:szCs w:val="24"/>
          <w:lang w:val="cs-CZ"/>
        </w:rPr>
        <w:t xml:space="preserve">jistoty </w:t>
      </w:r>
      <w:r w:rsidR="00157DD8">
        <w:rPr>
          <w:rFonts w:ascii="BNPP Sans Light" w:hAnsi="BNPP Sans Light"/>
          <w:b/>
          <w:bCs/>
          <w:szCs w:val="24"/>
          <w:lang w:val="cs-CZ"/>
        </w:rPr>
        <w:t>a </w:t>
      </w:r>
      <w:r w:rsidR="000F7483">
        <w:rPr>
          <w:rFonts w:ascii="BNPP Sans Light" w:hAnsi="BNPP Sans Light"/>
          <w:b/>
          <w:bCs/>
          <w:szCs w:val="24"/>
          <w:lang w:val="cs-CZ"/>
        </w:rPr>
        <w:t>rizika</w:t>
      </w:r>
      <w:r w:rsidR="00157DD8">
        <w:rPr>
          <w:rFonts w:ascii="BNPP Sans Light" w:hAnsi="BNPP Sans Light"/>
          <w:b/>
          <w:bCs/>
          <w:szCs w:val="24"/>
          <w:lang w:val="cs-CZ"/>
        </w:rPr>
        <w:t xml:space="preserve"> </w:t>
      </w:r>
      <w:r w:rsidR="00D12D28">
        <w:rPr>
          <w:rFonts w:ascii="BNPP Sans Light" w:hAnsi="BNPP Sans Light"/>
          <w:b/>
          <w:bCs/>
          <w:szCs w:val="24"/>
          <w:lang w:val="cs-CZ"/>
        </w:rPr>
        <w:t>Češi pociťují.</w:t>
      </w:r>
    </w:p>
    <w:p w14:paraId="20FC8C3F" w14:textId="77777777" w:rsidR="00D12D28" w:rsidRPr="000677F3" w:rsidRDefault="00D12D28" w:rsidP="00D12D28">
      <w:pPr>
        <w:spacing w:line="240" w:lineRule="auto"/>
        <w:rPr>
          <w:rFonts w:ascii="BNPP Sans Light" w:hAnsi="BNPP Sans Light"/>
          <w:b/>
          <w:bCs/>
          <w:szCs w:val="24"/>
          <w:lang w:val="cs-CZ"/>
        </w:rPr>
      </w:pPr>
    </w:p>
    <w:p w14:paraId="62AB7EEE" w14:textId="775574F1" w:rsidR="00FE3CD0" w:rsidRDefault="003F6ADF" w:rsidP="00FE3CD0">
      <w:pPr>
        <w:spacing w:line="240" w:lineRule="auto"/>
        <w:rPr>
          <w:rFonts w:ascii="BNPP Sans Light" w:hAnsi="BNPP Sans Light"/>
          <w:szCs w:val="24"/>
          <w:lang w:val="cs-CZ"/>
        </w:rPr>
      </w:pPr>
      <w:r w:rsidRPr="003F6ADF">
        <w:rPr>
          <w:rFonts w:ascii="BNPP Sans Light" w:hAnsi="BNPP Sans Light"/>
          <w:szCs w:val="24"/>
          <w:lang w:val="cs-CZ"/>
        </w:rPr>
        <w:t xml:space="preserve">BNP Paribas </w:t>
      </w:r>
      <w:proofErr w:type="spellStart"/>
      <w:r w:rsidRPr="003F6ADF">
        <w:rPr>
          <w:rFonts w:ascii="BNPP Sans Light" w:hAnsi="BNPP Sans Light"/>
          <w:szCs w:val="24"/>
          <w:lang w:val="cs-CZ"/>
        </w:rPr>
        <w:t>Cardif</w:t>
      </w:r>
      <w:proofErr w:type="spellEnd"/>
      <w:r w:rsidRPr="003F6ADF">
        <w:rPr>
          <w:rFonts w:ascii="BNPP Sans Light" w:hAnsi="BNPP Sans Light"/>
          <w:szCs w:val="24"/>
          <w:lang w:val="cs-CZ"/>
        </w:rPr>
        <w:t xml:space="preserve"> index jistoty vyjadřuje</w:t>
      </w:r>
      <w:r w:rsidR="004E01A3">
        <w:rPr>
          <w:rFonts w:ascii="BNPP Sans Light" w:hAnsi="BNPP Sans Light"/>
          <w:szCs w:val="24"/>
          <w:lang w:val="cs-CZ"/>
        </w:rPr>
        <w:t>, jak se Češi cítí zabezpečeni</w:t>
      </w:r>
      <w:r w:rsidRPr="003F6ADF">
        <w:rPr>
          <w:rFonts w:ascii="BNPP Sans Light" w:hAnsi="BNPP Sans Light"/>
          <w:szCs w:val="24"/>
          <w:lang w:val="cs-CZ"/>
        </w:rPr>
        <w:t xml:space="preserve"> v</w:t>
      </w:r>
      <w:r w:rsidR="00CD1AEA">
        <w:rPr>
          <w:rFonts w:ascii="BNPP Sans Light" w:hAnsi="BNPP Sans Light"/>
          <w:szCs w:val="24"/>
          <w:lang w:val="cs-CZ"/>
        </w:rPr>
        <w:t>e čtyřech základních</w:t>
      </w:r>
      <w:r w:rsidRPr="003F6ADF">
        <w:rPr>
          <w:rFonts w:ascii="BNPP Sans Light" w:hAnsi="BNPP Sans Light"/>
          <w:szCs w:val="24"/>
          <w:lang w:val="cs-CZ"/>
        </w:rPr>
        <w:t xml:space="preserve"> oblastech</w:t>
      </w:r>
      <w:r w:rsidR="00EF457E">
        <w:rPr>
          <w:rFonts w:ascii="BNPP Sans Light" w:hAnsi="BNPP Sans Light"/>
          <w:szCs w:val="24"/>
          <w:lang w:val="cs-CZ"/>
        </w:rPr>
        <w:t xml:space="preserve"> </w:t>
      </w:r>
      <w:r w:rsidR="00CD1AEA">
        <w:rPr>
          <w:rFonts w:ascii="BNPP Sans Light" w:hAnsi="BNPP Sans Light"/>
          <w:szCs w:val="24"/>
          <w:lang w:val="cs-CZ"/>
        </w:rPr>
        <w:t xml:space="preserve">– </w:t>
      </w:r>
      <w:r w:rsidRPr="003F6ADF">
        <w:rPr>
          <w:rFonts w:ascii="BNPP Sans Light" w:hAnsi="BNPP Sans Light"/>
          <w:szCs w:val="24"/>
          <w:lang w:val="cs-CZ"/>
        </w:rPr>
        <w:t xml:space="preserve">domov </w:t>
      </w:r>
      <w:r w:rsidR="004E01A3">
        <w:rPr>
          <w:rFonts w:ascii="BNPP Sans Light" w:hAnsi="BNPP Sans Light"/>
          <w:szCs w:val="24"/>
          <w:lang w:val="cs-CZ"/>
        </w:rPr>
        <w:t xml:space="preserve">a </w:t>
      </w:r>
      <w:r w:rsidRPr="003F6ADF">
        <w:rPr>
          <w:rFonts w:ascii="BNPP Sans Light" w:hAnsi="BNPP Sans Light"/>
          <w:szCs w:val="24"/>
          <w:lang w:val="cs-CZ"/>
        </w:rPr>
        <w:t>rodin</w:t>
      </w:r>
      <w:r w:rsidR="004E01A3">
        <w:rPr>
          <w:rFonts w:ascii="BNPP Sans Light" w:hAnsi="BNPP Sans Light"/>
          <w:szCs w:val="24"/>
          <w:lang w:val="cs-CZ"/>
        </w:rPr>
        <w:t>a</w:t>
      </w:r>
      <w:r w:rsidRPr="003F6ADF">
        <w:rPr>
          <w:rFonts w:ascii="BNPP Sans Light" w:hAnsi="BNPP Sans Light"/>
          <w:szCs w:val="24"/>
          <w:lang w:val="cs-CZ"/>
        </w:rPr>
        <w:t>,</w:t>
      </w:r>
      <w:r w:rsidR="00FE3CD0">
        <w:rPr>
          <w:rFonts w:ascii="BNPP Sans Light" w:hAnsi="BNPP Sans Light"/>
          <w:szCs w:val="24"/>
          <w:lang w:val="cs-CZ"/>
        </w:rPr>
        <w:t xml:space="preserve"> </w:t>
      </w:r>
      <w:r w:rsidRPr="003F6ADF">
        <w:rPr>
          <w:rFonts w:ascii="BNPP Sans Light" w:hAnsi="BNPP Sans Light"/>
          <w:szCs w:val="24"/>
          <w:lang w:val="cs-CZ"/>
        </w:rPr>
        <w:t>financ</w:t>
      </w:r>
      <w:r w:rsidR="004E01A3">
        <w:rPr>
          <w:rFonts w:ascii="BNPP Sans Light" w:hAnsi="BNPP Sans Light"/>
          <w:szCs w:val="24"/>
          <w:lang w:val="cs-CZ"/>
        </w:rPr>
        <w:t>e</w:t>
      </w:r>
      <w:r w:rsidRPr="003F6ADF">
        <w:rPr>
          <w:rFonts w:ascii="BNPP Sans Light" w:hAnsi="BNPP Sans Light"/>
          <w:szCs w:val="24"/>
          <w:lang w:val="cs-CZ"/>
        </w:rPr>
        <w:t xml:space="preserve">, </w:t>
      </w:r>
      <w:r w:rsidR="004E01A3">
        <w:rPr>
          <w:rFonts w:ascii="BNPP Sans Light" w:hAnsi="BNPP Sans Light"/>
          <w:szCs w:val="24"/>
          <w:lang w:val="cs-CZ"/>
        </w:rPr>
        <w:t xml:space="preserve">práce </w:t>
      </w:r>
      <w:r w:rsidR="00FE3CD0">
        <w:rPr>
          <w:rFonts w:ascii="BNPP Sans Light" w:hAnsi="BNPP Sans Light"/>
          <w:szCs w:val="24"/>
          <w:lang w:val="cs-CZ"/>
        </w:rPr>
        <w:t>a z</w:t>
      </w:r>
      <w:r w:rsidRPr="003F6ADF">
        <w:rPr>
          <w:rFonts w:ascii="BNPP Sans Light" w:hAnsi="BNPP Sans Light"/>
          <w:szCs w:val="24"/>
          <w:lang w:val="cs-CZ"/>
        </w:rPr>
        <w:t>draví</w:t>
      </w:r>
      <w:r w:rsidR="00157DD8">
        <w:rPr>
          <w:rFonts w:ascii="BNPP Sans Light" w:hAnsi="BNPP Sans Light"/>
          <w:szCs w:val="24"/>
          <w:lang w:val="cs-CZ"/>
        </w:rPr>
        <w:t xml:space="preserve"> –</w:t>
      </w:r>
      <w:r w:rsidR="00FE3CD0">
        <w:rPr>
          <w:rFonts w:ascii="BNPP Sans Light" w:hAnsi="BNPP Sans Light"/>
          <w:szCs w:val="24"/>
          <w:lang w:val="cs-CZ"/>
        </w:rPr>
        <w:t xml:space="preserve"> </w:t>
      </w:r>
      <w:r>
        <w:rPr>
          <w:rFonts w:ascii="BNPP Sans Light" w:hAnsi="BNPP Sans Light"/>
          <w:szCs w:val="24"/>
          <w:lang w:val="cs-CZ"/>
        </w:rPr>
        <w:t xml:space="preserve">a zároveň zohledňuje </w:t>
      </w:r>
      <w:r w:rsidR="00CD1AEA">
        <w:rPr>
          <w:rFonts w:ascii="BNPP Sans Light" w:hAnsi="BNPP Sans Light"/>
          <w:szCs w:val="24"/>
          <w:lang w:val="cs-CZ"/>
        </w:rPr>
        <w:t xml:space="preserve">potenciální </w:t>
      </w:r>
      <w:r w:rsidRPr="003F6ADF">
        <w:rPr>
          <w:rFonts w:ascii="BNPP Sans Light" w:hAnsi="BNPP Sans Light"/>
          <w:szCs w:val="24"/>
          <w:lang w:val="cs-CZ"/>
        </w:rPr>
        <w:t>rizika</w:t>
      </w:r>
      <w:r>
        <w:rPr>
          <w:rFonts w:ascii="BNPP Sans Light" w:hAnsi="BNPP Sans Light"/>
          <w:szCs w:val="24"/>
          <w:lang w:val="cs-CZ"/>
        </w:rPr>
        <w:t xml:space="preserve"> a </w:t>
      </w:r>
      <w:r w:rsidR="000677F3">
        <w:rPr>
          <w:rFonts w:ascii="BNPP Sans Light" w:hAnsi="BNPP Sans Light"/>
          <w:szCs w:val="24"/>
          <w:lang w:val="cs-CZ"/>
        </w:rPr>
        <w:t>je</w:t>
      </w:r>
      <w:r w:rsidR="00CD1AEA">
        <w:rPr>
          <w:rFonts w:ascii="BNPP Sans Light" w:hAnsi="BNPP Sans Light"/>
          <w:szCs w:val="24"/>
          <w:lang w:val="cs-CZ"/>
        </w:rPr>
        <w:t>jich</w:t>
      </w:r>
      <w:r w:rsidR="000677F3">
        <w:rPr>
          <w:rFonts w:ascii="BNPP Sans Light" w:hAnsi="BNPP Sans Light"/>
          <w:szCs w:val="24"/>
          <w:lang w:val="cs-CZ"/>
        </w:rPr>
        <w:t xml:space="preserve"> </w:t>
      </w:r>
      <w:r w:rsidRPr="003F6ADF">
        <w:rPr>
          <w:rFonts w:ascii="BNPP Sans Light" w:hAnsi="BNPP Sans Light"/>
          <w:szCs w:val="24"/>
          <w:lang w:val="cs-CZ"/>
        </w:rPr>
        <w:t>pokrytí v každé z</w:t>
      </w:r>
      <w:r w:rsidR="00CD1AEA">
        <w:rPr>
          <w:rFonts w:ascii="BNPP Sans Light" w:hAnsi="BNPP Sans Light"/>
          <w:szCs w:val="24"/>
          <w:lang w:val="cs-CZ"/>
        </w:rPr>
        <w:t xml:space="preserve"> těchto </w:t>
      </w:r>
      <w:r w:rsidRPr="003F6ADF">
        <w:rPr>
          <w:rFonts w:ascii="BNPP Sans Light" w:hAnsi="BNPP Sans Light"/>
          <w:szCs w:val="24"/>
          <w:lang w:val="cs-CZ"/>
        </w:rPr>
        <w:t>oblastí</w:t>
      </w:r>
      <w:r>
        <w:rPr>
          <w:rFonts w:ascii="BNPP Sans Light" w:hAnsi="BNPP Sans Light"/>
          <w:szCs w:val="24"/>
          <w:lang w:val="cs-CZ"/>
        </w:rPr>
        <w:t>.</w:t>
      </w:r>
      <w:r w:rsidR="000677F3">
        <w:rPr>
          <w:rFonts w:ascii="BNPP Sans Light" w:hAnsi="BNPP Sans Light"/>
          <w:szCs w:val="24"/>
          <w:lang w:val="cs-CZ"/>
        </w:rPr>
        <w:t xml:space="preserve"> </w:t>
      </w:r>
      <w:r w:rsidR="000677F3" w:rsidRPr="000677F3">
        <w:rPr>
          <w:rFonts w:ascii="BNPP Sans Light" w:hAnsi="BNPP Sans Light"/>
          <w:i/>
          <w:iCs/>
          <w:szCs w:val="24"/>
          <w:lang w:val="cs-CZ"/>
        </w:rPr>
        <w:t>„Oproti minulé vlně hodnota indexu stoupla o jeden bod na 44 z celkových 100</w:t>
      </w:r>
      <w:r w:rsidR="00FD1AAD">
        <w:rPr>
          <w:rFonts w:ascii="BNPP Sans Light" w:hAnsi="BNPP Sans Light"/>
          <w:i/>
          <w:iCs/>
          <w:szCs w:val="24"/>
          <w:lang w:val="cs-CZ"/>
        </w:rPr>
        <w:t>. N</w:t>
      </w:r>
      <w:r w:rsidR="000677F3" w:rsidRPr="000677F3">
        <w:rPr>
          <w:rFonts w:ascii="BNPP Sans Light" w:hAnsi="BNPP Sans Light"/>
          <w:i/>
          <w:iCs/>
          <w:szCs w:val="24"/>
          <w:lang w:val="cs-CZ"/>
        </w:rPr>
        <w:t xml:space="preserve">ejvyšší hodnotu </w:t>
      </w:r>
      <w:r w:rsidR="00D12D28" w:rsidRPr="000677F3">
        <w:rPr>
          <w:rFonts w:ascii="BNPP Sans Light" w:hAnsi="BNPP Sans Light"/>
          <w:i/>
          <w:iCs/>
          <w:szCs w:val="24"/>
          <w:lang w:val="cs-CZ"/>
        </w:rPr>
        <w:t>opět sleduje</w:t>
      </w:r>
      <w:r w:rsidR="00D12D28">
        <w:rPr>
          <w:rFonts w:ascii="BNPP Sans Light" w:hAnsi="BNPP Sans Light"/>
          <w:i/>
          <w:iCs/>
          <w:szCs w:val="24"/>
          <w:lang w:val="cs-CZ"/>
        </w:rPr>
        <w:t>me</w:t>
      </w:r>
      <w:r w:rsidR="00D12D28" w:rsidRPr="000677F3">
        <w:rPr>
          <w:rFonts w:ascii="BNPP Sans Light" w:hAnsi="BNPP Sans Light"/>
          <w:i/>
          <w:iCs/>
          <w:szCs w:val="24"/>
          <w:lang w:val="cs-CZ"/>
        </w:rPr>
        <w:t xml:space="preserve"> </w:t>
      </w:r>
      <w:r w:rsidR="000677F3" w:rsidRPr="000677F3">
        <w:rPr>
          <w:rFonts w:ascii="BNPP Sans Light" w:hAnsi="BNPP Sans Light"/>
          <w:i/>
          <w:iCs/>
          <w:szCs w:val="24"/>
          <w:lang w:val="cs-CZ"/>
        </w:rPr>
        <w:t>v pilíři domov a rodin</w:t>
      </w:r>
      <w:r w:rsidR="00CD1AEA">
        <w:rPr>
          <w:rFonts w:ascii="BNPP Sans Light" w:hAnsi="BNPP Sans Light"/>
          <w:i/>
          <w:iCs/>
          <w:szCs w:val="24"/>
          <w:lang w:val="cs-CZ"/>
        </w:rPr>
        <w:t>a</w:t>
      </w:r>
      <w:r w:rsidR="000677F3" w:rsidRPr="000677F3">
        <w:rPr>
          <w:rFonts w:ascii="BNPP Sans Light" w:hAnsi="BNPP Sans Light"/>
          <w:i/>
          <w:iCs/>
          <w:szCs w:val="24"/>
          <w:lang w:val="cs-CZ"/>
        </w:rPr>
        <w:t xml:space="preserve">, </w:t>
      </w:r>
      <w:r w:rsidR="00FE3CD0">
        <w:rPr>
          <w:rFonts w:ascii="BNPP Sans Light" w:hAnsi="BNPP Sans Light"/>
          <w:i/>
          <w:iCs/>
          <w:szCs w:val="24"/>
          <w:lang w:val="cs-CZ"/>
        </w:rPr>
        <w:t>který</w:t>
      </w:r>
      <w:r w:rsidR="000677F3" w:rsidRPr="000677F3">
        <w:rPr>
          <w:rFonts w:ascii="BNPP Sans Light" w:hAnsi="BNPP Sans Light"/>
          <w:i/>
          <w:iCs/>
          <w:szCs w:val="24"/>
          <w:lang w:val="cs-CZ"/>
        </w:rPr>
        <w:t xml:space="preserve"> momentálně stojí na 48</w:t>
      </w:r>
      <w:r w:rsidR="003D6611">
        <w:rPr>
          <w:rFonts w:ascii="BNPP Sans Light" w:hAnsi="BNPP Sans Light"/>
          <w:i/>
          <w:iCs/>
          <w:szCs w:val="24"/>
          <w:lang w:val="cs-CZ"/>
        </w:rPr>
        <w:t>. Rodina je pro Čechy první volbou pro radu i případnou pomoc</w:t>
      </w:r>
      <w:r w:rsidR="00D12D28">
        <w:rPr>
          <w:rFonts w:ascii="BNPP Sans Light" w:hAnsi="BNPP Sans Light"/>
          <w:i/>
          <w:iCs/>
          <w:szCs w:val="24"/>
          <w:lang w:val="cs-CZ"/>
        </w:rPr>
        <w:t>,</w:t>
      </w:r>
      <w:r w:rsidR="000677F3" w:rsidRPr="000677F3">
        <w:rPr>
          <w:rFonts w:ascii="BNPP Sans Light" w:hAnsi="BNPP Sans Light"/>
          <w:i/>
          <w:iCs/>
          <w:szCs w:val="24"/>
          <w:lang w:val="cs-CZ"/>
        </w:rPr>
        <w:t>“</w:t>
      </w:r>
      <w:r w:rsidR="000677F3">
        <w:rPr>
          <w:rFonts w:ascii="BNPP Sans Light" w:hAnsi="BNPP Sans Light"/>
          <w:i/>
          <w:iCs/>
          <w:szCs w:val="24"/>
          <w:lang w:val="cs-CZ"/>
        </w:rPr>
        <w:t xml:space="preserve"> </w:t>
      </w:r>
      <w:r w:rsidR="000677F3">
        <w:rPr>
          <w:rFonts w:ascii="BNPP Sans Light" w:hAnsi="BNPP Sans Light"/>
          <w:szCs w:val="24"/>
          <w:lang w:val="cs-CZ"/>
        </w:rPr>
        <w:t>p</w:t>
      </w:r>
      <w:r w:rsidR="00FE3CD0">
        <w:rPr>
          <w:rFonts w:ascii="BNPP Sans Light" w:hAnsi="BNPP Sans Light"/>
          <w:szCs w:val="24"/>
          <w:lang w:val="cs-CZ"/>
        </w:rPr>
        <w:t>op</w:t>
      </w:r>
      <w:r w:rsidR="000677F3">
        <w:rPr>
          <w:rFonts w:ascii="BNPP Sans Light" w:hAnsi="BNPP Sans Light"/>
          <w:szCs w:val="24"/>
          <w:lang w:val="cs-CZ"/>
        </w:rPr>
        <w:t xml:space="preserve">isuje </w:t>
      </w:r>
      <w:r w:rsidR="00FE3CD0" w:rsidRPr="006573FD">
        <w:rPr>
          <w:rFonts w:ascii="BNPP Sans Light" w:hAnsi="BNPP Sans Light"/>
          <w:szCs w:val="24"/>
          <w:lang w:val="cs-CZ"/>
        </w:rPr>
        <w:t>specialista pro finanční trh výzkumné agentury IPSOS Michal Straka</w:t>
      </w:r>
      <w:r w:rsidR="00FE3CD0">
        <w:rPr>
          <w:rFonts w:ascii="BNPP Sans Light" w:hAnsi="BNPP Sans Light"/>
          <w:szCs w:val="24"/>
          <w:lang w:val="cs-CZ"/>
        </w:rPr>
        <w:t>.</w:t>
      </w:r>
    </w:p>
    <w:p w14:paraId="5AFB1653" w14:textId="68316413" w:rsidR="003F6ADF" w:rsidRDefault="003F6ADF" w:rsidP="00E90872">
      <w:pPr>
        <w:spacing w:line="240" w:lineRule="auto"/>
        <w:rPr>
          <w:rFonts w:ascii="BNPP Sans Light" w:hAnsi="BNPP Sans Light"/>
          <w:szCs w:val="24"/>
          <w:lang w:val="cs-CZ"/>
        </w:rPr>
      </w:pPr>
    </w:p>
    <w:p w14:paraId="17E6851B" w14:textId="760ED072" w:rsidR="00E65020" w:rsidRPr="00E10604" w:rsidRDefault="00BA3555" w:rsidP="00E90872">
      <w:pPr>
        <w:spacing w:line="240" w:lineRule="auto"/>
        <w:rPr>
          <w:rFonts w:ascii="BNPP Sans Light" w:hAnsi="BNPP Sans Light"/>
          <w:i/>
          <w:iCs/>
          <w:szCs w:val="24"/>
          <w:lang w:val="cs-CZ"/>
        </w:rPr>
      </w:pPr>
      <w:r>
        <w:rPr>
          <w:rFonts w:ascii="BNPP Sans Light" w:hAnsi="BNPP Sans Light"/>
          <w:szCs w:val="24"/>
          <w:lang w:val="cs-CZ"/>
        </w:rPr>
        <w:t>V rámci pilíře financ</w:t>
      </w:r>
      <w:r w:rsidR="002D31A7">
        <w:rPr>
          <w:rFonts w:ascii="BNPP Sans Light" w:hAnsi="BNPP Sans Light"/>
          <w:szCs w:val="24"/>
          <w:lang w:val="cs-CZ"/>
        </w:rPr>
        <w:t>e</w:t>
      </w:r>
      <w:r>
        <w:rPr>
          <w:rFonts w:ascii="BNPP Sans Light" w:hAnsi="BNPP Sans Light"/>
          <w:szCs w:val="24"/>
          <w:lang w:val="cs-CZ"/>
        </w:rPr>
        <w:t xml:space="preserve">, který je teď na 43 bodech, si Češi oproti loňsku také stojí lépe: </w:t>
      </w:r>
      <w:r w:rsidR="00E65020">
        <w:rPr>
          <w:rFonts w:ascii="BNPP Sans Light" w:hAnsi="BNPP Sans Light"/>
          <w:szCs w:val="24"/>
          <w:lang w:val="cs-CZ"/>
        </w:rPr>
        <w:t>„</w:t>
      </w:r>
      <w:r w:rsidR="00E65020" w:rsidRPr="00D12D28">
        <w:rPr>
          <w:rFonts w:ascii="BNPP Sans Light" w:hAnsi="BNPP Sans Light"/>
          <w:i/>
          <w:iCs/>
          <w:szCs w:val="24"/>
          <w:lang w:val="cs-CZ"/>
        </w:rPr>
        <w:t xml:space="preserve">Po několika ekonomicky náročných letech, kdy </w:t>
      </w:r>
      <w:r w:rsidR="00157DD8" w:rsidRPr="00D12D28">
        <w:rPr>
          <w:rFonts w:ascii="BNPP Sans Light" w:hAnsi="BNPP Sans Light"/>
          <w:i/>
          <w:iCs/>
          <w:szCs w:val="24"/>
          <w:lang w:val="cs-CZ"/>
        </w:rPr>
        <w:t xml:space="preserve">lidé </w:t>
      </w:r>
      <w:r w:rsidR="00E65020" w:rsidRPr="00D12D28">
        <w:rPr>
          <w:rFonts w:ascii="BNPP Sans Light" w:hAnsi="BNPP Sans Light"/>
          <w:i/>
          <w:iCs/>
          <w:szCs w:val="24"/>
          <w:lang w:val="cs-CZ"/>
        </w:rPr>
        <w:t xml:space="preserve">z důvodu inflace špatně </w:t>
      </w:r>
      <w:r w:rsidR="00157DD8" w:rsidRPr="00D12D28">
        <w:rPr>
          <w:rFonts w:ascii="BNPP Sans Light" w:hAnsi="BNPP Sans Light"/>
          <w:i/>
          <w:iCs/>
          <w:szCs w:val="24"/>
          <w:lang w:val="cs-CZ"/>
        </w:rPr>
        <w:t xml:space="preserve">vycházeli </w:t>
      </w:r>
      <w:r w:rsidR="00E65020" w:rsidRPr="00D12D28">
        <w:rPr>
          <w:rFonts w:ascii="BNPP Sans Light" w:hAnsi="BNPP Sans Light"/>
          <w:i/>
          <w:iCs/>
          <w:szCs w:val="24"/>
          <w:lang w:val="cs-CZ"/>
        </w:rPr>
        <w:t xml:space="preserve">se svými financemi a jen stěží si mohli odkládat peníze bokem a tvořit si rezervu, vidíme v této vlně výrazné zlepšení. Zhoršení finanční situace očekává v příštím roce 19 </w:t>
      </w:r>
      <w:r w:rsidR="002D31A7">
        <w:rPr>
          <w:rFonts w:ascii="BNPP Sans Light" w:hAnsi="BNPP Sans Light"/>
          <w:i/>
          <w:iCs/>
          <w:szCs w:val="24"/>
          <w:lang w:val="cs-CZ"/>
        </w:rPr>
        <w:t>procent</w:t>
      </w:r>
      <w:r w:rsidR="002D31A7" w:rsidRPr="00D12D28">
        <w:rPr>
          <w:rFonts w:ascii="BNPP Sans Light" w:hAnsi="BNPP Sans Light"/>
          <w:i/>
          <w:iCs/>
          <w:szCs w:val="24"/>
          <w:lang w:val="cs-CZ"/>
        </w:rPr>
        <w:t xml:space="preserve"> </w:t>
      </w:r>
      <w:r w:rsidR="00E65020" w:rsidRPr="00D12D28">
        <w:rPr>
          <w:rFonts w:ascii="BNPP Sans Light" w:hAnsi="BNPP Sans Light"/>
          <w:i/>
          <w:iCs/>
          <w:szCs w:val="24"/>
          <w:lang w:val="cs-CZ"/>
        </w:rPr>
        <w:t xml:space="preserve">Čechů, minulý rok to bylo 29 </w:t>
      </w:r>
      <w:r w:rsidR="002D31A7">
        <w:rPr>
          <w:rFonts w:ascii="BNPP Sans Light" w:hAnsi="BNPP Sans Light"/>
          <w:i/>
          <w:iCs/>
          <w:szCs w:val="24"/>
          <w:lang w:val="cs-CZ"/>
        </w:rPr>
        <w:t>procent</w:t>
      </w:r>
      <w:r w:rsidR="00E65020" w:rsidRPr="00D12D28">
        <w:rPr>
          <w:rFonts w:ascii="BNPP Sans Light" w:hAnsi="BNPP Sans Light"/>
          <w:i/>
          <w:iCs/>
          <w:szCs w:val="24"/>
          <w:lang w:val="cs-CZ"/>
        </w:rPr>
        <w:t>. Nejvíce jim přináší jistotu finanční rezerva (27</w:t>
      </w:r>
      <w:r w:rsidR="002D31A7">
        <w:rPr>
          <w:rFonts w:ascii="BNPP Sans Light" w:hAnsi="BNPP Sans Light"/>
          <w:i/>
          <w:iCs/>
          <w:szCs w:val="24"/>
          <w:lang w:val="cs-CZ"/>
        </w:rPr>
        <w:t xml:space="preserve"> procent</w:t>
      </w:r>
      <w:r w:rsidR="00E65020" w:rsidRPr="00D12D28">
        <w:rPr>
          <w:rFonts w:ascii="BNPP Sans Light" w:hAnsi="BNPP Sans Light"/>
          <w:i/>
          <w:iCs/>
          <w:szCs w:val="24"/>
          <w:lang w:val="cs-CZ"/>
        </w:rPr>
        <w:t xml:space="preserve">), která se ale i vlivem zvýšených cen a výdajů zvedla oproti minulému roku </w:t>
      </w:r>
      <w:r w:rsidR="00157DD8" w:rsidRPr="00D12D28">
        <w:rPr>
          <w:rFonts w:ascii="BNPP Sans Light" w:hAnsi="BNPP Sans Light"/>
          <w:i/>
          <w:iCs/>
          <w:szCs w:val="24"/>
          <w:lang w:val="cs-CZ"/>
        </w:rPr>
        <w:t>o</w:t>
      </w:r>
      <w:r w:rsidR="00157DD8">
        <w:rPr>
          <w:rFonts w:ascii="BNPP Sans Light" w:hAnsi="BNPP Sans Light"/>
          <w:i/>
          <w:iCs/>
          <w:szCs w:val="24"/>
          <w:lang w:val="cs-CZ"/>
        </w:rPr>
        <w:t> </w:t>
      </w:r>
      <w:r w:rsidR="00E65020" w:rsidRPr="00D12D28">
        <w:rPr>
          <w:rFonts w:ascii="BNPP Sans Light" w:hAnsi="BNPP Sans Light"/>
          <w:i/>
          <w:iCs/>
          <w:szCs w:val="24"/>
          <w:lang w:val="cs-CZ"/>
        </w:rPr>
        <w:t>15 tisíc, nyní nesmí lidem průměrně klesnout pod 50 tisíc korun</w:t>
      </w:r>
      <w:r w:rsidR="007703F8">
        <w:rPr>
          <w:rFonts w:ascii="BNPP Sans Light" w:hAnsi="BNPP Sans Light"/>
          <w:i/>
          <w:iCs/>
          <w:szCs w:val="24"/>
          <w:lang w:val="cs-CZ"/>
        </w:rPr>
        <w:t xml:space="preserve"> </w:t>
      </w:r>
      <w:r w:rsidR="007703F8">
        <w:rPr>
          <w:rFonts w:ascii="BNPP Sans Light" w:hAnsi="BNPP Sans Light"/>
          <w:szCs w:val="24"/>
          <w:lang w:val="cs-CZ"/>
        </w:rPr>
        <w:t>(viz příloha, grafika č. 1)</w:t>
      </w:r>
      <w:r w:rsidR="00E65020" w:rsidRPr="00D12D28">
        <w:rPr>
          <w:rFonts w:ascii="BNPP Sans Light" w:hAnsi="BNPP Sans Light"/>
          <w:i/>
          <w:iCs/>
          <w:szCs w:val="24"/>
          <w:lang w:val="cs-CZ"/>
        </w:rPr>
        <w:t>,</w:t>
      </w:r>
      <w:r w:rsidR="00E65020">
        <w:rPr>
          <w:rFonts w:ascii="BNPP Sans Light" w:hAnsi="BNPP Sans Light"/>
          <w:szCs w:val="24"/>
          <w:lang w:val="cs-CZ"/>
        </w:rPr>
        <w:t xml:space="preserve">“ uvádí </w:t>
      </w:r>
      <w:r w:rsidR="00E65020" w:rsidRPr="006573FD">
        <w:rPr>
          <w:rFonts w:ascii="BNPP Sans Light" w:hAnsi="BNPP Sans Light"/>
          <w:szCs w:val="24"/>
          <w:lang w:val="cs-CZ"/>
        </w:rPr>
        <w:t xml:space="preserve">obchodní ředitel BNP Paribas </w:t>
      </w:r>
      <w:proofErr w:type="spellStart"/>
      <w:r w:rsidR="00E65020" w:rsidRPr="006573FD">
        <w:rPr>
          <w:rFonts w:ascii="BNPP Sans Light" w:hAnsi="BNPP Sans Light"/>
          <w:szCs w:val="24"/>
          <w:lang w:val="cs-CZ"/>
        </w:rPr>
        <w:t>Cardif</w:t>
      </w:r>
      <w:proofErr w:type="spellEnd"/>
      <w:r w:rsidR="00E65020" w:rsidRPr="006573FD">
        <w:rPr>
          <w:rFonts w:ascii="BNPP Sans Light" w:hAnsi="BNPP Sans Light"/>
          <w:szCs w:val="24"/>
          <w:lang w:val="cs-CZ"/>
        </w:rPr>
        <w:t xml:space="preserve"> Pojišťovny</w:t>
      </w:r>
      <w:r w:rsidR="00E65020">
        <w:rPr>
          <w:rFonts w:ascii="BNPP Sans Light" w:hAnsi="BNPP Sans Light"/>
          <w:szCs w:val="24"/>
          <w:lang w:val="cs-CZ"/>
        </w:rPr>
        <w:t xml:space="preserve"> </w:t>
      </w:r>
      <w:r w:rsidR="00E65020" w:rsidRPr="006573FD">
        <w:rPr>
          <w:rFonts w:ascii="BNPP Sans Light" w:hAnsi="BNPP Sans Light"/>
          <w:szCs w:val="24"/>
          <w:lang w:val="cs-CZ"/>
        </w:rPr>
        <w:t>Martin Steiner</w:t>
      </w:r>
      <w:r w:rsidR="00E65020">
        <w:rPr>
          <w:rFonts w:ascii="BNPP Sans Light" w:hAnsi="BNPP Sans Light"/>
          <w:szCs w:val="24"/>
          <w:lang w:val="cs-CZ"/>
        </w:rPr>
        <w:t>.</w:t>
      </w:r>
    </w:p>
    <w:p w14:paraId="1BB69232" w14:textId="77777777" w:rsidR="00E65020" w:rsidRDefault="00E65020" w:rsidP="00E90872">
      <w:pPr>
        <w:spacing w:line="240" w:lineRule="auto"/>
        <w:rPr>
          <w:rFonts w:ascii="BNPP Sans Light" w:hAnsi="BNPP Sans Light"/>
          <w:szCs w:val="24"/>
          <w:lang w:val="cs-CZ"/>
        </w:rPr>
      </w:pPr>
    </w:p>
    <w:p w14:paraId="24DBB878" w14:textId="18FF951D" w:rsidR="00E65020" w:rsidRDefault="00BA3555" w:rsidP="00E90872">
      <w:pPr>
        <w:spacing w:line="240" w:lineRule="auto"/>
        <w:rPr>
          <w:rFonts w:ascii="BNPP Sans Light" w:hAnsi="BNPP Sans Light"/>
          <w:szCs w:val="24"/>
          <w:lang w:val="cs-CZ"/>
        </w:rPr>
      </w:pPr>
      <w:r>
        <w:rPr>
          <w:rFonts w:ascii="BNPP Sans Light" w:hAnsi="BNPP Sans Light"/>
          <w:szCs w:val="24"/>
          <w:lang w:val="cs-CZ"/>
        </w:rPr>
        <w:t xml:space="preserve">Pojištění je také velký nositel jistoty, </w:t>
      </w:r>
      <w:r w:rsidR="00157DD8">
        <w:rPr>
          <w:rFonts w:ascii="BNPP Sans Light" w:hAnsi="BNPP Sans Light"/>
          <w:szCs w:val="24"/>
          <w:lang w:val="cs-CZ"/>
        </w:rPr>
        <w:t xml:space="preserve">tu z něj čerpá </w:t>
      </w:r>
      <w:r>
        <w:rPr>
          <w:rFonts w:ascii="BNPP Sans Light" w:hAnsi="BNPP Sans Light"/>
          <w:szCs w:val="24"/>
          <w:lang w:val="cs-CZ"/>
        </w:rPr>
        <w:t>t</w:t>
      </w:r>
      <w:r w:rsidRPr="00A62DCF">
        <w:rPr>
          <w:rFonts w:ascii="BNPP Sans Light" w:hAnsi="BNPP Sans Light"/>
          <w:szCs w:val="24"/>
          <w:lang w:val="cs-CZ"/>
        </w:rPr>
        <w:t xml:space="preserve">éměř 60 </w:t>
      </w:r>
      <w:r w:rsidR="00157DD8">
        <w:rPr>
          <w:rFonts w:ascii="BNPP Sans Light" w:hAnsi="BNPP Sans Light"/>
          <w:szCs w:val="24"/>
          <w:lang w:val="cs-CZ"/>
        </w:rPr>
        <w:t>procent</w:t>
      </w:r>
      <w:r w:rsidRPr="00A62DCF">
        <w:rPr>
          <w:rFonts w:ascii="BNPP Sans Light" w:hAnsi="BNPP Sans Light"/>
          <w:szCs w:val="24"/>
          <w:lang w:val="cs-CZ"/>
        </w:rPr>
        <w:t xml:space="preserve"> lid</w:t>
      </w:r>
      <w:r w:rsidR="00157DD8">
        <w:rPr>
          <w:rFonts w:ascii="BNPP Sans Light" w:hAnsi="BNPP Sans Light"/>
          <w:szCs w:val="24"/>
          <w:lang w:val="cs-CZ"/>
        </w:rPr>
        <w:t>í</w:t>
      </w:r>
      <w:r w:rsidRPr="00A62DCF">
        <w:rPr>
          <w:rFonts w:ascii="BNPP Sans Light" w:hAnsi="BNPP Sans Light"/>
          <w:szCs w:val="24"/>
          <w:lang w:val="cs-CZ"/>
        </w:rPr>
        <w:t>, kteří</w:t>
      </w:r>
      <w:r>
        <w:rPr>
          <w:rFonts w:ascii="BNPP Sans Light" w:hAnsi="BNPP Sans Light"/>
          <w:szCs w:val="24"/>
          <w:lang w:val="cs-CZ"/>
        </w:rPr>
        <w:t xml:space="preserve"> ho</w:t>
      </w:r>
      <w:r w:rsidRPr="00A62DCF">
        <w:rPr>
          <w:rFonts w:ascii="BNPP Sans Light" w:hAnsi="BNPP Sans Light"/>
          <w:szCs w:val="24"/>
          <w:lang w:val="cs-CZ"/>
        </w:rPr>
        <w:t xml:space="preserve"> mají</w:t>
      </w:r>
      <w:r>
        <w:rPr>
          <w:rFonts w:ascii="BNPP Sans Light" w:hAnsi="BNPP Sans Light"/>
          <w:szCs w:val="24"/>
          <w:lang w:val="cs-CZ"/>
        </w:rPr>
        <w:t xml:space="preserve"> sjednané. </w:t>
      </w:r>
      <w:r w:rsidR="00A62DCF">
        <w:rPr>
          <w:rFonts w:ascii="BNPP Sans Light" w:hAnsi="BNPP Sans Light"/>
          <w:szCs w:val="24"/>
        </w:rPr>
        <w:t xml:space="preserve">Češi </w:t>
      </w:r>
      <w:r w:rsidR="00A62DCF" w:rsidRPr="00A62DCF">
        <w:rPr>
          <w:rFonts w:ascii="BNPP Sans Light" w:hAnsi="BNPP Sans Light"/>
          <w:szCs w:val="24"/>
        </w:rPr>
        <w:t>jsou</w:t>
      </w:r>
      <w:r>
        <w:rPr>
          <w:rFonts w:ascii="BNPP Sans Light" w:hAnsi="BNPP Sans Light"/>
          <w:szCs w:val="24"/>
        </w:rPr>
        <w:t xml:space="preserve"> ale </w:t>
      </w:r>
      <w:r w:rsidR="00A62DCF">
        <w:rPr>
          <w:rFonts w:ascii="BNPP Sans Light" w:hAnsi="BNPP Sans Light"/>
          <w:szCs w:val="24"/>
        </w:rPr>
        <w:t xml:space="preserve">obecně </w:t>
      </w:r>
      <w:r w:rsidR="00A62DCF" w:rsidRPr="00A62DCF">
        <w:rPr>
          <w:rFonts w:ascii="BNPP Sans Light" w:hAnsi="BNPP Sans Light"/>
          <w:szCs w:val="24"/>
        </w:rPr>
        <w:t>podpojištění</w:t>
      </w:r>
      <w:r w:rsidR="00157DD8">
        <w:rPr>
          <w:rFonts w:ascii="BNPP Sans Light" w:hAnsi="BNPP Sans Light"/>
          <w:szCs w:val="24"/>
        </w:rPr>
        <w:t>. M</w:t>
      </w:r>
      <w:r w:rsidR="00157DD8" w:rsidRPr="00A62DCF">
        <w:rPr>
          <w:rFonts w:ascii="BNPP Sans Light" w:hAnsi="BNPP Sans Light"/>
          <w:szCs w:val="24"/>
        </w:rPr>
        <w:t xml:space="preserve">ladí do 24 let </w:t>
      </w:r>
      <w:r w:rsidR="00157DD8">
        <w:rPr>
          <w:rFonts w:ascii="BNPP Sans Light" w:hAnsi="BNPP Sans Light"/>
          <w:szCs w:val="24"/>
        </w:rPr>
        <w:t xml:space="preserve">zpravidla </w:t>
      </w:r>
      <w:r w:rsidR="00A62DCF" w:rsidRPr="00A62DCF">
        <w:rPr>
          <w:rFonts w:ascii="BNPP Sans Light" w:hAnsi="BNPP Sans Light"/>
          <w:szCs w:val="24"/>
        </w:rPr>
        <w:t xml:space="preserve">nemají </w:t>
      </w:r>
      <w:r w:rsidR="00157DD8" w:rsidRPr="00A62DCF">
        <w:rPr>
          <w:rFonts w:ascii="BNPP Sans Light" w:hAnsi="BNPP Sans Light"/>
          <w:szCs w:val="24"/>
        </w:rPr>
        <w:t>žádné pojištění</w:t>
      </w:r>
      <w:r>
        <w:rPr>
          <w:rFonts w:ascii="BNPP Sans Light" w:hAnsi="BNPP Sans Light"/>
          <w:szCs w:val="24"/>
        </w:rPr>
        <w:t xml:space="preserve">, a </w:t>
      </w:r>
      <w:r w:rsidR="00157DD8">
        <w:rPr>
          <w:rFonts w:ascii="BNPP Sans Light" w:hAnsi="BNPP Sans Light"/>
          <w:szCs w:val="24"/>
        </w:rPr>
        <w:t xml:space="preserve">proto </w:t>
      </w:r>
      <w:r>
        <w:rPr>
          <w:rFonts w:ascii="BNPP Sans Light" w:hAnsi="BNPP Sans Light"/>
          <w:szCs w:val="24"/>
        </w:rPr>
        <w:t>mus</w:t>
      </w:r>
      <w:r w:rsidR="00157DD8">
        <w:rPr>
          <w:rFonts w:ascii="BNPP Sans Light" w:hAnsi="BNPP Sans Light"/>
          <w:szCs w:val="24"/>
        </w:rPr>
        <w:t>ej</w:t>
      </w:r>
      <w:r>
        <w:rPr>
          <w:rFonts w:ascii="BNPP Sans Light" w:hAnsi="BNPP Sans Light"/>
          <w:szCs w:val="24"/>
        </w:rPr>
        <w:t>í často sahat po financích jinde</w:t>
      </w:r>
      <w:r w:rsidR="00A62DCF" w:rsidRPr="00A62DCF">
        <w:rPr>
          <w:rFonts w:ascii="BNPP Sans Light" w:hAnsi="BNPP Sans Light"/>
          <w:szCs w:val="24"/>
        </w:rPr>
        <w:t xml:space="preserve">. </w:t>
      </w:r>
      <w:r w:rsidR="000F7483">
        <w:rPr>
          <w:rFonts w:ascii="BNPP Sans Light" w:hAnsi="BNPP Sans Light"/>
          <w:szCs w:val="24"/>
          <w:lang w:val="cs-CZ"/>
        </w:rPr>
        <w:t>„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 xml:space="preserve">Například ztrátu zaměstnání hradila více než třetina Čechů (36 </w:t>
      </w:r>
      <w:r w:rsidR="00157DD8">
        <w:rPr>
          <w:rFonts w:ascii="BNPP Sans Light" w:hAnsi="BNPP Sans Light"/>
          <w:i/>
          <w:iCs/>
          <w:szCs w:val="24"/>
          <w:lang w:val="cs-CZ"/>
        </w:rPr>
        <w:t>procent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 xml:space="preserve">) z finanční rezervy, dalších 12 </w:t>
      </w:r>
      <w:r w:rsidR="007841DC">
        <w:rPr>
          <w:rFonts w:ascii="BNPP Sans Light" w:hAnsi="BNPP Sans Light"/>
          <w:i/>
          <w:iCs/>
          <w:szCs w:val="24"/>
          <w:lang w:val="cs-CZ"/>
        </w:rPr>
        <w:t>procent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 xml:space="preserve"> si půjčilo o</w:t>
      </w:r>
      <w:r w:rsidR="006E1388">
        <w:rPr>
          <w:rFonts w:ascii="BNPP Sans Light" w:hAnsi="BNPP Sans Light"/>
          <w:i/>
          <w:iCs/>
          <w:szCs w:val="24"/>
          <w:lang w:val="cs-CZ"/>
        </w:rPr>
        <w:t>d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 xml:space="preserve"> blízkých</w:t>
      </w:r>
      <w:r w:rsidR="00157DD8">
        <w:rPr>
          <w:rFonts w:ascii="BNPP Sans Light" w:hAnsi="BNPP Sans Light"/>
          <w:i/>
          <w:iCs/>
          <w:szCs w:val="24"/>
          <w:lang w:val="cs-CZ"/>
        </w:rPr>
        <w:t>. N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>aopak z pojištění to bylo pouze 5 procent. V moment</w:t>
      </w:r>
      <w:r w:rsidR="006E1388">
        <w:rPr>
          <w:rFonts w:ascii="BNPP Sans Light" w:hAnsi="BNPP Sans Light"/>
          <w:i/>
          <w:iCs/>
          <w:szCs w:val="24"/>
          <w:lang w:val="cs-CZ"/>
        </w:rPr>
        <w:t>ě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 xml:space="preserve">, kdy mají lidé velké finanční závazky jako například hypotéku, </w:t>
      </w:r>
      <w:r w:rsidR="00E46079" w:rsidRPr="000F7483">
        <w:rPr>
          <w:rFonts w:ascii="BNPP Sans Light" w:hAnsi="BNPP Sans Light"/>
          <w:i/>
          <w:iCs/>
          <w:szCs w:val="24"/>
          <w:lang w:val="cs-CZ"/>
        </w:rPr>
        <w:t xml:space="preserve">pro ně může být 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>výpad příjm</w:t>
      </w:r>
      <w:r w:rsidR="00E46079">
        <w:rPr>
          <w:rFonts w:ascii="BNPP Sans Light" w:hAnsi="BNPP Sans Light"/>
          <w:i/>
          <w:iCs/>
          <w:szCs w:val="24"/>
          <w:lang w:val="cs-CZ"/>
        </w:rPr>
        <w:t>u</w:t>
      </w:r>
      <w:r w:rsidR="007841DC">
        <w:rPr>
          <w:rFonts w:ascii="BNPP Sans Light" w:hAnsi="BNPP Sans Light"/>
          <w:i/>
          <w:iCs/>
          <w:szCs w:val="24"/>
          <w:lang w:val="cs-CZ"/>
        </w:rPr>
        <w:t xml:space="preserve"> </w:t>
      </w:r>
      <w:r w:rsidR="00157DD8" w:rsidRPr="000F7483">
        <w:rPr>
          <w:rFonts w:ascii="BNPP Sans Light" w:hAnsi="BNPP Sans Light"/>
          <w:i/>
          <w:iCs/>
          <w:szCs w:val="24"/>
          <w:lang w:val="cs-CZ"/>
        </w:rPr>
        <w:t>i</w:t>
      </w:r>
      <w:r w:rsidR="00157DD8">
        <w:rPr>
          <w:rFonts w:ascii="BNPP Sans Light" w:hAnsi="BNPP Sans Light"/>
          <w:i/>
          <w:iCs/>
          <w:szCs w:val="24"/>
          <w:lang w:val="cs-CZ"/>
        </w:rPr>
        <w:t> 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 xml:space="preserve">přes pomoc blízkých </w:t>
      </w:r>
      <w:r w:rsidR="00E65020" w:rsidRPr="000F7483">
        <w:rPr>
          <w:rFonts w:ascii="BNPP Sans Light" w:hAnsi="BNPP Sans Light"/>
          <w:i/>
          <w:iCs/>
          <w:szCs w:val="24"/>
          <w:lang w:val="cs-CZ"/>
        </w:rPr>
        <w:t>likvidační,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 xml:space="preserve"> a proto </w:t>
      </w:r>
      <w:r w:rsidR="00D12D28">
        <w:rPr>
          <w:rFonts w:ascii="BNPP Sans Light" w:hAnsi="BNPP Sans Light"/>
          <w:i/>
          <w:iCs/>
          <w:szCs w:val="24"/>
          <w:lang w:val="cs-CZ"/>
        </w:rPr>
        <w:t>vidíme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 xml:space="preserve"> sjednání pojištění schopnosti splácet, díky kterému mohou svoje závazky</w:t>
      </w:r>
      <w:r w:rsidR="00157DD8" w:rsidRPr="00157DD8">
        <w:rPr>
          <w:rFonts w:ascii="BNPP Sans Light" w:hAnsi="BNPP Sans Light"/>
          <w:i/>
          <w:iCs/>
          <w:szCs w:val="24"/>
          <w:lang w:val="cs-CZ"/>
        </w:rPr>
        <w:t xml:space="preserve"> </w:t>
      </w:r>
      <w:r w:rsidR="00157DD8" w:rsidRPr="000F7483">
        <w:rPr>
          <w:rFonts w:ascii="BNPP Sans Light" w:hAnsi="BNPP Sans Light"/>
          <w:i/>
          <w:iCs/>
          <w:szCs w:val="24"/>
          <w:lang w:val="cs-CZ"/>
        </w:rPr>
        <w:t>splácet i bez příjmu</w:t>
      </w:r>
      <w:r w:rsidR="00D12D28">
        <w:rPr>
          <w:rFonts w:ascii="BNPP Sans Light" w:hAnsi="BNPP Sans Light"/>
          <w:i/>
          <w:iCs/>
          <w:szCs w:val="24"/>
          <w:lang w:val="cs-CZ"/>
        </w:rPr>
        <w:t>, jako klíčové</w:t>
      </w:r>
      <w:r w:rsidR="007703F8">
        <w:rPr>
          <w:rFonts w:ascii="BNPP Sans Light" w:hAnsi="BNPP Sans Light"/>
          <w:i/>
          <w:iCs/>
          <w:szCs w:val="24"/>
          <w:lang w:val="cs-CZ"/>
        </w:rPr>
        <w:t xml:space="preserve"> </w:t>
      </w:r>
      <w:r w:rsidR="007703F8">
        <w:rPr>
          <w:rFonts w:ascii="BNPP Sans Light" w:hAnsi="BNPP Sans Light"/>
          <w:szCs w:val="24"/>
          <w:lang w:val="cs-CZ"/>
        </w:rPr>
        <w:t>(viz příloha, grafika č. 2)</w:t>
      </w:r>
      <w:r w:rsidR="000F7483" w:rsidRPr="000F7483">
        <w:rPr>
          <w:rFonts w:ascii="BNPP Sans Light" w:hAnsi="BNPP Sans Light"/>
          <w:i/>
          <w:iCs/>
          <w:szCs w:val="24"/>
          <w:lang w:val="cs-CZ"/>
        </w:rPr>
        <w:t>,</w:t>
      </w:r>
      <w:r w:rsidR="000F7483">
        <w:rPr>
          <w:rFonts w:ascii="BNPP Sans Light" w:hAnsi="BNPP Sans Light"/>
          <w:szCs w:val="24"/>
          <w:lang w:val="cs-CZ"/>
        </w:rPr>
        <w:t xml:space="preserve">“ doplňuje </w:t>
      </w:r>
      <w:r w:rsidR="000F7483" w:rsidRPr="006573FD">
        <w:rPr>
          <w:rFonts w:ascii="BNPP Sans Light" w:hAnsi="BNPP Sans Light"/>
          <w:szCs w:val="24"/>
          <w:lang w:val="cs-CZ"/>
        </w:rPr>
        <w:t>Martin Steiner</w:t>
      </w:r>
      <w:r w:rsidR="003D6611">
        <w:rPr>
          <w:rFonts w:ascii="BNPP Sans Light" w:hAnsi="BNPP Sans Light"/>
          <w:szCs w:val="24"/>
          <w:lang w:val="cs-CZ"/>
        </w:rPr>
        <w:t xml:space="preserve"> a dodává: „</w:t>
      </w:r>
      <w:r w:rsidR="006E1388">
        <w:rPr>
          <w:rFonts w:ascii="BNPP Sans Light" w:hAnsi="BNPP Sans Light"/>
          <w:i/>
          <w:iCs/>
          <w:szCs w:val="24"/>
          <w:lang w:val="cs-CZ"/>
        </w:rPr>
        <w:t>P</w:t>
      </w:r>
      <w:r w:rsidRPr="003D6611">
        <w:rPr>
          <w:rFonts w:ascii="BNPP Sans Light" w:hAnsi="BNPP Sans Light"/>
          <w:i/>
          <w:iCs/>
          <w:szCs w:val="24"/>
          <w:lang w:val="cs-CZ"/>
        </w:rPr>
        <w:t xml:space="preserve">ilíř práce je </w:t>
      </w:r>
      <w:r w:rsidR="003D6611" w:rsidRPr="003D6611">
        <w:rPr>
          <w:rFonts w:ascii="BNPP Sans Light" w:hAnsi="BNPP Sans Light"/>
          <w:i/>
          <w:iCs/>
          <w:szCs w:val="24"/>
          <w:lang w:val="cs-CZ"/>
        </w:rPr>
        <w:t>oblast, která je před riziky pokrytá úplně nejméně a n</w:t>
      </w:r>
      <w:r w:rsidRPr="003D6611">
        <w:rPr>
          <w:rFonts w:ascii="BNPP Sans Light" w:hAnsi="BNPP Sans Light"/>
          <w:i/>
          <w:iCs/>
          <w:szCs w:val="24"/>
          <w:lang w:val="cs-CZ"/>
        </w:rPr>
        <w:t xml:space="preserve">yní </w:t>
      </w:r>
      <w:r w:rsidR="003D6611" w:rsidRPr="003D6611">
        <w:rPr>
          <w:rFonts w:ascii="BNPP Sans Light" w:hAnsi="BNPP Sans Light"/>
          <w:i/>
          <w:iCs/>
          <w:szCs w:val="24"/>
          <w:lang w:val="cs-CZ"/>
        </w:rPr>
        <w:t xml:space="preserve">stojí </w:t>
      </w:r>
      <w:r w:rsidRPr="003D6611">
        <w:rPr>
          <w:rFonts w:ascii="BNPP Sans Light" w:hAnsi="BNPP Sans Light"/>
          <w:i/>
          <w:iCs/>
          <w:szCs w:val="24"/>
          <w:lang w:val="cs-CZ"/>
        </w:rPr>
        <w:t>na 44 bodech</w:t>
      </w:r>
      <w:r w:rsidR="003D6611">
        <w:rPr>
          <w:rFonts w:ascii="BNPP Sans Light" w:hAnsi="BNPP Sans Light"/>
          <w:szCs w:val="24"/>
          <w:lang w:val="cs-CZ"/>
        </w:rPr>
        <w:t>.“</w:t>
      </w:r>
    </w:p>
    <w:p w14:paraId="7B3013A0" w14:textId="77777777" w:rsidR="00E65020" w:rsidRDefault="00E65020" w:rsidP="00E90872">
      <w:pPr>
        <w:spacing w:line="240" w:lineRule="auto"/>
        <w:rPr>
          <w:rFonts w:ascii="BNPP Sans Light" w:hAnsi="BNPP Sans Light"/>
          <w:szCs w:val="24"/>
          <w:lang w:val="cs-CZ"/>
        </w:rPr>
      </w:pPr>
    </w:p>
    <w:p w14:paraId="59221CFC" w14:textId="462DDDA0" w:rsidR="00E65020" w:rsidRDefault="003D6611" w:rsidP="00E90872">
      <w:pPr>
        <w:spacing w:line="240" w:lineRule="auto"/>
        <w:rPr>
          <w:rFonts w:ascii="BNPP Sans Light" w:hAnsi="BNPP Sans Light"/>
          <w:szCs w:val="24"/>
          <w:lang w:val="cs-CZ"/>
        </w:rPr>
      </w:pPr>
      <w:r>
        <w:rPr>
          <w:rFonts w:ascii="BNPP Sans Light" w:hAnsi="BNPP Sans Light"/>
          <w:szCs w:val="24"/>
          <w:lang w:val="cs-CZ"/>
        </w:rPr>
        <w:t>Posledním pilířem</w:t>
      </w:r>
      <w:r w:rsidR="006E1388">
        <w:rPr>
          <w:rFonts w:ascii="BNPP Sans Light" w:hAnsi="BNPP Sans Light"/>
          <w:szCs w:val="24"/>
          <w:lang w:val="cs-CZ"/>
        </w:rPr>
        <w:t xml:space="preserve"> indexu</w:t>
      </w:r>
      <w:r>
        <w:rPr>
          <w:rFonts w:ascii="BNPP Sans Light" w:hAnsi="BNPP Sans Light"/>
          <w:szCs w:val="24"/>
          <w:lang w:val="cs-CZ"/>
        </w:rPr>
        <w:t xml:space="preserve"> je zdraví, které se opět umístilo nejníže, tentokrát</w:t>
      </w:r>
      <w:r w:rsidRPr="003D6611">
        <w:rPr>
          <w:rFonts w:ascii="BNPP Sans Light" w:hAnsi="BNPP Sans Light"/>
          <w:szCs w:val="24"/>
          <w:lang w:val="cs-CZ"/>
        </w:rPr>
        <w:t xml:space="preserve"> </w:t>
      </w:r>
      <w:r>
        <w:rPr>
          <w:rFonts w:ascii="BNPP Sans Light" w:hAnsi="BNPP Sans Light"/>
          <w:szCs w:val="24"/>
          <w:lang w:val="cs-CZ"/>
        </w:rPr>
        <w:t>se 41 body</w:t>
      </w:r>
      <w:r w:rsidRPr="00E0259D">
        <w:rPr>
          <w:rFonts w:ascii="BNPP Sans Light" w:hAnsi="BNPP Sans Light"/>
          <w:szCs w:val="24"/>
          <w:lang w:val="cs-CZ"/>
        </w:rPr>
        <w:t xml:space="preserve">. </w:t>
      </w:r>
      <w:r w:rsidR="006179E9" w:rsidRPr="00E0259D">
        <w:rPr>
          <w:rFonts w:ascii="BNPP Sans Light" w:hAnsi="BNPP Sans Light"/>
          <w:szCs w:val="24"/>
          <w:lang w:val="cs-CZ"/>
        </w:rPr>
        <w:t xml:space="preserve">Většina starší generace se cítí psychicky zdráva a emocionálně stabilní, </w:t>
      </w:r>
      <w:r w:rsidR="00157DD8" w:rsidRPr="00E0259D">
        <w:rPr>
          <w:rFonts w:ascii="BNPP Sans Light" w:hAnsi="BNPP Sans Light"/>
          <w:szCs w:val="24"/>
          <w:lang w:val="cs-CZ"/>
        </w:rPr>
        <w:t xml:space="preserve">se svým zdravotním stavem </w:t>
      </w:r>
      <w:r w:rsidR="006179E9" w:rsidRPr="00E0259D">
        <w:rPr>
          <w:rFonts w:ascii="BNPP Sans Light" w:hAnsi="BNPP Sans Light"/>
          <w:szCs w:val="24"/>
          <w:lang w:val="cs-CZ"/>
        </w:rPr>
        <w:t>ale není spokojen</w:t>
      </w:r>
      <w:r w:rsidR="00157DD8">
        <w:rPr>
          <w:rFonts w:ascii="BNPP Sans Light" w:hAnsi="BNPP Sans Light"/>
          <w:szCs w:val="24"/>
          <w:lang w:val="cs-CZ"/>
        </w:rPr>
        <w:t xml:space="preserve">a </w:t>
      </w:r>
      <w:r w:rsidR="00157DD8" w:rsidRPr="00E0259D">
        <w:rPr>
          <w:rFonts w:ascii="BNPP Sans Light" w:hAnsi="BNPP Sans Light"/>
          <w:szCs w:val="24"/>
          <w:lang w:val="cs-CZ"/>
        </w:rPr>
        <w:t xml:space="preserve">téměř polovina (45 </w:t>
      </w:r>
      <w:r w:rsidR="00157DD8">
        <w:rPr>
          <w:rFonts w:ascii="BNPP Sans Light" w:hAnsi="BNPP Sans Light"/>
          <w:szCs w:val="24"/>
          <w:lang w:val="cs-CZ"/>
        </w:rPr>
        <w:t>procent</w:t>
      </w:r>
      <w:r w:rsidR="00157DD8" w:rsidRPr="00E0259D">
        <w:rPr>
          <w:rFonts w:ascii="BNPP Sans Light" w:hAnsi="BNPP Sans Light"/>
          <w:szCs w:val="24"/>
          <w:lang w:val="cs-CZ"/>
        </w:rPr>
        <w:t>) Čechů ve věku 55 do 65 let</w:t>
      </w:r>
      <w:r w:rsidR="006179E9" w:rsidRPr="00E0259D">
        <w:rPr>
          <w:rFonts w:ascii="BNPP Sans Light" w:hAnsi="BNPP Sans Light"/>
          <w:szCs w:val="24"/>
          <w:lang w:val="cs-CZ"/>
        </w:rPr>
        <w:t>. Lidé od 45 do 54 let konzumují vysoké dávky kofeinu a téměř polovina se nest</w:t>
      </w:r>
      <w:r w:rsidR="00B83F88">
        <w:rPr>
          <w:rFonts w:ascii="BNPP Sans Light" w:hAnsi="BNPP Sans Light"/>
          <w:szCs w:val="24"/>
          <w:lang w:val="cs-CZ"/>
        </w:rPr>
        <w:t>r</w:t>
      </w:r>
      <w:r w:rsidR="006179E9" w:rsidRPr="00E0259D">
        <w:rPr>
          <w:rFonts w:ascii="BNPP Sans Light" w:hAnsi="BNPP Sans Light"/>
          <w:szCs w:val="24"/>
          <w:lang w:val="cs-CZ"/>
        </w:rPr>
        <w:t>avuje zdravě.</w:t>
      </w:r>
      <w:r w:rsidR="006179E9">
        <w:rPr>
          <w:rFonts w:ascii="BNPP Sans Light" w:hAnsi="BNPP Sans Light"/>
          <w:szCs w:val="24"/>
          <w:lang w:val="cs-CZ"/>
        </w:rPr>
        <w:t xml:space="preserve"> Čtvrtina (26 </w:t>
      </w:r>
      <w:r w:rsidR="00157DD8">
        <w:rPr>
          <w:rFonts w:ascii="BNPP Sans Light" w:hAnsi="BNPP Sans Light"/>
          <w:szCs w:val="24"/>
          <w:lang w:val="cs-CZ"/>
        </w:rPr>
        <w:t>procent</w:t>
      </w:r>
      <w:r w:rsidR="006179E9">
        <w:rPr>
          <w:rFonts w:ascii="BNPP Sans Light" w:hAnsi="BNPP Sans Light"/>
          <w:szCs w:val="24"/>
          <w:lang w:val="cs-CZ"/>
        </w:rPr>
        <w:t xml:space="preserve">) Čechů se necítí </w:t>
      </w:r>
      <w:r w:rsidR="00327EDD">
        <w:rPr>
          <w:rFonts w:ascii="BNPP Sans Light" w:hAnsi="BNPP Sans Light"/>
          <w:szCs w:val="24"/>
          <w:lang w:val="cs-CZ"/>
        </w:rPr>
        <w:t xml:space="preserve">být </w:t>
      </w:r>
      <w:r w:rsidR="006179E9">
        <w:rPr>
          <w:rFonts w:ascii="BNPP Sans Light" w:hAnsi="BNPP Sans Light"/>
          <w:szCs w:val="24"/>
          <w:lang w:val="cs-CZ"/>
        </w:rPr>
        <w:t xml:space="preserve">psychicky zdráva, což </w:t>
      </w:r>
      <w:r w:rsidR="00327EDD">
        <w:rPr>
          <w:rFonts w:ascii="BNPP Sans Light" w:hAnsi="BNPP Sans Light"/>
          <w:szCs w:val="24"/>
          <w:lang w:val="cs-CZ"/>
        </w:rPr>
        <w:t>představu</w:t>
      </w:r>
      <w:r w:rsidR="006179E9">
        <w:rPr>
          <w:rFonts w:ascii="BNPP Sans Light" w:hAnsi="BNPP Sans Light"/>
          <w:szCs w:val="24"/>
          <w:lang w:val="cs-CZ"/>
        </w:rPr>
        <w:t xml:space="preserve">je další pokles oproti předchozímu měření (23 </w:t>
      </w:r>
      <w:r w:rsidR="00157DD8">
        <w:rPr>
          <w:rFonts w:ascii="BNPP Sans Light" w:hAnsi="BNPP Sans Light"/>
          <w:szCs w:val="24"/>
          <w:lang w:val="cs-CZ"/>
        </w:rPr>
        <w:t>procent</w:t>
      </w:r>
      <w:r w:rsidR="006179E9">
        <w:rPr>
          <w:rFonts w:ascii="BNPP Sans Light" w:hAnsi="BNPP Sans Light"/>
          <w:szCs w:val="24"/>
          <w:lang w:val="cs-CZ"/>
        </w:rPr>
        <w:t>), a problémy se dostavují zejména u mladých od 18 do 24 let.</w:t>
      </w:r>
      <w:r w:rsidR="006D5BAA">
        <w:rPr>
          <w:rFonts w:ascii="BNPP Sans Light" w:hAnsi="BNPP Sans Light"/>
          <w:szCs w:val="24"/>
          <w:lang w:val="cs-CZ"/>
        </w:rPr>
        <w:t xml:space="preserve"> Více než polovina</w:t>
      </w:r>
      <w:r w:rsidR="00AF4AFB">
        <w:rPr>
          <w:rFonts w:ascii="BNPP Sans Light" w:hAnsi="BNPP Sans Light"/>
          <w:szCs w:val="24"/>
          <w:lang w:val="cs-CZ"/>
        </w:rPr>
        <w:t xml:space="preserve"> z nich</w:t>
      </w:r>
      <w:r w:rsidR="006D5BAA">
        <w:rPr>
          <w:rFonts w:ascii="BNPP Sans Light" w:hAnsi="BNPP Sans Light"/>
          <w:szCs w:val="24"/>
          <w:lang w:val="cs-CZ"/>
        </w:rPr>
        <w:t xml:space="preserve"> (53 </w:t>
      </w:r>
      <w:r w:rsidR="00157DD8">
        <w:rPr>
          <w:rFonts w:ascii="BNPP Sans Light" w:hAnsi="BNPP Sans Light"/>
          <w:szCs w:val="24"/>
          <w:lang w:val="cs-CZ"/>
        </w:rPr>
        <w:t>procent</w:t>
      </w:r>
      <w:r w:rsidR="006D5BAA">
        <w:rPr>
          <w:rFonts w:ascii="BNPP Sans Light" w:hAnsi="BNPP Sans Light"/>
          <w:szCs w:val="24"/>
          <w:lang w:val="cs-CZ"/>
        </w:rPr>
        <w:t xml:space="preserve">) nezvládá stresové situace s klidem a 37 </w:t>
      </w:r>
      <w:r w:rsidR="00157DD8">
        <w:rPr>
          <w:rFonts w:ascii="BNPP Sans Light" w:hAnsi="BNPP Sans Light"/>
          <w:szCs w:val="24"/>
          <w:lang w:val="cs-CZ"/>
        </w:rPr>
        <w:t>procent</w:t>
      </w:r>
      <w:r w:rsidR="006D5BAA">
        <w:rPr>
          <w:rFonts w:ascii="BNPP Sans Light" w:hAnsi="BNPP Sans Light"/>
          <w:szCs w:val="24"/>
          <w:lang w:val="cs-CZ"/>
        </w:rPr>
        <w:t xml:space="preserve"> se necítí psychicky zdravých</w:t>
      </w:r>
      <w:r w:rsidR="00157DD8">
        <w:rPr>
          <w:rFonts w:ascii="BNPP Sans Light" w:hAnsi="BNPP Sans Light"/>
          <w:szCs w:val="24"/>
          <w:lang w:val="cs-CZ"/>
        </w:rPr>
        <w:t>. Č</w:t>
      </w:r>
      <w:r w:rsidR="006D5BAA">
        <w:rPr>
          <w:rFonts w:ascii="BNPP Sans Light" w:hAnsi="BNPP Sans Light"/>
          <w:szCs w:val="24"/>
          <w:lang w:val="cs-CZ"/>
        </w:rPr>
        <w:t>asto také zažívají úzkosti spojené se změnou klimatu</w:t>
      </w:r>
      <w:r w:rsidR="007703F8">
        <w:rPr>
          <w:rFonts w:ascii="BNPP Sans Light" w:hAnsi="BNPP Sans Light"/>
          <w:szCs w:val="24"/>
          <w:lang w:val="cs-CZ"/>
        </w:rPr>
        <w:t xml:space="preserve"> </w:t>
      </w:r>
      <w:r w:rsidR="006D36F3">
        <w:rPr>
          <w:rFonts w:ascii="BNPP Sans Light" w:hAnsi="BNPP Sans Light"/>
          <w:szCs w:val="24"/>
          <w:lang w:val="cs-CZ"/>
        </w:rPr>
        <w:t>(viz příloha, grafika č. 3 a č. 4)</w:t>
      </w:r>
      <w:r w:rsidR="007703F8">
        <w:rPr>
          <w:rFonts w:ascii="BNPP Sans Light" w:hAnsi="BNPP Sans Light"/>
          <w:szCs w:val="24"/>
          <w:lang w:val="cs-CZ"/>
        </w:rPr>
        <w:t>.</w:t>
      </w:r>
    </w:p>
    <w:p w14:paraId="3985478B" w14:textId="380AC359" w:rsidR="003D6611" w:rsidRDefault="003D6611" w:rsidP="00E90872">
      <w:pPr>
        <w:spacing w:line="240" w:lineRule="auto"/>
        <w:rPr>
          <w:rFonts w:ascii="BNPP Sans Light" w:hAnsi="BNPP Sans Light"/>
          <w:szCs w:val="24"/>
          <w:lang w:val="cs-CZ"/>
        </w:rPr>
      </w:pPr>
    </w:p>
    <w:p w14:paraId="7F5EDCB8" w14:textId="61024E70" w:rsidR="003D6611" w:rsidRPr="000677F3" w:rsidRDefault="003D6611" w:rsidP="00C649C7">
      <w:pPr>
        <w:spacing w:line="240" w:lineRule="auto"/>
        <w:rPr>
          <w:rFonts w:ascii="BNPP Sans Light" w:hAnsi="BNPP Sans Light"/>
          <w:szCs w:val="24"/>
          <w:lang w:val="cs-CZ"/>
        </w:rPr>
      </w:pPr>
      <w:r w:rsidRPr="009477CE">
        <w:rPr>
          <w:rFonts w:ascii="BNPP Sans Light" w:hAnsi="BNPP Sans Light"/>
          <w:szCs w:val="24"/>
          <w:lang w:val="cs-CZ"/>
        </w:rPr>
        <w:t xml:space="preserve">BNP Paribas </w:t>
      </w:r>
      <w:proofErr w:type="spellStart"/>
      <w:r w:rsidRPr="009477CE">
        <w:rPr>
          <w:rFonts w:ascii="BNPP Sans Light" w:hAnsi="BNPP Sans Light"/>
          <w:szCs w:val="24"/>
          <w:lang w:val="cs-CZ"/>
        </w:rPr>
        <w:t>Cardif</w:t>
      </w:r>
      <w:proofErr w:type="spellEnd"/>
      <w:r w:rsidRPr="009477CE">
        <w:rPr>
          <w:rFonts w:ascii="BNPP Sans Light" w:hAnsi="BNPP Sans Light"/>
          <w:szCs w:val="24"/>
          <w:lang w:val="cs-CZ"/>
        </w:rPr>
        <w:t xml:space="preserve"> Pojišťovna </w:t>
      </w:r>
      <w:r w:rsidR="00327EDD" w:rsidRPr="009477CE">
        <w:rPr>
          <w:rFonts w:ascii="BNPP Sans Light" w:hAnsi="BNPP Sans Light"/>
          <w:szCs w:val="24"/>
          <w:lang w:val="cs-CZ"/>
        </w:rPr>
        <w:t xml:space="preserve">se </w:t>
      </w:r>
      <w:r w:rsidR="00327EDD">
        <w:rPr>
          <w:rFonts w:ascii="BNPP Sans Light" w:hAnsi="BNPP Sans Light"/>
          <w:szCs w:val="24"/>
          <w:lang w:val="cs-CZ"/>
        </w:rPr>
        <w:t>d</w:t>
      </w:r>
      <w:r w:rsidR="00327EDD" w:rsidRPr="009477CE">
        <w:rPr>
          <w:rFonts w:ascii="BNPP Sans Light" w:hAnsi="BNPP Sans Light"/>
          <w:szCs w:val="24"/>
          <w:lang w:val="cs-CZ"/>
        </w:rPr>
        <w:t xml:space="preserve">uševnímu zdraví </w:t>
      </w:r>
      <w:r w:rsidRPr="009477CE">
        <w:rPr>
          <w:rFonts w:ascii="BNPP Sans Light" w:hAnsi="BNPP Sans Light"/>
          <w:szCs w:val="24"/>
          <w:lang w:val="cs-CZ"/>
        </w:rPr>
        <w:t>věnuje dlouhodobě, a proto</w:t>
      </w:r>
      <w:r w:rsidR="00837870" w:rsidRPr="009477CE">
        <w:rPr>
          <w:rFonts w:ascii="BNPP Sans Light" w:hAnsi="BNPP Sans Light"/>
          <w:szCs w:val="24"/>
          <w:lang w:val="cs-CZ"/>
        </w:rPr>
        <w:t xml:space="preserve"> </w:t>
      </w:r>
      <w:r w:rsidR="00E46079" w:rsidRPr="009477CE">
        <w:rPr>
          <w:rFonts w:ascii="BNPP Sans Light" w:hAnsi="BNPP Sans Light"/>
          <w:szCs w:val="24"/>
          <w:lang w:val="cs-CZ"/>
        </w:rPr>
        <w:t>v rámci zveřejnění</w:t>
      </w:r>
      <w:r w:rsidR="00837870" w:rsidRPr="009477CE">
        <w:rPr>
          <w:rFonts w:ascii="BNPP Sans Light" w:hAnsi="BNPP Sans Light"/>
          <w:szCs w:val="24"/>
          <w:lang w:val="cs-CZ"/>
        </w:rPr>
        <w:t xml:space="preserve"> výsledků druhé vlny indexu</w:t>
      </w:r>
      <w:r w:rsidRPr="009477CE">
        <w:rPr>
          <w:rFonts w:ascii="BNPP Sans Light" w:hAnsi="BNPP Sans Light"/>
          <w:szCs w:val="24"/>
          <w:lang w:val="cs-CZ"/>
        </w:rPr>
        <w:t xml:space="preserve"> navázala spolupráci s psychologem ve zdravotnictví a terapeutem z centra </w:t>
      </w:r>
      <w:r w:rsidRPr="009477CE">
        <w:rPr>
          <w:rFonts w:ascii="BNPP Sans Light" w:hAnsi="BNPP Sans Light"/>
          <w:szCs w:val="24"/>
          <w:lang w:val="cs-CZ"/>
        </w:rPr>
        <w:lastRenderedPageBreak/>
        <w:t>Nákel Dominikem Břeněm</w:t>
      </w:r>
      <w:r w:rsidR="00837870" w:rsidRPr="009477CE">
        <w:rPr>
          <w:rFonts w:ascii="BNPP Sans Light" w:hAnsi="BNPP Sans Light"/>
          <w:szCs w:val="24"/>
          <w:lang w:val="cs-CZ"/>
        </w:rPr>
        <w:t>, aby situaci okomentoval ze svého pohledu:</w:t>
      </w:r>
      <w:r w:rsidRPr="009477CE">
        <w:rPr>
          <w:rFonts w:ascii="BNPP Sans Light" w:hAnsi="BNPP Sans Light"/>
          <w:szCs w:val="24"/>
          <w:lang w:val="cs-CZ"/>
        </w:rPr>
        <w:t xml:space="preserve"> </w:t>
      </w:r>
      <w:r w:rsidRPr="009477CE">
        <w:rPr>
          <w:rFonts w:ascii="BNPP Sans Light" w:hAnsi="BNPP Sans Light"/>
          <w:i/>
          <w:iCs/>
          <w:szCs w:val="24"/>
          <w:lang w:val="cs-CZ"/>
        </w:rPr>
        <w:t>„</w:t>
      </w:r>
      <w:r w:rsidR="00C649C7" w:rsidRPr="009477CE">
        <w:rPr>
          <w:rFonts w:ascii="BNPP Sans Light" w:hAnsi="BNPP Sans Light"/>
          <w:i/>
          <w:iCs/>
          <w:szCs w:val="24"/>
          <w:lang w:val="cs-CZ"/>
        </w:rPr>
        <w:t xml:space="preserve">Zkušenost z mé praxe ukazuje na trend zhoršující se mentální pohody a důvěry v lepší zítřky. Týká se to zejména mladých dospělých </w:t>
      </w:r>
      <w:r w:rsidR="00327EDD" w:rsidRPr="009477CE">
        <w:rPr>
          <w:rFonts w:ascii="BNPP Sans Light" w:hAnsi="BNPP Sans Light"/>
          <w:i/>
          <w:iCs/>
          <w:szCs w:val="24"/>
          <w:lang w:val="cs-CZ"/>
        </w:rPr>
        <w:t>a</w:t>
      </w:r>
      <w:r w:rsidR="00327EDD">
        <w:rPr>
          <w:rFonts w:ascii="BNPP Sans Light" w:hAnsi="BNPP Sans Light"/>
          <w:i/>
          <w:iCs/>
          <w:szCs w:val="24"/>
          <w:lang w:val="cs-CZ"/>
        </w:rPr>
        <w:t> </w:t>
      </w:r>
      <w:r w:rsidR="00C649C7" w:rsidRPr="009477CE">
        <w:rPr>
          <w:rFonts w:ascii="BNPP Sans Light" w:hAnsi="BNPP Sans Light"/>
          <w:i/>
          <w:iCs/>
          <w:szCs w:val="24"/>
          <w:lang w:val="cs-CZ"/>
        </w:rPr>
        <w:t xml:space="preserve">dospívajících. Vysvětlení tohoto trendu není jednoduché a troufám si říct, že na něj nikdo nezná jasnou a stručnou odpověď. Nicméně faktory, které z mého pohledu mají dnes jasně negativní vliv na mentální zdraví mladých lidí, jsou rychlá a necenzurovaná konzumace obsahu v rámci používání elektroniky </w:t>
      </w:r>
      <w:r w:rsidR="00327EDD" w:rsidRPr="009477CE">
        <w:rPr>
          <w:rFonts w:ascii="BNPP Sans Light" w:hAnsi="BNPP Sans Light"/>
          <w:i/>
          <w:iCs/>
          <w:szCs w:val="24"/>
          <w:lang w:val="cs-CZ"/>
        </w:rPr>
        <w:t>a</w:t>
      </w:r>
      <w:r w:rsidR="00327EDD">
        <w:rPr>
          <w:rFonts w:ascii="BNPP Sans Light" w:hAnsi="BNPP Sans Light"/>
          <w:i/>
          <w:iCs/>
          <w:szCs w:val="24"/>
          <w:lang w:val="cs-CZ"/>
        </w:rPr>
        <w:t> </w:t>
      </w:r>
      <w:r w:rsidR="00C649C7" w:rsidRPr="009477CE">
        <w:rPr>
          <w:rFonts w:ascii="BNPP Sans Light" w:hAnsi="BNPP Sans Light"/>
          <w:i/>
          <w:iCs/>
          <w:szCs w:val="24"/>
          <w:lang w:val="cs-CZ"/>
        </w:rPr>
        <w:t>primárně sociálních sítí</w:t>
      </w:r>
      <w:r w:rsidR="00C649C7">
        <w:rPr>
          <w:rFonts w:ascii="BNPP Sans Light" w:hAnsi="BNPP Sans Light"/>
          <w:i/>
          <w:iCs/>
          <w:szCs w:val="24"/>
          <w:lang w:val="cs-CZ"/>
        </w:rPr>
        <w:t>,</w:t>
      </w:r>
      <w:r w:rsidR="00C649C7" w:rsidRPr="009477CE">
        <w:rPr>
          <w:rFonts w:ascii="BNPP Sans Light" w:hAnsi="BNPP Sans Light"/>
          <w:i/>
          <w:iCs/>
          <w:szCs w:val="24"/>
          <w:lang w:val="cs-CZ"/>
        </w:rPr>
        <w:t xml:space="preserve"> nejistota ohledně směřování sebe i celé planety a v neposlední řadě až traumatická zkušenost v karanténě v době pandemie </w:t>
      </w:r>
      <w:r w:rsidR="00327EDD">
        <w:rPr>
          <w:rFonts w:ascii="BNPP Sans Light" w:hAnsi="BNPP Sans Light"/>
          <w:i/>
          <w:iCs/>
          <w:szCs w:val="24"/>
          <w:lang w:val="cs-CZ"/>
        </w:rPr>
        <w:t>covidu</w:t>
      </w:r>
      <w:r w:rsidR="00C649C7" w:rsidRPr="009477CE">
        <w:rPr>
          <w:rFonts w:ascii="BNPP Sans Light" w:hAnsi="BNPP Sans Light"/>
          <w:i/>
          <w:iCs/>
          <w:szCs w:val="24"/>
          <w:lang w:val="cs-CZ"/>
        </w:rPr>
        <w:t xml:space="preserve">-19, která opět díky mnoha různým faktorům nenávratně </w:t>
      </w:r>
      <w:r w:rsidR="00327EDD" w:rsidRPr="009477CE">
        <w:rPr>
          <w:rFonts w:ascii="BNPP Sans Light" w:hAnsi="BNPP Sans Light"/>
          <w:i/>
          <w:iCs/>
          <w:szCs w:val="24"/>
          <w:lang w:val="cs-CZ"/>
        </w:rPr>
        <w:t xml:space="preserve">ovlivnila </w:t>
      </w:r>
      <w:r w:rsidR="00C649C7" w:rsidRPr="009477CE">
        <w:rPr>
          <w:rFonts w:ascii="BNPP Sans Light" w:hAnsi="BNPP Sans Light"/>
          <w:i/>
          <w:iCs/>
          <w:szCs w:val="24"/>
          <w:lang w:val="cs-CZ"/>
        </w:rPr>
        <w:t>život nám všem</w:t>
      </w:r>
      <w:r w:rsidR="00C649C7" w:rsidRPr="00C649C7">
        <w:rPr>
          <w:rFonts w:ascii="BNPP Sans Light" w:hAnsi="BNPP Sans Light"/>
          <w:szCs w:val="24"/>
          <w:lang w:val="cs-CZ"/>
        </w:rPr>
        <w:t>.</w:t>
      </w:r>
      <w:r w:rsidRPr="009477CE">
        <w:rPr>
          <w:rFonts w:ascii="BNPP Sans Light" w:hAnsi="BNPP Sans Light"/>
          <w:szCs w:val="24"/>
          <w:lang w:val="cs-CZ"/>
        </w:rPr>
        <w:t>“</w:t>
      </w:r>
    </w:p>
    <w:p w14:paraId="71187936" w14:textId="77777777" w:rsidR="003F6ADF" w:rsidRDefault="003F6ADF" w:rsidP="00E90872">
      <w:pPr>
        <w:spacing w:line="240" w:lineRule="auto"/>
        <w:rPr>
          <w:rFonts w:ascii="BNPP Sans Light" w:hAnsi="BNPP Sans Light"/>
          <w:szCs w:val="24"/>
          <w:lang w:val="cs-CZ"/>
        </w:rPr>
      </w:pPr>
    </w:p>
    <w:p w14:paraId="4AF24BC1" w14:textId="6D9465F6" w:rsidR="008B618A" w:rsidRPr="00880C5C" w:rsidRDefault="00201C8A" w:rsidP="00E90872">
      <w:pPr>
        <w:spacing w:line="240" w:lineRule="auto"/>
        <w:rPr>
          <w:rFonts w:ascii="BNPP Sans Light" w:hAnsi="BNPP Sans Light"/>
          <w:i/>
          <w:iCs/>
          <w:sz w:val="22"/>
          <w:szCs w:val="22"/>
          <w:lang w:val="cs-CZ"/>
        </w:rPr>
      </w:pPr>
      <w:r w:rsidRPr="00880C5C">
        <w:rPr>
          <w:rFonts w:ascii="BNPP Sans Light" w:hAnsi="BNPP Sans Light"/>
          <w:i/>
          <w:iCs/>
          <w:sz w:val="22"/>
          <w:szCs w:val="22"/>
          <w:lang w:val="cs-CZ"/>
        </w:rPr>
        <w:t xml:space="preserve">BNP Paribas </w:t>
      </w:r>
      <w:proofErr w:type="spellStart"/>
      <w:r w:rsidRPr="00880C5C">
        <w:rPr>
          <w:rFonts w:ascii="BNPP Sans Light" w:hAnsi="BNPP Sans Light"/>
          <w:i/>
          <w:iCs/>
          <w:sz w:val="22"/>
          <w:szCs w:val="22"/>
          <w:lang w:val="cs-CZ"/>
        </w:rPr>
        <w:t>Cardif</w:t>
      </w:r>
      <w:proofErr w:type="spellEnd"/>
      <w:r w:rsidRPr="00880C5C">
        <w:rPr>
          <w:rFonts w:ascii="BNPP Sans Light" w:hAnsi="BNPP Sans Light"/>
          <w:i/>
          <w:iCs/>
          <w:sz w:val="22"/>
          <w:szCs w:val="22"/>
          <w:lang w:val="cs-CZ"/>
        </w:rPr>
        <w:t xml:space="preserve"> Pojišťovna </w:t>
      </w:r>
      <w:r w:rsidR="004835CB" w:rsidRPr="00880C5C">
        <w:rPr>
          <w:rFonts w:ascii="BNPP Sans Light" w:hAnsi="BNPP Sans Light"/>
          <w:i/>
          <w:iCs/>
          <w:sz w:val="22"/>
          <w:szCs w:val="22"/>
          <w:lang w:val="cs-CZ"/>
        </w:rPr>
        <w:t xml:space="preserve">průzkum </w:t>
      </w:r>
      <w:r w:rsidRPr="00880C5C">
        <w:rPr>
          <w:rFonts w:ascii="BNPP Sans Light" w:hAnsi="BNPP Sans Light"/>
          <w:i/>
          <w:iCs/>
          <w:sz w:val="22"/>
          <w:szCs w:val="22"/>
          <w:lang w:val="cs-CZ"/>
        </w:rPr>
        <w:t>realizo</w:t>
      </w:r>
      <w:r w:rsidR="004835CB" w:rsidRPr="00880C5C">
        <w:rPr>
          <w:rFonts w:ascii="BNPP Sans Light" w:hAnsi="BNPP Sans Light"/>
          <w:i/>
          <w:iCs/>
          <w:sz w:val="22"/>
          <w:szCs w:val="22"/>
          <w:lang w:val="cs-CZ"/>
        </w:rPr>
        <w:t>vala již podruhé a plánuje ho i nadále</w:t>
      </w:r>
      <w:r w:rsidRPr="00880C5C">
        <w:rPr>
          <w:rFonts w:ascii="BNPP Sans Light" w:hAnsi="BNPP Sans Light"/>
          <w:i/>
          <w:iCs/>
          <w:sz w:val="22"/>
          <w:szCs w:val="22"/>
          <w:lang w:val="cs-CZ"/>
        </w:rPr>
        <w:t xml:space="preserve"> </w:t>
      </w:r>
      <w:r w:rsidR="004835CB" w:rsidRPr="00880C5C">
        <w:rPr>
          <w:rFonts w:ascii="BNPP Sans Light" w:hAnsi="BNPP Sans Light"/>
          <w:i/>
          <w:iCs/>
          <w:sz w:val="22"/>
          <w:szCs w:val="22"/>
          <w:lang w:val="cs-CZ"/>
        </w:rPr>
        <w:t>opakovat</w:t>
      </w:r>
      <w:r w:rsidRPr="00880C5C">
        <w:rPr>
          <w:rFonts w:ascii="BNPP Sans Light" w:hAnsi="BNPP Sans Light"/>
          <w:i/>
          <w:iCs/>
          <w:sz w:val="22"/>
          <w:szCs w:val="22"/>
          <w:lang w:val="cs-CZ"/>
        </w:rPr>
        <w:t>. Aktuální výzkum byl realizován metodou CASI prostřednictvím on-line panelu agentury Ipsos Populace.cz a sběr dat probíhal v červnu 2024. Účastnilo se ho 1545 respondentů starších 18 let.</w:t>
      </w:r>
    </w:p>
    <w:p w14:paraId="6EC7630C" w14:textId="0D1655D7" w:rsidR="00DC2DE9" w:rsidRDefault="00DC2DE9" w:rsidP="00DC2DE9">
      <w:pPr>
        <w:spacing w:line="240" w:lineRule="auto"/>
        <w:jc w:val="left"/>
        <w:rPr>
          <w:rFonts w:ascii="BNPP Sans Light" w:hAnsi="BNPP Sans Light"/>
          <w:szCs w:val="24"/>
          <w:lang w:val="cs-CZ"/>
        </w:rPr>
      </w:pPr>
    </w:p>
    <w:p w14:paraId="59164447" w14:textId="08D36E9A" w:rsidR="00DD3B26" w:rsidRDefault="00E10604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 xml:space="preserve">PŘÍLOHA </w:t>
      </w:r>
    </w:p>
    <w:p w14:paraId="174E95FD" w14:textId="606FE6A6" w:rsidR="00FD1AAD" w:rsidRDefault="00FD1AAD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</w:p>
    <w:p w14:paraId="677F8B5D" w14:textId="2A7EAAA5" w:rsidR="00FD1AAD" w:rsidRDefault="00FD1AAD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>Graf</w:t>
      </w:r>
      <w:r w:rsidR="006D36F3"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>ika</w:t>
      </w:r>
      <w:r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 xml:space="preserve"> č. 1</w:t>
      </w:r>
    </w:p>
    <w:p w14:paraId="794E522B" w14:textId="5B0BFBEA" w:rsidR="006E1388" w:rsidRDefault="00970331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>
        <w:rPr>
          <w:rFonts w:ascii="BNPP Sans Light" w:hAnsi="BNPP Sans Light"/>
          <w:b/>
          <w:bCs/>
          <w:noProof/>
          <w:color w:val="00A76C" w:themeColor="accent6"/>
          <w:szCs w:val="24"/>
          <w:lang w:val="cs-CZ"/>
        </w:rPr>
        <w:drawing>
          <wp:inline distT="0" distB="0" distL="0" distR="0" wp14:anchorId="6C57406A" wp14:editId="152E0263">
            <wp:extent cx="6479540" cy="3644900"/>
            <wp:effectExtent l="0" t="0" r="0" b="0"/>
            <wp:docPr id="40776738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67386" name="Obrázek 4077673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7D727" w14:textId="1CBB8917" w:rsidR="00DA6C3D" w:rsidRDefault="00970331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>
        <w:rPr>
          <w:rFonts w:ascii="BNPP Sans Light" w:hAnsi="BNPP Sans Light"/>
          <w:b/>
          <w:bCs/>
          <w:noProof/>
          <w:color w:val="00A76C" w:themeColor="accent6"/>
          <w:szCs w:val="24"/>
          <w:lang w:val="cs-CZ"/>
        </w:rPr>
        <w:drawing>
          <wp:anchor distT="0" distB="0" distL="114300" distR="114300" simplePos="0" relativeHeight="251674624" behindDoc="0" locked="0" layoutInCell="1" allowOverlap="1" wp14:anchorId="5E881672" wp14:editId="3CCD8709">
            <wp:simplePos x="0" y="0"/>
            <wp:positionH relativeFrom="column">
              <wp:posOffset>2540</wp:posOffset>
            </wp:positionH>
            <wp:positionV relativeFrom="paragraph">
              <wp:posOffset>102235</wp:posOffset>
            </wp:positionV>
            <wp:extent cx="2161674" cy="228600"/>
            <wp:effectExtent l="0" t="0" r="0" b="0"/>
            <wp:wrapSquare wrapText="bothSides"/>
            <wp:docPr id="78234968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67592" name="Obrázek 623767592"/>
                    <pic:cNvPicPr/>
                  </pic:nvPicPr>
                  <pic:blipFill rotWithShape="1">
                    <a:blip r:embed="rId8"/>
                    <a:srcRect b="89796"/>
                    <a:stretch/>
                  </pic:blipFill>
                  <pic:spPr bwMode="auto">
                    <a:xfrm>
                      <a:off x="0" y="0"/>
                      <a:ext cx="2161674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AF0CF" w14:textId="2081BB8C" w:rsidR="00DA6C3D" w:rsidRDefault="00970331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>
        <w:rPr>
          <w:rFonts w:ascii="BNPP Sans Light" w:hAnsi="BNPP Sans Light"/>
          <w:b/>
          <w:bCs/>
          <w:noProof/>
          <w:color w:val="00A76C" w:themeColor="accent6"/>
          <w:szCs w:val="24"/>
          <w:lang w:val="cs-CZ"/>
        </w:rPr>
        <w:drawing>
          <wp:anchor distT="0" distB="0" distL="114300" distR="114300" simplePos="0" relativeHeight="251675648" behindDoc="0" locked="0" layoutInCell="1" allowOverlap="1" wp14:anchorId="75E219AC" wp14:editId="0A212792">
            <wp:simplePos x="0" y="0"/>
            <wp:positionH relativeFrom="column">
              <wp:posOffset>2540</wp:posOffset>
            </wp:positionH>
            <wp:positionV relativeFrom="paragraph">
              <wp:posOffset>151765</wp:posOffset>
            </wp:positionV>
            <wp:extent cx="2161540" cy="1306830"/>
            <wp:effectExtent l="0" t="0" r="0" b="7620"/>
            <wp:wrapSquare wrapText="bothSides"/>
            <wp:docPr id="62376759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67592" name="Obrázek 623767592"/>
                    <pic:cNvPicPr/>
                  </pic:nvPicPr>
                  <pic:blipFill rotWithShape="1">
                    <a:blip r:embed="rId8"/>
                    <a:srcRect t="41667" b="1"/>
                    <a:stretch/>
                  </pic:blipFill>
                  <pic:spPr bwMode="auto">
                    <a:xfrm>
                      <a:off x="0" y="0"/>
                      <a:ext cx="2161540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5FF56" w14:textId="32F29D1A" w:rsidR="00DA6C3D" w:rsidRDefault="00DA6C3D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</w:p>
    <w:p w14:paraId="3E96DC6B" w14:textId="0B4CF64A" w:rsidR="00DA6C3D" w:rsidRDefault="00DA6C3D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</w:p>
    <w:p w14:paraId="6600BEA6" w14:textId="77777777" w:rsidR="00DA6C3D" w:rsidRDefault="00DA6C3D" w:rsidP="008B618A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</w:p>
    <w:p w14:paraId="775AB04F" w14:textId="2943DDE5" w:rsidR="00DA6C3D" w:rsidRDefault="00DA6C3D" w:rsidP="008B618A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</w:p>
    <w:p w14:paraId="1965E866" w14:textId="45615A83" w:rsidR="00DA6C3D" w:rsidRDefault="00DA6C3D" w:rsidP="008B618A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</w:p>
    <w:p w14:paraId="295ED5EB" w14:textId="77777777" w:rsidR="00DA6C3D" w:rsidRDefault="00DA6C3D" w:rsidP="008B618A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</w:p>
    <w:p w14:paraId="05B66B17" w14:textId="77777777" w:rsidR="00DA6C3D" w:rsidRDefault="00DA6C3D" w:rsidP="008B618A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</w:p>
    <w:p w14:paraId="52570158" w14:textId="77777777" w:rsidR="00DA6C3D" w:rsidRDefault="00DA6C3D" w:rsidP="008B618A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</w:p>
    <w:p w14:paraId="5D131EDC" w14:textId="44109BA5" w:rsidR="00E10604" w:rsidRDefault="007205F9" w:rsidP="00970331">
      <w:pPr>
        <w:spacing w:line="240" w:lineRule="auto"/>
        <w:rPr>
          <w:rFonts w:ascii="BNPP Sans Light" w:hAnsi="BNPP Sans Light"/>
          <w:i/>
          <w:iCs/>
          <w:szCs w:val="24"/>
          <w:lang w:val="cs-CZ"/>
        </w:rPr>
      </w:pPr>
      <w:r w:rsidRPr="007205F9">
        <w:rPr>
          <w:rFonts w:ascii="BNPP Sans Light" w:hAnsi="BNPP Sans Light"/>
          <w:i/>
          <w:iCs/>
          <w:szCs w:val="24"/>
          <w:lang w:val="cs-CZ"/>
        </w:rPr>
        <w:t xml:space="preserve">Zdroj: BNP Paribas </w:t>
      </w:r>
      <w:proofErr w:type="spellStart"/>
      <w:r w:rsidRPr="007205F9">
        <w:rPr>
          <w:rFonts w:ascii="BNPP Sans Light" w:hAnsi="BNPP Sans Light"/>
          <w:i/>
          <w:iCs/>
          <w:szCs w:val="24"/>
          <w:lang w:val="cs-CZ"/>
        </w:rPr>
        <w:t>Cardif</w:t>
      </w:r>
      <w:proofErr w:type="spellEnd"/>
      <w:r w:rsidRPr="007205F9">
        <w:rPr>
          <w:rFonts w:ascii="BNPP Sans Light" w:hAnsi="BNPP Sans Light"/>
          <w:i/>
          <w:iCs/>
          <w:szCs w:val="24"/>
          <w:lang w:val="cs-CZ"/>
        </w:rPr>
        <w:t xml:space="preserve"> index jistoty</w:t>
      </w:r>
    </w:p>
    <w:p w14:paraId="6161E29B" w14:textId="00A1789C" w:rsidR="00914389" w:rsidRDefault="00914389" w:rsidP="008B618A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</w:p>
    <w:p w14:paraId="68249D8E" w14:textId="764D89B7" w:rsidR="00914389" w:rsidRDefault="00914389" w:rsidP="008B618A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</w:p>
    <w:p w14:paraId="12A1A7DA" w14:textId="16CC001A" w:rsidR="007205F9" w:rsidRPr="007205F9" w:rsidRDefault="00EF457E" w:rsidP="007205F9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lastRenderedPageBreak/>
        <w:t>Graf</w:t>
      </w:r>
      <w:r w:rsidR="006D36F3"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>ika</w:t>
      </w:r>
      <w:r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 xml:space="preserve"> č. 2</w:t>
      </w:r>
    </w:p>
    <w:p w14:paraId="48C43D8B" w14:textId="4475E9E2" w:rsidR="007205F9" w:rsidRPr="007205F9" w:rsidRDefault="007205F9" w:rsidP="007205F9">
      <w:pPr>
        <w:rPr>
          <w:rFonts w:ascii="BNPP Sans Light" w:hAnsi="BNPP Sans Light"/>
          <w:szCs w:val="24"/>
          <w:lang w:val="cs-CZ"/>
        </w:rPr>
      </w:pPr>
    </w:p>
    <w:p w14:paraId="3C4A7192" w14:textId="27CEC675" w:rsidR="007205F9" w:rsidRDefault="00303699" w:rsidP="00256508">
      <w:pPr>
        <w:rPr>
          <w:rFonts w:ascii="BNPP Sans Light" w:hAnsi="BNPP Sans Light"/>
          <w:szCs w:val="24"/>
          <w:lang w:val="cs-CZ"/>
        </w:rPr>
      </w:pPr>
      <w:r>
        <w:rPr>
          <w:rFonts w:ascii="BNPP Sans Light" w:hAnsi="BNPP Sans Light"/>
          <w:noProof/>
          <w:szCs w:val="24"/>
          <w:lang w:val="cs-CZ"/>
        </w:rPr>
        <w:drawing>
          <wp:inline distT="0" distB="0" distL="0" distR="0" wp14:anchorId="42A044F4" wp14:editId="4D39F63D">
            <wp:extent cx="2680970" cy="3429433"/>
            <wp:effectExtent l="0" t="0" r="5080" b="0"/>
            <wp:docPr id="74181882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18825" name="Obrázek 7418188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931" cy="343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C9EE" w14:textId="6DAD9A54" w:rsidR="00303699" w:rsidRPr="007205F9" w:rsidRDefault="00303699" w:rsidP="00256508">
      <w:pPr>
        <w:rPr>
          <w:rFonts w:ascii="BNPP Sans Light" w:hAnsi="BNPP Sans Light"/>
          <w:szCs w:val="24"/>
          <w:lang w:val="cs-CZ"/>
        </w:rPr>
      </w:pPr>
      <w:r>
        <w:rPr>
          <w:rFonts w:ascii="BNPP Sans Light" w:hAnsi="BNPP Sans Light"/>
          <w:noProof/>
          <w:szCs w:val="24"/>
          <w:lang w:val="cs-CZ"/>
        </w:rPr>
        <w:drawing>
          <wp:inline distT="0" distB="0" distL="0" distR="0" wp14:anchorId="38066A26" wp14:editId="056C3E5C">
            <wp:extent cx="6479540" cy="599440"/>
            <wp:effectExtent l="0" t="0" r="0" b="0"/>
            <wp:docPr id="162199284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92847" name="Obrázek 16219928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1" w:type="dxa"/>
        <w:tblInd w:w="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1"/>
        <w:gridCol w:w="5860"/>
      </w:tblGrid>
      <w:tr w:rsidR="007205F9" w14:paraId="7B591518" w14:textId="77777777" w:rsidTr="00C81B06">
        <w:trPr>
          <w:trHeight w:val="563"/>
        </w:trPr>
        <w:tc>
          <w:tcPr>
            <w:tcW w:w="3741" w:type="dxa"/>
            <w:shd w:val="clear" w:color="auto" w:fill="FFFFFF"/>
            <w:hideMark/>
          </w:tcPr>
          <w:p w14:paraId="0EF3BFCA" w14:textId="64A6AD14" w:rsidR="007205F9" w:rsidRPr="007205F9" w:rsidRDefault="007205F9" w:rsidP="00C81B06">
            <w:pPr>
              <w:spacing w:line="240" w:lineRule="auto"/>
              <w:jc w:val="left"/>
              <w:rPr>
                <w:rFonts w:ascii="BNPP Sans Light" w:hAnsi="BNPP Sans Light"/>
                <w:i/>
                <w:iCs/>
                <w:szCs w:val="24"/>
                <w:lang w:val="cs-CZ"/>
              </w:rPr>
            </w:pPr>
            <w:r w:rsidRPr="007205F9">
              <w:rPr>
                <w:rFonts w:ascii="BNPP Sans Light" w:hAnsi="BNPP Sans Light"/>
                <w:i/>
                <w:iCs/>
                <w:szCs w:val="24"/>
                <w:lang w:val="cs-CZ"/>
              </w:rPr>
              <w:t xml:space="preserve">Zdroj: BNP Paribas </w:t>
            </w:r>
            <w:proofErr w:type="spellStart"/>
            <w:r w:rsidRPr="007205F9">
              <w:rPr>
                <w:rFonts w:ascii="BNPP Sans Light" w:hAnsi="BNPP Sans Light"/>
                <w:i/>
                <w:iCs/>
                <w:szCs w:val="24"/>
                <w:lang w:val="cs-CZ"/>
              </w:rPr>
              <w:t>Cardif</w:t>
            </w:r>
            <w:proofErr w:type="spellEnd"/>
            <w:r w:rsidRPr="007205F9">
              <w:rPr>
                <w:rFonts w:ascii="BNPP Sans Light" w:hAnsi="BNPP Sans Light"/>
                <w:i/>
                <w:iCs/>
                <w:szCs w:val="24"/>
                <w:lang w:val="cs-CZ"/>
              </w:rPr>
              <w:t xml:space="preserve"> index jistoty</w:t>
            </w:r>
          </w:p>
          <w:p w14:paraId="38116261" w14:textId="77777777" w:rsidR="007205F9" w:rsidRDefault="007205F9" w:rsidP="00C81B06">
            <w:pPr>
              <w:rPr>
                <w:rFonts w:ascii="Tahoma" w:hAnsi="Tahoma" w:cs="Tahoma"/>
                <w:b/>
                <w:bCs/>
                <w:color w:val="808080"/>
                <w:sz w:val="14"/>
                <w:szCs w:val="14"/>
                <w:lang w:val="en-US" w:eastAsia="cs-CZ"/>
              </w:rPr>
            </w:pPr>
          </w:p>
        </w:tc>
        <w:tc>
          <w:tcPr>
            <w:tcW w:w="5860" w:type="dxa"/>
            <w:shd w:val="clear" w:color="auto" w:fill="FFFFFF"/>
            <w:hideMark/>
          </w:tcPr>
          <w:p w14:paraId="0DF7ED59" w14:textId="77777777" w:rsidR="007205F9" w:rsidRDefault="007205F9" w:rsidP="00C81B06">
            <w:pPr>
              <w:rPr>
                <w:lang w:val="en-US" w:eastAsia="cs-CZ"/>
              </w:rPr>
            </w:pPr>
            <w:r>
              <w:rPr>
                <w:lang w:val="en-US" w:eastAsia="cs-CZ"/>
              </w:rPr>
              <w:t xml:space="preserve"> </w:t>
            </w:r>
          </w:p>
        </w:tc>
      </w:tr>
    </w:tbl>
    <w:p w14:paraId="71049B5D" w14:textId="1E45FE69" w:rsidR="00704740" w:rsidRDefault="006D36F3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 w:rsidRPr="006D36F3"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>Graf</w:t>
      </w:r>
      <w:r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>ika</w:t>
      </w:r>
      <w:r w:rsidRPr="006D36F3"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 xml:space="preserve"> č. 3</w:t>
      </w:r>
      <w:r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 xml:space="preserve"> </w:t>
      </w:r>
    </w:p>
    <w:p w14:paraId="21BE3AD7" w14:textId="7D6D394B" w:rsidR="006D36F3" w:rsidRDefault="00303699" w:rsidP="008B618A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>
        <w:rPr>
          <w:rFonts w:ascii="BNPP Sans Light" w:hAnsi="BNPP Sans Light"/>
          <w:b/>
          <w:bCs/>
          <w:noProof/>
          <w:color w:val="00A76C" w:themeColor="accent6"/>
          <w:szCs w:val="24"/>
          <w:lang w:val="cs-CZ"/>
        </w:rPr>
        <w:drawing>
          <wp:inline distT="0" distB="0" distL="0" distR="0" wp14:anchorId="623BF332" wp14:editId="5ECD5BC3">
            <wp:extent cx="6479540" cy="3644900"/>
            <wp:effectExtent l="0" t="0" r="0" b="0"/>
            <wp:docPr id="11845166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1663" name="Obrázek 1184516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E634" w14:textId="77777777" w:rsidR="007205F9" w:rsidRPr="007205F9" w:rsidRDefault="007205F9" w:rsidP="007205F9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  <w:r w:rsidRPr="007205F9">
        <w:rPr>
          <w:rFonts w:ascii="BNPP Sans Light" w:hAnsi="BNPP Sans Light"/>
          <w:i/>
          <w:iCs/>
          <w:szCs w:val="24"/>
          <w:lang w:val="cs-CZ"/>
        </w:rPr>
        <w:t xml:space="preserve">Zdroj: BNP Paribas </w:t>
      </w:r>
      <w:proofErr w:type="spellStart"/>
      <w:r w:rsidRPr="007205F9">
        <w:rPr>
          <w:rFonts w:ascii="BNPP Sans Light" w:hAnsi="BNPP Sans Light"/>
          <w:i/>
          <w:iCs/>
          <w:szCs w:val="24"/>
          <w:lang w:val="cs-CZ"/>
        </w:rPr>
        <w:t>Cardif</w:t>
      </w:r>
      <w:proofErr w:type="spellEnd"/>
      <w:r w:rsidRPr="007205F9">
        <w:rPr>
          <w:rFonts w:ascii="BNPP Sans Light" w:hAnsi="BNPP Sans Light"/>
          <w:i/>
          <w:iCs/>
          <w:szCs w:val="24"/>
          <w:lang w:val="cs-CZ"/>
        </w:rPr>
        <w:t xml:space="preserve"> index jistoty</w:t>
      </w:r>
    </w:p>
    <w:p w14:paraId="4C6F2C07" w14:textId="77777777" w:rsidR="007205F9" w:rsidRDefault="007205F9" w:rsidP="006D36F3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</w:p>
    <w:p w14:paraId="4D50A736" w14:textId="77777777" w:rsidR="00256508" w:rsidRDefault="00256508" w:rsidP="006D36F3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</w:p>
    <w:p w14:paraId="336CA57B" w14:textId="20A1AC90" w:rsidR="006D36F3" w:rsidRDefault="006D36F3" w:rsidP="006D36F3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 w:rsidRPr="006D36F3"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>Graf</w:t>
      </w:r>
      <w:r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>ika</w:t>
      </w:r>
      <w:r w:rsidRPr="006D36F3"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 xml:space="preserve"> č. </w:t>
      </w:r>
      <w:r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 xml:space="preserve">4 </w:t>
      </w:r>
      <w:r w:rsidR="00256508"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br/>
      </w:r>
    </w:p>
    <w:p w14:paraId="678B15C0" w14:textId="4A486A41" w:rsidR="00256508" w:rsidRDefault="00303699" w:rsidP="006D36F3">
      <w:pPr>
        <w:spacing w:line="240" w:lineRule="auto"/>
        <w:jc w:val="left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>
        <w:rPr>
          <w:rFonts w:ascii="BNPP Sans Light" w:hAnsi="BNPP Sans Light"/>
          <w:b/>
          <w:bCs/>
          <w:noProof/>
          <w:color w:val="00A76C" w:themeColor="accent6"/>
          <w:szCs w:val="24"/>
          <w:lang w:val="cs-CZ"/>
        </w:rPr>
        <w:drawing>
          <wp:inline distT="0" distB="0" distL="0" distR="0" wp14:anchorId="572119C0" wp14:editId="5D829BAD">
            <wp:extent cx="6479540" cy="3644900"/>
            <wp:effectExtent l="0" t="0" r="0" b="0"/>
            <wp:docPr id="129546246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62463" name="Obrázek 12954624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031DA" w14:textId="77777777" w:rsidR="007205F9" w:rsidRPr="007205F9" w:rsidRDefault="007205F9" w:rsidP="007205F9">
      <w:pPr>
        <w:spacing w:line="240" w:lineRule="auto"/>
        <w:jc w:val="left"/>
        <w:rPr>
          <w:rFonts w:ascii="BNPP Sans Light" w:hAnsi="BNPP Sans Light"/>
          <w:i/>
          <w:iCs/>
          <w:szCs w:val="24"/>
          <w:lang w:val="cs-CZ"/>
        </w:rPr>
      </w:pPr>
      <w:r w:rsidRPr="007205F9">
        <w:rPr>
          <w:rFonts w:ascii="BNPP Sans Light" w:hAnsi="BNPP Sans Light"/>
          <w:i/>
          <w:iCs/>
          <w:szCs w:val="24"/>
          <w:lang w:val="cs-CZ"/>
        </w:rPr>
        <w:t xml:space="preserve">Zdroj: BNP Paribas </w:t>
      </w:r>
      <w:proofErr w:type="spellStart"/>
      <w:r w:rsidRPr="007205F9">
        <w:rPr>
          <w:rFonts w:ascii="BNPP Sans Light" w:hAnsi="BNPP Sans Light"/>
          <w:i/>
          <w:iCs/>
          <w:szCs w:val="24"/>
          <w:lang w:val="cs-CZ"/>
        </w:rPr>
        <w:t>Cardif</w:t>
      </w:r>
      <w:proofErr w:type="spellEnd"/>
      <w:r w:rsidRPr="007205F9">
        <w:rPr>
          <w:rFonts w:ascii="BNPP Sans Light" w:hAnsi="BNPP Sans Light"/>
          <w:i/>
          <w:iCs/>
          <w:szCs w:val="24"/>
          <w:lang w:val="cs-CZ"/>
        </w:rPr>
        <w:t xml:space="preserve"> index jistoty</w:t>
      </w:r>
    </w:p>
    <w:p w14:paraId="3AE21FEE" w14:textId="0E42CDF2" w:rsidR="00E10604" w:rsidRPr="008B52BF" w:rsidRDefault="00E10604" w:rsidP="00E10604">
      <w:pPr>
        <w:pStyle w:val="Nadpis1"/>
        <w:rPr>
          <w:rFonts w:ascii="BNPP Sans Light" w:eastAsiaTheme="minorHAnsi" w:hAnsi="BNPP Sans Light" w:cs="Times New Roman"/>
          <w:sz w:val="24"/>
          <w:szCs w:val="24"/>
          <w:lang w:val="cs-CZ"/>
        </w:rPr>
      </w:pPr>
      <w:r w:rsidRPr="008B52BF">
        <w:rPr>
          <w:rFonts w:ascii="BNPP Sans Light" w:eastAsiaTheme="minorHAnsi" w:hAnsi="BNPP Sans Light" w:cs="Times New Roman"/>
          <w:sz w:val="24"/>
          <w:szCs w:val="24"/>
          <w:lang w:val="cs-CZ"/>
        </w:rPr>
        <w:t xml:space="preserve">O BNP Paribas </w:t>
      </w:r>
      <w:proofErr w:type="spellStart"/>
      <w:r w:rsidRPr="008B52BF">
        <w:rPr>
          <w:rFonts w:ascii="BNPP Sans Light" w:eastAsiaTheme="minorHAnsi" w:hAnsi="BNPP Sans Light" w:cs="Times New Roman"/>
          <w:sz w:val="24"/>
          <w:szCs w:val="24"/>
          <w:lang w:val="cs-CZ"/>
        </w:rPr>
        <w:t>Cardif</w:t>
      </w:r>
      <w:proofErr w:type="spellEnd"/>
      <w:r w:rsidRPr="003F3C01">
        <w:rPr>
          <w:rFonts w:ascii="BNPP Sans Light" w:eastAsiaTheme="minorHAnsi" w:hAnsi="BNPP Sans Light" w:cs="Times New Roman"/>
          <w:sz w:val="24"/>
          <w:szCs w:val="24"/>
          <w:lang w:val="cs-CZ"/>
        </w:rPr>
        <w:t xml:space="preserve"> Pojišťovně</w:t>
      </w:r>
    </w:p>
    <w:p w14:paraId="0FEFBE16" w14:textId="77777777" w:rsidR="00E10604" w:rsidRPr="008B52BF" w:rsidRDefault="00E10604" w:rsidP="00E10604">
      <w:pPr>
        <w:autoSpaceDE w:val="0"/>
        <w:autoSpaceDN w:val="0"/>
        <w:adjustRightInd w:val="0"/>
        <w:spacing w:line="240" w:lineRule="auto"/>
        <w:rPr>
          <w:rFonts w:ascii="BNPP Sans Light" w:hAnsi="BNPP Sans Light"/>
          <w:szCs w:val="24"/>
          <w:lang w:val="cs-CZ"/>
        </w:rPr>
      </w:pPr>
      <w:r w:rsidRPr="008B52BF">
        <w:rPr>
          <w:rFonts w:ascii="BNPP Sans Light" w:hAnsi="BNPP Sans Light"/>
          <w:szCs w:val="24"/>
          <w:lang w:val="cs-CZ"/>
        </w:rPr>
        <w:t xml:space="preserve">BNP Paribas </w:t>
      </w:r>
      <w:proofErr w:type="spellStart"/>
      <w:r w:rsidRPr="008B52BF">
        <w:rPr>
          <w:rFonts w:ascii="BNPP Sans Light" w:hAnsi="BNPP Sans Light"/>
          <w:szCs w:val="24"/>
          <w:lang w:val="cs-CZ"/>
        </w:rPr>
        <w:t>Cardif</w:t>
      </w:r>
      <w:proofErr w:type="spellEnd"/>
      <w:r w:rsidRPr="008B52BF">
        <w:rPr>
          <w:rFonts w:ascii="BNPP Sans Light" w:hAnsi="BNPP Sans Light"/>
          <w:szCs w:val="24"/>
          <w:lang w:val="cs-CZ"/>
        </w:rPr>
        <w:t xml:space="preserve"> </w:t>
      </w:r>
      <w:r>
        <w:rPr>
          <w:rFonts w:ascii="BNPP Sans Light" w:hAnsi="BNPP Sans Light"/>
          <w:szCs w:val="24"/>
          <w:lang w:val="cs-CZ"/>
        </w:rPr>
        <w:t xml:space="preserve">Pojišťovna vstoupila na český trh v roce 1996 jako </w:t>
      </w:r>
      <w:r w:rsidRPr="008B52BF">
        <w:rPr>
          <w:rFonts w:ascii="BNPP Sans Light" w:hAnsi="BNPP Sans Light"/>
          <w:szCs w:val="24"/>
          <w:lang w:val="cs-CZ"/>
        </w:rPr>
        <w:t>první pojišťovna</w:t>
      </w:r>
      <w:r>
        <w:rPr>
          <w:rFonts w:ascii="BNPP Sans Light" w:hAnsi="BNPP Sans Light"/>
          <w:szCs w:val="24"/>
          <w:lang w:val="cs-CZ"/>
        </w:rPr>
        <w:t xml:space="preserve"> </w:t>
      </w:r>
      <w:r w:rsidRPr="008B52BF">
        <w:rPr>
          <w:rFonts w:ascii="BNPP Sans Light" w:hAnsi="BNPP Sans Light"/>
          <w:szCs w:val="24"/>
          <w:lang w:val="cs-CZ"/>
        </w:rPr>
        <w:t xml:space="preserve">specializovaná na pojištění schopnosti splácet finanční závazky v oblasti </w:t>
      </w:r>
      <w:proofErr w:type="spellStart"/>
      <w:r w:rsidRPr="008B52BF">
        <w:rPr>
          <w:rFonts w:ascii="BNPP Sans Light" w:hAnsi="BNPP Sans Light"/>
          <w:szCs w:val="24"/>
          <w:lang w:val="cs-CZ"/>
        </w:rPr>
        <w:t>bankopojištění</w:t>
      </w:r>
      <w:proofErr w:type="spellEnd"/>
      <w:r w:rsidRPr="008B52BF">
        <w:rPr>
          <w:rFonts w:ascii="BNPP Sans Light" w:hAnsi="BNPP Sans Light"/>
          <w:szCs w:val="24"/>
          <w:lang w:val="cs-CZ"/>
        </w:rPr>
        <w:t xml:space="preserve">. </w:t>
      </w:r>
      <w:r>
        <w:rPr>
          <w:rFonts w:ascii="BNPP Sans Light" w:hAnsi="BNPP Sans Light"/>
          <w:szCs w:val="24"/>
          <w:lang w:val="cs-CZ"/>
        </w:rPr>
        <w:t xml:space="preserve">Již 28 let poskytuje </w:t>
      </w:r>
      <w:r w:rsidRPr="00B944DF">
        <w:rPr>
          <w:rFonts w:ascii="BNPP Sans Light" w:hAnsi="BNPP Sans Light"/>
          <w:szCs w:val="24"/>
          <w:lang w:val="cs-CZ"/>
        </w:rPr>
        <w:t>produkty a</w:t>
      </w:r>
      <w:r>
        <w:rPr>
          <w:rFonts w:ascii="BNPP Sans Light" w:hAnsi="BNPP Sans Light"/>
          <w:szCs w:val="24"/>
          <w:lang w:val="cs-CZ"/>
        </w:rPr>
        <w:t> </w:t>
      </w:r>
      <w:r w:rsidRPr="00B944DF">
        <w:rPr>
          <w:rFonts w:ascii="BNPP Sans Light" w:hAnsi="BNPP Sans Light"/>
          <w:szCs w:val="24"/>
          <w:lang w:val="cs-CZ"/>
        </w:rPr>
        <w:t xml:space="preserve">služby, </w:t>
      </w:r>
      <w:r>
        <w:rPr>
          <w:rFonts w:ascii="BNPP Sans Light" w:hAnsi="BNPP Sans Light"/>
          <w:szCs w:val="24"/>
          <w:lang w:val="cs-CZ"/>
        </w:rPr>
        <w:t xml:space="preserve">které </w:t>
      </w:r>
      <w:r w:rsidRPr="00B944DF">
        <w:rPr>
          <w:rFonts w:ascii="BNPP Sans Light" w:hAnsi="BNPP Sans Light"/>
          <w:szCs w:val="24"/>
          <w:lang w:val="cs-CZ"/>
        </w:rPr>
        <w:t>klient</w:t>
      </w:r>
      <w:r w:rsidRPr="00B944DF">
        <w:rPr>
          <w:rFonts w:ascii="BNPP Sans Light" w:hAnsi="BNPP Sans Light" w:hint="eastAsia"/>
          <w:szCs w:val="24"/>
          <w:lang w:val="cs-CZ"/>
        </w:rPr>
        <w:t>ů</w:t>
      </w:r>
      <w:r w:rsidRPr="00B944DF">
        <w:rPr>
          <w:rFonts w:ascii="BNPP Sans Light" w:hAnsi="BNPP Sans Light"/>
          <w:szCs w:val="24"/>
          <w:lang w:val="cs-CZ"/>
        </w:rPr>
        <w:t xml:space="preserve">m </w:t>
      </w:r>
      <w:r w:rsidRPr="00D6786C">
        <w:rPr>
          <w:rFonts w:ascii="BNPP Sans Light" w:hAnsi="BNPP Sans Light"/>
          <w:szCs w:val="24"/>
          <w:lang w:val="cs-CZ"/>
        </w:rPr>
        <w:t>zajistí pocit bezpe</w:t>
      </w:r>
      <w:r w:rsidRPr="00D6786C">
        <w:rPr>
          <w:rFonts w:ascii="BNPP Sans Light" w:hAnsi="BNPP Sans Light" w:hint="eastAsia"/>
          <w:szCs w:val="24"/>
          <w:lang w:val="cs-CZ"/>
        </w:rPr>
        <w:t>čí</w:t>
      </w:r>
      <w:r w:rsidRPr="00D6786C">
        <w:rPr>
          <w:rFonts w:ascii="BNPP Sans Light" w:hAnsi="BNPP Sans Light"/>
          <w:szCs w:val="24"/>
          <w:lang w:val="cs-CZ"/>
        </w:rPr>
        <w:t xml:space="preserve"> a jistoty v neo</w:t>
      </w:r>
      <w:r w:rsidRPr="00D6786C">
        <w:rPr>
          <w:rFonts w:ascii="BNPP Sans Light" w:hAnsi="BNPP Sans Light" w:hint="eastAsia"/>
          <w:szCs w:val="24"/>
          <w:lang w:val="cs-CZ"/>
        </w:rPr>
        <w:t>č</w:t>
      </w:r>
      <w:r w:rsidRPr="00D6786C">
        <w:rPr>
          <w:rFonts w:ascii="BNPP Sans Light" w:hAnsi="BNPP Sans Light"/>
          <w:szCs w:val="24"/>
          <w:lang w:val="cs-CZ"/>
        </w:rPr>
        <w:t>ek</w:t>
      </w:r>
      <w:r w:rsidRPr="00D6786C">
        <w:rPr>
          <w:rFonts w:ascii="BNPP Sans Light" w:hAnsi="BNPP Sans Light" w:hint="eastAsia"/>
          <w:szCs w:val="24"/>
          <w:lang w:val="cs-CZ"/>
        </w:rPr>
        <w:t>á</w:t>
      </w:r>
      <w:r w:rsidRPr="00D6786C">
        <w:rPr>
          <w:rFonts w:ascii="BNPP Sans Light" w:hAnsi="BNPP Sans Light"/>
          <w:szCs w:val="24"/>
          <w:lang w:val="cs-CZ"/>
        </w:rPr>
        <w:t>van</w:t>
      </w:r>
      <w:r w:rsidRPr="00D6786C">
        <w:rPr>
          <w:rFonts w:ascii="BNPP Sans Light" w:hAnsi="BNPP Sans Light" w:hint="eastAsia"/>
          <w:szCs w:val="24"/>
          <w:lang w:val="cs-CZ"/>
        </w:rPr>
        <w:t>ý</w:t>
      </w:r>
      <w:r w:rsidRPr="00D6786C">
        <w:rPr>
          <w:rFonts w:ascii="BNPP Sans Light" w:hAnsi="BNPP Sans Light"/>
          <w:szCs w:val="24"/>
          <w:lang w:val="cs-CZ"/>
        </w:rPr>
        <w:t>ch a t</w:t>
      </w:r>
      <w:r w:rsidRPr="00D6786C">
        <w:rPr>
          <w:rFonts w:ascii="BNPP Sans Light" w:hAnsi="BNPP Sans Light" w:hint="eastAsia"/>
          <w:szCs w:val="24"/>
          <w:lang w:val="cs-CZ"/>
        </w:rPr>
        <w:t>ěž</w:t>
      </w:r>
      <w:r w:rsidRPr="00D6786C">
        <w:rPr>
          <w:rFonts w:ascii="BNPP Sans Light" w:hAnsi="BNPP Sans Light"/>
          <w:szCs w:val="24"/>
          <w:lang w:val="cs-CZ"/>
        </w:rPr>
        <w:t>k</w:t>
      </w:r>
      <w:r w:rsidRPr="00D6786C">
        <w:rPr>
          <w:rFonts w:ascii="BNPP Sans Light" w:hAnsi="BNPP Sans Light" w:hint="eastAsia"/>
          <w:szCs w:val="24"/>
          <w:lang w:val="cs-CZ"/>
        </w:rPr>
        <w:t>ý</w:t>
      </w:r>
      <w:r w:rsidRPr="00D6786C">
        <w:rPr>
          <w:rFonts w:ascii="BNPP Sans Light" w:hAnsi="BNPP Sans Light"/>
          <w:szCs w:val="24"/>
          <w:lang w:val="cs-CZ"/>
        </w:rPr>
        <w:t xml:space="preserve">ch životních situacích. Kromě </w:t>
      </w:r>
      <w:r>
        <w:rPr>
          <w:rFonts w:ascii="BNPP Sans Light" w:hAnsi="BNPP Sans Light"/>
          <w:szCs w:val="24"/>
          <w:lang w:val="cs-CZ"/>
        </w:rPr>
        <w:t xml:space="preserve">již zmíněného </w:t>
      </w:r>
      <w:r w:rsidRPr="00D6786C">
        <w:rPr>
          <w:rFonts w:ascii="BNPP Sans Light" w:hAnsi="BNPP Sans Light"/>
          <w:szCs w:val="24"/>
          <w:lang w:val="cs-CZ"/>
        </w:rPr>
        <w:t xml:space="preserve">pojištění schopnosti splácet finanční závazek </w:t>
      </w:r>
      <w:r>
        <w:rPr>
          <w:rFonts w:ascii="BNPP Sans Light" w:hAnsi="BNPP Sans Light"/>
          <w:szCs w:val="24"/>
          <w:lang w:val="cs-CZ"/>
        </w:rPr>
        <w:t>nabízí například pojištění internetových rizik,</w:t>
      </w:r>
      <w:r w:rsidRPr="00574AE9">
        <w:rPr>
          <w:rFonts w:ascii="BNPP Sans Light" w:hAnsi="BNPP Sans Light"/>
          <w:szCs w:val="24"/>
          <w:lang w:val="cs-CZ"/>
        </w:rPr>
        <w:t xml:space="preserve"> platebních prost</w:t>
      </w:r>
      <w:r w:rsidRPr="00574AE9">
        <w:rPr>
          <w:rFonts w:ascii="BNPP Sans Light" w:hAnsi="BNPP Sans Light" w:hint="eastAsia"/>
          <w:szCs w:val="24"/>
          <w:lang w:val="cs-CZ"/>
        </w:rPr>
        <w:t>ř</w:t>
      </w:r>
      <w:r w:rsidRPr="00574AE9">
        <w:rPr>
          <w:rFonts w:ascii="BNPP Sans Light" w:hAnsi="BNPP Sans Light"/>
          <w:szCs w:val="24"/>
          <w:lang w:val="cs-CZ"/>
        </w:rPr>
        <w:t>edk</w:t>
      </w:r>
      <w:r w:rsidRPr="00574AE9">
        <w:rPr>
          <w:rFonts w:ascii="BNPP Sans Light" w:hAnsi="BNPP Sans Light" w:hint="eastAsia"/>
          <w:szCs w:val="24"/>
          <w:lang w:val="cs-CZ"/>
        </w:rPr>
        <w:t>ů</w:t>
      </w:r>
      <w:r>
        <w:rPr>
          <w:rFonts w:ascii="BNPP Sans Light" w:hAnsi="BNPP Sans Light"/>
          <w:szCs w:val="24"/>
          <w:lang w:val="cs-CZ"/>
        </w:rPr>
        <w:t xml:space="preserve"> a </w:t>
      </w:r>
      <w:r w:rsidRPr="00574AE9">
        <w:rPr>
          <w:rFonts w:ascii="BNPP Sans Light" w:hAnsi="BNPP Sans Light"/>
          <w:szCs w:val="24"/>
          <w:lang w:val="cs-CZ"/>
        </w:rPr>
        <w:t>osobních v</w:t>
      </w:r>
      <w:r w:rsidRPr="00574AE9">
        <w:rPr>
          <w:rFonts w:ascii="BNPP Sans Light" w:hAnsi="BNPP Sans Light" w:hint="eastAsia"/>
          <w:szCs w:val="24"/>
          <w:lang w:val="cs-CZ"/>
        </w:rPr>
        <w:t>ě</w:t>
      </w:r>
      <w:r w:rsidRPr="00574AE9">
        <w:rPr>
          <w:rFonts w:ascii="BNPP Sans Light" w:hAnsi="BNPP Sans Light"/>
          <w:szCs w:val="24"/>
          <w:lang w:val="cs-CZ"/>
        </w:rPr>
        <w:t>c</w:t>
      </w:r>
      <w:r w:rsidRPr="00574AE9">
        <w:rPr>
          <w:rFonts w:ascii="BNPP Sans Light" w:hAnsi="BNPP Sans Light" w:hint="eastAsia"/>
          <w:szCs w:val="24"/>
          <w:lang w:val="cs-CZ"/>
        </w:rPr>
        <w:t>í</w:t>
      </w:r>
      <w:r>
        <w:rPr>
          <w:rFonts w:ascii="BNPP Sans Light" w:hAnsi="BNPP Sans Light"/>
          <w:szCs w:val="24"/>
          <w:lang w:val="cs-CZ"/>
        </w:rPr>
        <w:t xml:space="preserve">, pravidelných výdajů, prodloužené záruky, </w:t>
      </w:r>
      <w:r w:rsidRPr="00574AE9">
        <w:rPr>
          <w:rFonts w:ascii="BNPP Sans Light" w:hAnsi="BNPP Sans Light"/>
          <w:szCs w:val="24"/>
          <w:lang w:val="cs-CZ"/>
        </w:rPr>
        <w:t>nahodilého poškození a krádeže</w:t>
      </w:r>
      <w:r>
        <w:rPr>
          <w:rFonts w:ascii="BNPP Sans Light" w:hAnsi="BNPP Sans Light"/>
          <w:szCs w:val="24"/>
          <w:lang w:val="cs-CZ"/>
        </w:rPr>
        <w:t>, domácnosti či úrazové pojištění.</w:t>
      </w:r>
      <w:r w:rsidRPr="008B52BF">
        <w:rPr>
          <w:rFonts w:ascii="BNPP Sans Light" w:hAnsi="BNPP Sans Light"/>
          <w:szCs w:val="24"/>
          <w:lang w:val="cs-CZ"/>
        </w:rPr>
        <w:t xml:space="preserve"> Patří do renomované finanční skupiny BNP Paribas, jejíž součástí je</w:t>
      </w:r>
      <w:r>
        <w:rPr>
          <w:rFonts w:ascii="BNPP Sans Light" w:hAnsi="BNPP Sans Light"/>
          <w:szCs w:val="24"/>
          <w:lang w:val="cs-CZ"/>
        </w:rPr>
        <w:t xml:space="preserve"> </w:t>
      </w:r>
      <w:r w:rsidRPr="008B52BF">
        <w:rPr>
          <w:rFonts w:ascii="BNPP Sans Light" w:hAnsi="BNPP Sans Light"/>
          <w:szCs w:val="24"/>
          <w:lang w:val="cs-CZ"/>
        </w:rPr>
        <w:t xml:space="preserve">i BNP Paribas </w:t>
      </w:r>
      <w:proofErr w:type="spellStart"/>
      <w:r w:rsidRPr="008B52BF">
        <w:rPr>
          <w:rFonts w:ascii="BNPP Sans Light" w:hAnsi="BNPP Sans Light"/>
          <w:szCs w:val="24"/>
          <w:lang w:val="cs-CZ"/>
        </w:rPr>
        <w:t>Cardif</w:t>
      </w:r>
      <w:proofErr w:type="spellEnd"/>
      <w:r w:rsidRPr="008B52BF">
        <w:rPr>
          <w:rFonts w:ascii="BNPP Sans Light" w:hAnsi="BNPP Sans Light"/>
          <w:szCs w:val="24"/>
          <w:lang w:val="cs-CZ"/>
        </w:rPr>
        <w:t xml:space="preserve">, 100% vlastník BNP Paribas </w:t>
      </w:r>
      <w:proofErr w:type="spellStart"/>
      <w:r w:rsidRPr="008B52BF">
        <w:rPr>
          <w:rFonts w:ascii="BNPP Sans Light" w:hAnsi="BNPP Sans Light"/>
          <w:szCs w:val="24"/>
          <w:lang w:val="cs-CZ"/>
        </w:rPr>
        <w:t>Cardif</w:t>
      </w:r>
      <w:proofErr w:type="spellEnd"/>
      <w:r w:rsidRPr="008B52BF">
        <w:rPr>
          <w:rFonts w:ascii="BNPP Sans Light" w:hAnsi="BNPP Sans Light"/>
          <w:szCs w:val="24"/>
          <w:lang w:val="cs-CZ"/>
        </w:rPr>
        <w:t xml:space="preserve"> Pojišťovny. </w:t>
      </w:r>
      <w:r w:rsidRPr="00C94A55">
        <w:rPr>
          <w:rFonts w:ascii="BNPP Sans Light" w:hAnsi="BNPP Sans Light"/>
          <w:szCs w:val="24"/>
          <w:lang w:val="cs-CZ"/>
        </w:rPr>
        <w:t xml:space="preserve">V soutěži </w:t>
      </w:r>
      <w:proofErr w:type="spellStart"/>
      <w:r w:rsidRPr="00C94A55">
        <w:rPr>
          <w:rFonts w:ascii="BNPP Sans Light" w:hAnsi="BNPP Sans Light"/>
          <w:szCs w:val="24"/>
          <w:lang w:val="cs-CZ"/>
        </w:rPr>
        <w:t>Finparáda</w:t>
      </w:r>
      <w:proofErr w:type="spellEnd"/>
      <w:r w:rsidRPr="00C94A55">
        <w:rPr>
          <w:rFonts w:ascii="BNPP Sans Light" w:hAnsi="BNPP Sans Light"/>
          <w:szCs w:val="24"/>
          <w:lang w:val="cs-CZ"/>
        </w:rPr>
        <w:t xml:space="preserve"> – Finanční produkt roku 2023 obsadila </w:t>
      </w:r>
      <w:r>
        <w:rPr>
          <w:rFonts w:ascii="BNPP Sans Light" w:hAnsi="BNPP Sans Light"/>
          <w:szCs w:val="24"/>
          <w:lang w:val="cs-CZ"/>
        </w:rPr>
        <w:t>v</w:t>
      </w:r>
      <w:r w:rsidRPr="00C94A55">
        <w:rPr>
          <w:rFonts w:ascii="BNPP Sans Light" w:hAnsi="BNPP Sans Light"/>
          <w:szCs w:val="24"/>
          <w:lang w:val="cs-CZ"/>
        </w:rPr>
        <w:t xml:space="preserve"> kategorii Pojištění schopnosti splácet spotřebitelský úvěr první dvě příčky a již popáté v řadě tak obhájila prvenství.</w:t>
      </w:r>
      <w:r>
        <w:rPr>
          <w:rFonts w:ascii="BNPP Sans Light" w:hAnsi="BNPP Sans Light"/>
          <w:szCs w:val="24"/>
          <w:lang w:val="cs-CZ"/>
        </w:rPr>
        <w:t xml:space="preserve"> Bodovala i v kategorii</w:t>
      </w:r>
      <w:r w:rsidRPr="00C94A55">
        <w:rPr>
          <w:rFonts w:ascii="BNPP Sans Light" w:hAnsi="BNPP Sans Light"/>
          <w:szCs w:val="24"/>
          <w:lang w:val="cs-CZ"/>
        </w:rPr>
        <w:t> Pojištění schopnosti splácet hypoteční úvěr</w:t>
      </w:r>
      <w:r>
        <w:rPr>
          <w:rFonts w:ascii="BNPP Sans Light" w:hAnsi="BNPP Sans Light"/>
          <w:szCs w:val="24"/>
          <w:lang w:val="cs-CZ"/>
        </w:rPr>
        <w:t>, kde</w:t>
      </w:r>
      <w:r w:rsidRPr="00C94A55">
        <w:rPr>
          <w:rFonts w:ascii="BNPP Sans Light" w:hAnsi="BNPP Sans Light"/>
          <w:szCs w:val="24"/>
          <w:lang w:val="cs-CZ"/>
        </w:rPr>
        <w:t xml:space="preserve"> obsadila druhé a třetí místo.</w:t>
      </w:r>
      <w:r>
        <w:rPr>
          <w:rFonts w:ascii="BNPP Sans Light" w:hAnsi="BNPP Sans Light"/>
          <w:szCs w:val="24"/>
          <w:lang w:val="cs-CZ"/>
        </w:rPr>
        <w:t xml:space="preserve"> </w:t>
      </w:r>
      <w:r w:rsidRPr="00C94A55">
        <w:rPr>
          <w:rFonts w:ascii="BNPP Sans Light" w:hAnsi="BNPP Sans Light"/>
          <w:szCs w:val="24"/>
          <w:lang w:val="cs-CZ"/>
        </w:rPr>
        <w:t xml:space="preserve">V roce 2023 se BNP Paribas </w:t>
      </w:r>
      <w:proofErr w:type="spellStart"/>
      <w:r w:rsidRPr="00C94A55">
        <w:rPr>
          <w:rFonts w:ascii="BNPP Sans Light" w:hAnsi="BNPP Sans Light"/>
          <w:szCs w:val="24"/>
          <w:lang w:val="cs-CZ"/>
        </w:rPr>
        <w:t>Cardif</w:t>
      </w:r>
      <w:proofErr w:type="spellEnd"/>
      <w:r w:rsidRPr="00C94A55">
        <w:rPr>
          <w:rFonts w:ascii="BNPP Sans Light" w:hAnsi="BNPP Sans Light"/>
          <w:szCs w:val="24"/>
          <w:lang w:val="cs-CZ"/>
        </w:rPr>
        <w:t xml:space="preserve"> Pojišťovna</w:t>
      </w:r>
      <w:r>
        <w:rPr>
          <w:rFonts w:ascii="BNPP Sans Light" w:hAnsi="BNPP Sans Light"/>
          <w:szCs w:val="24"/>
          <w:lang w:val="cs-CZ"/>
        </w:rPr>
        <w:t xml:space="preserve"> umístila na 3. místě v soutěži </w:t>
      </w:r>
      <w:r w:rsidRPr="0043277B">
        <w:rPr>
          <w:rFonts w:ascii="BNPP Sans Light" w:hAnsi="BNPP Sans Light"/>
          <w:szCs w:val="24"/>
          <w:lang w:val="cs-CZ"/>
        </w:rPr>
        <w:t xml:space="preserve">Mastercard </w:t>
      </w:r>
      <w:r>
        <w:rPr>
          <w:rFonts w:ascii="BNPP Sans Light" w:hAnsi="BNPP Sans Light"/>
          <w:szCs w:val="24"/>
          <w:lang w:val="cs-CZ"/>
        </w:rPr>
        <w:t>B</w:t>
      </w:r>
      <w:r w:rsidRPr="0043277B">
        <w:rPr>
          <w:rFonts w:ascii="BNPP Sans Light" w:hAnsi="BNPP Sans Light"/>
          <w:szCs w:val="24"/>
          <w:lang w:val="cs-CZ"/>
        </w:rPr>
        <w:t>anka rok</w:t>
      </w:r>
      <w:r>
        <w:rPr>
          <w:rFonts w:ascii="BNPP Sans Light" w:hAnsi="BNPP Sans Light"/>
          <w:szCs w:val="24"/>
          <w:lang w:val="cs-CZ"/>
        </w:rPr>
        <w:t xml:space="preserve">u, a to v kategorii Zodpovědná pojišťovna. Více na </w:t>
      </w:r>
      <w:hyperlink r:id="rId13" w:history="1">
        <w:r>
          <w:rPr>
            <w:rStyle w:val="Hypertextovodkaz"/>
            <w:rFonts w:ascii="BNPP Sans Light" w:hAnsi="BNPP Sans Light"/>
            <w:szCs w:val="24"/>
            <w:lang w:val="cs-CZ"/>
          </w:rPr>
          <w:t>www.cardif.cz</w:t>
        </w:r>
      </w:hyperlink>
      <w:r>
        <w:rPr>
          <w:rFonts w:ascii="BNPP Sans Light" w:hAnsi="BNPP Sans Light"/>
          <w:szCs w:val="24"/>
          <w:lang w:val="cs-CZ"/>
        </w:rPr>
        <w:t xml:space="preserve">. </w:t>
      </w:r>
    </w:p>
    <w:p w14:paraId="7B5C168C" w14:textId="77777777" w:rsidR="00E10604" w:rsidRPr="008B52BF" w:rsidRDefault="00E10604" w:rsidP="00E10604">
      <w:pPr>
        <w:spacing w:line="240" w:lineRule="auto"/>
        <w:rPr>
          <w:rFonts w:ascii="BNPP Sans Light" w:hAnsi="BNPP Sans Light"/>
          <w:szCs w:val="24"/>
          <w:lang w:val="cs-CZ"/>
        </w:rPr>
      </w:pPr>
    </w:p>
    <w:p w14:paraId="16DA00C8" w14:textId="38781133" w:rsidR="00E10604" w:rsidRDefault="00E10604" w:rsidP="00E10604">
      <w:pPr>
        <w:spacing w:line="240" w:lineRule="auto"/>
        <w:rPr>
          <w:rFonts w:ascii="BNPP Sans Light" w:hAnsi="BNPP Sans Light"/>
          <w:b/>
          <w:bCs/>
          <w:color w:val="00A76C" w:themeColor="accent6"/>
          <w:szCs w:val="24"/>
          <w:lang w:val="cs-CZ"/>
        </w:rPr>
      </w:pPr>
      <w:r w:rsidRPr="003F3C01">
        <w:rPr>
          <w:rFonts w:ascii="BNPP Sans Light" w:hAnsi="BNPP Sans Light"/>
          <w:b/>
          <w:bCs/>
          <w:color w:val="00A76C" w:themeColor="accent6"/>
          <w:szCs w:val="24"/>
          <w:lang w:val="cs-CZ"/>
        </w:rPr>
        <w:t>Kontakt pro média:</w:t>
      </w:r>
    </w:p>
    <w:p w14:paraId="445CBF50" w14:textId="77777777" w:rsidR="00E10604" w:rsidRDefault="00E10604" w:rsidP="00E10604">
      <w:pPr>
        <w:spacing w:line="240" w:lineRule="auto"/>
        <w:jc w:val="left"/>
        <w:rPr>
          <w:rFonts w:ascii="BNPP Sans Light" w:hAnsi="BNPP Sans Light"/>
          <w:szCs w:val="24"/>
          <w:lang w:val="cs-CZ"/>
        </w:rPr>
        <w:sectPr w:rsidR="00E10604" w:rsidSect="00E10604">
          <w:footerReference w:type="default" r:id="rId14"/>
          <w:type w:val="continuous"/>
          <w:pgSz w:w="11906" w:h="16838" w:code="9"/>
          <w:pgMar w:top="851" w:right="851" w:bottom="1418" w:left="851" w:header="170" w:footer="1509" w:gutter="0"/>
          <w:cols w:space="708"/>
          <w:docGrid w:linePitch="360"/>
        </w:sectPr>
      </w:pPr>
    </w:p>
    <w:p w14:paraId="352444EB" w14:textId="77777777" w:rsidR="00E10604" w:rsidRPr="00F77C35" w:rsidRDefault="00E10604" w:rsidP="00E10604">
      <w:pPr>
        <w:spacing w:line="240" w:lineRule="auto"/>
        <w:jc w:val="left"/>
        <w:rPr>
          <w:rFonts w:ascii="BNPP Sans Light" w:hAnsi="BNPP Sans Light"/>
          <w:bCs/>
          <w:szCs w:val="24"/>
          <w:lang w:val="cs-CZ"/>
        </w:rPr>
      </w:pPr>
      <w:r w:rsidRPr="00F77C35">
        <w:rPr>
          <w:rFonts w:ascii="BNPP Sans Light" w:hAnsi="BNPP Sans Light"/>
          <w:bCs/>
          <w:szCs w:val="24"/>
          <w:lang w:val="cs-CZ"/>
        </w:rPr>
        <w:t xml:space="preserve">Alena </w:t>
      </w:r>
      <w:proofErr w:type="spellStart"/>
      <w:r w:rsidRPr="00F77C35">
        <w:rPr>
          <w:rFonts w:ascii="BNPP Sans Light" w:hAnsi="BNPP Sans Light"/>
          <w:bCs/>
          <w:szCs w:val="24"/>
          <w:lang w:val="cs-CZ"/>
        </w:rPr>
        <w:t>Šopov</w:t>
      </w:r>
      <w:proofErr w:type="spellEnd"/>
    </w:p>
    <w:p w14:paraId="4B74B194" w14:textId="77777777" w:rsidR="00E10604" w:rsidRDefault="00E10604" w:rsidP="00E10604">
      <w:pPr>
        <w:spacing w:line="240" w:lineRule="auto"/>
        <w:jc w:val="left"/>
        <w:rPr>
          <w:rFonts w:ascii="BNPP Sans Light" w:hAnsi="BNPP Sans Light"/>
          <w:bCs/>
          <w:szCs w:val="24"/>
          <w:lang w:val="cs-CZ"/>
        </w:rPr>
      </w:pPr>
      <w:r>
        <w:rPr>
          <w:rFonts w:ascii="BNPP Sans Light" w:hAnsi="BNPP Sans Light"/>
          <w:szCs w:val="24"/>
          <w:lang w:val="cs-CZ"/>
        </w:rPr>
        <w:t xml:space="preserve">Brand </w:t>
      </w:r>
      <w:r w:rsidRPr="00AF5757">
        <w:rPr>
          <w:rFonts w:ascii="BNPP Sans Light" w:hAnsi="BNPP Sans Light"/>
          <w:szCs w:val="24"/>
          <w:lang w:val="cs-CZ"/>
        </w:rPr>
        <w:t>&amp;</w:t>
      </w:r>
      <w:r>
        <w:rPr>
          <w:rFonts w:ascii="BNPP Sans Light" w:hAnsi="BNPP Sans Light"/>
          <w:szCs w:val="24"/>
          <w:lang w:val="cs-CZ"/>
        </w:rPr>
        <w:t xml:space="preserve"> </w:t>
      </w:r>
      <w:proofErr w:type="spellStart"/>
      <w:r>
        <w:rPr>
          <w:rFonts w:ascii="BNPP Sans Light" w:hAnsi="BNPP Sans Light"/>
          <w:szCs w:val="24"/>
          <w:lang w:val="cs-CZ"/>
        </w:rPr>
        <w:t>Communication</w:t>
      </w:r>
      <w:proofErr w:type="spellEnd"/>
      <w:r>
        <w:rPr>
          <w:rFonts w:ascii="BNPP Sans Light" w:hAnsi="BNPP Sans Light"/>
          <w:szCs w:val="24"/>
          <w:lang w:val="cs-CZ"/>
        </w:rPr>
        <w:t xml:space="preserve"> Manager</w:t>
      </w:r>
      <w:r w:rsidRPr="00F77C35">
        <w:rPr>
          <w:rFonts w:ascii="BNPP Sans Light" w:hAnsi="BNPP Sans Light"/>
          <w:bCs/>
          <w:szCs w:val="24"/>
          <w:lang w:val="cs-CZ"/>
        </w:rPr>
        <w:t xml:space="preserve"> </w:t>
      </w:r>
    </w:p>
    <w:p w14:paraId="56CD5C2C" w14:textId="77777777" w:rsidR="00E10604" w:rsidRPr="00F77C35" w:rsidRDefault="00E10604" w:rsidP="00E10604">
      <w:pPr>
        <w:spacing w:line="240" w:lineRule="auto"/>
        <w:jc w:val="left"/>
        <w:rPr>
          <w:rFonts w:ascii="BNPP Sans Light" w:hAnsi="BNPP Sans Light"/>
          <w:bCs/>
          <w:szCs w:val="24"/>
          <w:lang w:val="cs-CZ"/>
        </w:rPr>
      </w:pPr>
      <w:r w:rsidRPr="00F77C35">
        <w:rPr>
          <w:rFonts w:ascii="BNPP Sans Light" w:hAnsi="BNPP Sans Light"/>
          <w:bCs/>
          <w:szCs w:val="24"/>
          <w:lang w:val="cs-CZ"/>
        </w:rPr>
        <w:t xml:space="preserve">BNP Paribas </w:t>
      </w:r>
      <w:proofErr w:type="spellStart"/>
      <w:r w:rsidRPr="00F77C35">
        <w:rPr>
          <w:rFonts w:ascii="BNPP Sans Light" w:hAnsi="BNPP Sans Light"/>
          <w:bCs/>
          <w:szCs w:val="24"/>
          <w:lang w:val="cs-CZ"/>
        </w:rPr>
        <w:t>Cardif</w:t>
      </w:r>
      <w:proofErr w:type="spellEnd"/>
      <w:r w:rsidRPr="00F77C35">
        <w:rPr>
          <w:rFonts w:ascii="BNPP Sans Light" w:hAnsi="BNPP Sans Light"/>
          <w:bCs/>
          <w:szCs w:val="24"/>
          <w:lang w:val="cs-CZ"/>
        </w:rPr>
        <w:t xml:space="preserve"> Pojišťovna, a.s.</w:t>
      </w:r>
    </w:p>
    <w:p w14:paraId="1F55E2EC" w14:textId="77777777" w:rsidR="00E10604" w:rsidRPr="00F77C35" w:rsidRDefault="00E10604" w:rsidP="00E10604">
      <w:pPr>
        <w:spacing w:line="240" w:lineRule="auto"/>
        <w:jc w:val="left"/>
        <w:rPr>
          <w:rFonts w:ascii="BNPP Sans Light" w:hAnsi="BNPP Sans Light"/>
          <w:bCs/>
          <w:szCs w:val="24"/>
          <w:lang w:val="cs-CZ"/>
        </w:rPr>
      </w:pPr>
      <w:proofErr w:type="spellStart"/>
      <w:r w:rsidRPr="00F77C35">
        <w:rPr>
          <w:rFonts w:ascii="BNPP Sans Light" w:hAnsi="BNPP Sans Light"/>
          <w:bCs/>
          <w:szCs w:val="24"/>
          <w:lang w:val="cs-CZ"/>
        </w:rPr>
        <w:t>Boudníkova</w:t>
      </w:r>
      <w:proofErr w:type="spellEnd"/>
      <w:r w:rsidRPr="00F77C35">
        <w:rPr>
          <w:rFonts w:ascii="BNPP Sans Light" w:hAnsi="BNPP Sans Light"/>
          <w:bCs/>
          <w:szCs w:val="24"/>
          <w:lang w:val="cs-CZ"/>
        </w:rPr>
        <w:t xml:space="preserve"> 2506/1, 180 00 Praha 8</w:t>
      </w:r>
    </w:p>
    <w:p w14:paraId="3CEF3088" w14:textId="77777777" w:rsidR="00E10604" w:rsidRPr="00F77C35" w:rsidRDefault="00E10604" w:rsidP="00E10604">
      <w:pPr>
        <w:spacing w:line="240" w:lineRule="auto"/>
        <w:jc w:val="left"/>
        <w:rPr>
          <w:rFonts w:ascii="BNPP Sans Light" w:hAnsi="BNPP Sans Light"/>
          <w:bCs/>
          <w:szCs w:val="24"/>
          <w:lang w:val="cs-CZ"/>
        </w:rPr>
      </w:pPr>
      <w:r w:rsidRPr="00F77C35">
        <w:rPr>
          <w:rFonts w:ascii="BNPP Sans Light" w:hAnsi="BNPP Sans Light"/>
          <w:bCs/>
          <w:szCs w:val="24"/>
          <w:lang w:val="cs-CZ"/>
        </w:rPr>
        <w:t>Tel.:</w:t>
      </w:r>
      <w:r w:rsidRPr="00C30903">
        <w:t xml:space="preserve"> </w:t>
      </w:r>
      <w:r w:rsidRPr="00C30903">
        <w:rPr>
          <w:rFonts w:ascii="BNPP Sans Light" w:hAnsi="BNPP Sans Light"/>
          <w:bCs/>
          <w:szCs w:val="24"/>
          <w:lang w:val="cs-CZ"/>
        </w:rPr>
        <w:t>+420</w:t>
      </w:r>
      <w:r w:rsidRPr="00F77C35">
        <w:rPr>
          <w:rFonts w:ascii="BNPP Sans Light" w:hAnsi="BNPP Sans Light"/>
          <w:bCs/>
          <w:szCs w:val="24"/>
          <w:lang w:val="cs-CZ"/>
        </w:rPr>
        <w:t xml:space="preserve"> </w:t>
      </w:r>
      <w:r w:rsidRPr="00C30903">
        <w:rPr>
          <w:rFonts w:ascii="BNPP Sans Light" w:hAnsi="BNPP Sans Light"/>
          <w:bCs/>
          <w:szCs w:val="24"/>
          <w:lang w:val="cs-CZ"/>
        </w:rPr>
        <w:t>773 632 270</w:t>
      </w:r>
    </w:p>
    <w:p w14:paraId="3F259F1B" w14:textId="77777777" w:rsidR="00E10604" w:rsidRPr="00F77C35" w:rsidRDefault="00E10604" w:rsidP="00E10604">
      <w:pPr>
        <w:spacing w:line="240" w:lineRule="auto"/>
        <w:jc w:val="left"/>
        <w:rPr>
          <w:rFonts w:ascii="BNPP Sans Light" w:hAnsi="BNPP Sans Light"/>
          <w:bCs/>
          <w:szCs w:val="24"/>
          <w:lang w:val="cs-CZ"/>
        </w:rPr>
      </w:pPr>
      <w:r w:rsidRPr="00F77C35">
        <w:rPr>
          <w:rFonts w:ascii="BNPP Sans Light" w:hAnsi="BNPP Sans Light"/>
          <w:bCs/>
          <w:szCs w:val="24"/>
          <w:lang w:val="cs-CZ"/>
        </w:rPr>
        <w:t>E-mail: alena.sopov@cardif.com</w:t>
      </w:r>
    </w:p>
    <w:p w14:paraId="2155B683" w14:textId="77777777" w:rsidR="00E10604" w:rsidRPr="00F77C35" w:rsidRDefault="00E10604" w:rsidP="00E10604">
      <w:pPr>
        <w:spacing w:line="240" w:lineRule="auto"/>
        <w:jc w:val="left"/>
        <w:rPr>
          <w:rFonts w:ascii="BNPP Sans Light" w:hAnsi="BNPP Sans Light"/>
          <w:bCs/>
          <w:szCs w:val="24"/>
          <w:lang w:val="cs-CZ"/>
        </w:rPr>
      </w:pPr>
    </w:p>
    <w:p w14:paraId="7047820C" w14:textId="77777777" w:rsidR="00E10604" w:rsidRPr="00DC2DE9" w:rsidRDefault="00E10604" w:rsidP="00E10604">
      <w:pPr>
        <w:spacing w:line="240" w:lineRule="auto"/>
        <w:jc w:val="left"/>
        <w:rPr>
          <w:rFonts w:ascii="BNPP Sans Light" w:hAnsi="BNPP Sans Light"/>
          <w:szCs w:val="24"/>
          <w:lang w:val="cs-CZ"/>
        </w:rPr>
      </w:pPr>
      <w:r w:rsidRPr="00F77C35">
        <w:rPr>
          <w:rFonts w:ascii="BNPP Sans Light" w:hAnsi="BNPP Sans Light"/>
          <w:bCs/>
          <w:szCs w:val="24"/>
          <w:lang w:val="cs-CZ"/>
        </w:rPr>
        <w:t>Kristýna Dolejšová</w:t>
      </w:r>
      <w:r w:rsidRPr="00F77C35">
        <w:rPr>
          <w:rFonts w:ascii="BNPP Sans Light" w:hAnsi="BNPP Sans Light"/>
          <w:bCs/>
          <w:szCs w:val="24"/>
          <w:lang w:val="cs-CZ"/>
        </w:rPr>
        <w:br/>
      </w:r>
      <w:proofErr w:type="spellStart"/>
      <w:r w:rsidRPr="00DC2DE9">
        <w:rPr>
          <w:rFonts w:ascii="BNPP Sans Light" w:hAnsi="BNPP Sans Light"/>
          <w:szCs w:val="24"/>
          <w:lang w:val="cs-CZ"/>
        </w:rPr>
        <w:t>Account</w:t>
      </w:r>
      <w:proofErr w:type="spellEnd"/>
      <w:r w:rsidRPr="00DC2DE9">
        <w:rPr>
          <w:rFonts w:ascii="BNPP Sans Light" w:hAnsi="BNPP Sans Light"/>
          <w:szCs w:val="24"/>
          <w:lang w:val="cs-CZ"/>
        </w:rPr>
        <w:t xml:space="preserve"> Manager</w:t>
      </w:r>
      <w:r w:rsidRPr="00DC2DE9">
        <w:rPr>
          <w:rFonts w:ascii="BNPP Sans Light" w:hAnsi="BNPP Sans Light"/>
          <w:szCs w:val="24"/>
          <w:lang w:val="cs-CZ"/>
        </w:rPr>
        <w:br/>
        <w:t>Stance Communications, s.r.o.</w:t>
      </w:r>
    </w:p>
    <w:p w14:paraId="02550AFD" w14:textId="77777777" w:rsidR="00E10604" w:rsidRDefault="00E10604" w:rsidP="00E10604">
      <w:pPr>
        <w:spacing w:line="240" w:lineRule="auto"/>
        <w:jc w:val="left"/>
        <w:rPr>
          <w:rFonts w:ascii="BNPP Sans Light" w:hAnsi="BNPP Sans Light"/>
          <w:szCs w:val="24"/>
          <w:lang w:val="cs-CZ"/>
        </w:rPr>
        <w:sectPr w:rsidR="00E10604" w:rsidSect="00E10604">
          <w:type w:val="continuous"/>
          <w:pgSz w:w="11906" w:h="16838" w:code="9"/>
          <w:pgMar w:top="851" w:right="851" w:bottom="1418" w:left="851" w:header="170" w:footer="1509" w:gutter="0"/>
          <w:cols w:num="2" w:space="708"/>
          <w:docGrid w:linePitch="360"/>
        </w:sectPr>
      </w:pPr>
      <w:r w:rsidRPr="00DC2DE9">
        <w:rPr>
          <w:rFonts w:ascii="BNPP Sans Light" w:hAnsi="BNPP Sans Light"/>
          <w:szCs w:val="24"/>
          <w:lang w:val="cs-CZ"/>
        </w:rPr>
        <w:t>Jungmannova 750/34, 110 00 Praha 1</w:t>
      </w:r>
      <w:r w:rsidRPr="00DC2DE9">
        <w:rPr>
          <w:rFonts w:ascii="BNPP Sans Light" w:hAnsi="BNPP Sans Light"/>
          <w:szCs w:val="24"/>
          <w:lang w:val="cs-CZ"/>
        </w:rPr>
        <w:br/>
        <w:t>Tel.: +420 602 141 313, +420 224 810 809</w:t>
      </w:r>
      <w:r w:rsidRPr="00DC2DE9">
        <w:rPr>
          <w:rFonts w:ascii="BNPP Sans Light" w:hAnsi="BNPP Sans Light"/>
          <w:szCs w:val="24"/>
          <w:lang w:val="cs-CZ"/>
        </w:rPr>
        <w:br/>
        <w:t>E-mail: </w:t>
      </w:r>
      <w:r>
        <w:rPr>
          <w:rFonts w:ascii="BNPP Sans Light" w:hAnsi="BNPP Sans Light"/>
          <w:szCs w:val="24"/>
          <w:lang w:val="cs-CZ"/>
        </w:rPr>
        <w:t>kristyna.dolejsova</w:t>
      </w:r>
      <w:r w:rsidRPr="00DC2DE9">
        <w:rPr>
          <w:rFonts w:ascii="BNPP Sans Light" w:hAnsi="BNPP Sans Light"/>
          <w:szCs w:val="24"/>
          <w:lang w:val="cs-CZ"/>
        </w:rPr>
        <w:t>@</w:t>
      </w:r>
      <w:r>
        <w:rPr>
          <w:rFonts w:ascii="BNPP Sans Light" w:hAnsi="BNPP Sans Light"/>
          <w:szCs w:val="24"/>
          <w:lang w:val="cs-CZ"/>
        </w:rPr>
        <w:t>stance.cz</w:t>
      </w:r>
    </w:p>
    <w:p w14:paraId="24D91866" w14:textId="13932C82" w:rsidR="00E10604" w:rsidRPr="00E10604" w:rsidRDefault="00E10604" w:rsidP="00E10604">
      <w:pPr>
        <w:tabs>
          <w:tab w:val="left" w:pos="2153"/>
        </w:tabs>
        <w:rPr>
          <w:rFonts w:ascii="BNPP Sans Light" w:hAnsi="BNPP Sans Light"/>
          <w:szCs w:val="24"/>
          <w:lang w:val="cs-CZ"/>
        </w:rPr>
      </w:pPr>
    </w:p>
    <w:sectPr w:rsidR="00E10604" w:rsidRPr="00E10604" w:rsidSect="00DC2DE9">
      <w:footerReference w:type="default" r:id="rId15"/>
      <w:type w:val="continuous"/>
      <w:pgSz w:w="11906" w:h="16838" w:code="9"/>
      <w:pgMar w:top="851" w:right="851" w:bottom="1418" w:left="851" w:header="170" w:footer="1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115EE" w14:textId="77777777" w:rsidR="00A97967" w:rsidRDefault="00A97967" w:rsidP="008C4C01">
      <w:r>
        <w:separator/>
      </w:r>
    </w:p>
  </w:endnote>
  <w:endnote w:type="continuationSeparator" w:id="0">
    <w:p w14:paraId="2C5D0AC7" w14:textId="77777777" w:rsidR="00A97967" w:rsidRDefault="00A97967" w:rsidP="008C4C01">
      <w:r>
        <w:continuationSeparator/>
      </w:r>
    </w:p>
  </w:endnote>
  <w:endnote w:type="continuationNotice" w:id="1">
    <w:p w14:paraId="4AA31EDC" w14:textId="77777777" w:rsidR="00A97967" w:rsidRDefault="00A9796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NPP Sans">
    <w:panose1 w:val="00000000000000000000"/>
    <w:charset w:val="00"/>
    <w:family w:val="modern"/>
    <w:notTrueType/>
    <w:pitch w:val="variable"/>
    <w:sig w:usb0="A00002AF" w:usb1="4000204A" w:usb2="00000000" w:usb3="00000000" w:csb0="0000009F" w:csb1="00000000"/>
  </w:font>
  <w:font w:name="BNPP Sans Light">
    <w:altName w:val="Calibri"/>
    <w:panose1 w:val="00000000000000000000"/>
    <w:charset w:val="00"/>
    <w:family w:val="modern"/>
    <w:notTrueType/>
    <w:pitch w:val="variable"/>
    <w:sig w:usb0="A00002AF" w:usb1="4000204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F2B3B" w14:textId="07ADDB48" w:rsidR="00E10604" w:rsidRDefault="00F84B25" w:rsidP="00FC4F54">
    <w:pPr>
      <w:pStyle w:val="Zpat"/>
      <w:tabs>
        <w:tab w:val="left" w:pos="142"/>
      </w:tabs>
      <w:ind w:right="-2" w:firstLine="284"/>
    </w:pPr>
    <w:r>
      <w:rPr>
        <w:noProof/>
        <w:lang w:eastAsia="ja-JP"/>
      </w:rPr>
      <w:drawing>
        <wp:anchor distT="0" distB="0" distL="114300" distR="114300" simplePos="0" relativeHeight="251663360" behindDoc="0" locked="0" layoutInCell="1" allowOverlap="1" wp14:anchorId="075EA97D" wp14:editId="3BAA7F69">
          <wp:simplePos x="0" y="0"/>
          <wp:positionH relativeFrom="margin">
            <wp:posOffset>-26035</wp:posOffset>
          </wp:positionH>
          <wp:positionV relativeFrom="margin">
            <wp:posOffset>9098915</wp:posOffset>
          </wp:positionV>
          <wp:extent cx="2709545" cy="646430"/>
          <wp:effectExtent l="0" t="0" r="0" b="1270"/>
          <wp:wrapSquare wrapText="bothSides"/>
          <wp:docPr id="764408986" name="Image 1" descr="C:\Users\995472\Desktop\Logos BNP Paribas Cardif, Charte, Guidelines\537285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95472\Desktop\Logos BNP Paribas Cardif, Charte, Guidelines\537285[1]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0" t="18101" r="37135"/>
                  <a:stretch/>
                </pic:blipFill>
                <pic:spPr bwMode="auto">
                  <a:xfrm>
                    <a:off x="0" y="0"/>
                    <a:ext cx="2709545" cy="646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10604">
      <w:rPr>
        <w:noProof/>
        <w:lang w:eastAsia="ja-JP"/>
      </w:rPr>
      <w:drawing>
        <wp:anchor distT="0" distB="0" distL="114300" distR="114300" simplePos="0" relativeHeight="251662336" behindDoc="0" locked="0" layoutInCell="1" allowOverlap="1" wp14:anchorId="687F55BB" wp14:editId="33C20870">
          <wp:simplePos x="0" y="0"/>
          <wp:positionH relativeFrom="margin">
            <wp:posOffset>4981575</wp:posOffset>
          </wp:positionH>
          <wp:positionV relativeFrom="margin">
            <wp:posOffset>9102090</wp:posOffset>
          </wp:positionV>
          <wp:extent cx="1639570" cy="739140"/>
          <wp:effectExtent l="0" t="0" r="0" b="3810"/>
          <wp:wrapSquare wrapText="bothSides"/>
          <wp:docPr id="603274814" name="Image 2" descr="C:\Users\995472\Desktop\CHARTE DE MARQUE BNP PARIBAS\SIGNATURE DECLINAISON CARDIF\CARDIF_Sign_EN\CARDIF_Sign_EN_3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995472\Desktop\CHARTE DE MARQUE BNP PARIBAS\SIGNATURE DECLINAISON CARDIF\CARDIF_Sign_EN\CARDIF_Sign_EN_3l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9"/>
                  <a:stretch/>
                </pic:blipFill>
                <pic:spPr bwMode="auto">
                  <a:xfrm>
                    <a:off x="0" y="0"/>
                    <a:ext cx="163957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0604">
      <w:rPr>
        <w:noProof/>
        <w:lang w:val="en-GB" w:eastAsia="zh-CN"/>
      </w:rPr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9AEE2" w14:textId="7254C269" w:rsidR="00161CB7" w:rsidRDefault="00EA416C" w:rsidP="00FC4F54">
    <w:pPr>
      <w:pStyle w:val="Zpat"/>
      <w:tabs>
        <w:tab w:val="left" w:pos="142"/>
      </w:tabs>
      <w:ind w:right="-2" w:firstLine="284"/>
    </w:pPr>
    <w:r>
      <w:rPr>
        <w:noProof/>
        <w:lang w:eastAsia="ja-JP"/>
      </w:rPr>
      <w:drawing>
        <wp:anchor distT="0" distB="0" distL="114300" distR="114300" simplePos="0" relativeHeight="251656192" behindDoc="0" locked="0" layoutInCell="1" allowOverlap="1" wp14:anchorId="3ABBF4E2" wp14:editId="231809CE">
          <wp:simplePos x="0" y="0"/>
          <wp:positionH relativeFrom="margin">
            <wp:posOffset>4981575</wp:posOffset>
          </wp:positionH>
          <wp:positionV relativeFrom="margin">
            <wp:posOffset>9102090</wp:posOffset>
          </wp:positionV>
          <wp:extent cx="1639570" cy="739140"/>
          <wp:effectExtent l="0" t="0" r="0" b="3810"/>
          <wp:wrapSquare wrapText="bothSides"/>
          <wp:docPr id="2" name="Image 2" descr="C:\Users\995472\Desktop\CHARTE DE MARQUE BNP PARIBAS\SIGNATURE DECLINAISON CARDIF\CARDIF_Sign_EN\CARDIF_Sign_EN_3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995472\Desktop\CHARTE DE MARQUE BNP PARIBAS\SIGNATURE DECLINAISON CARDIF\CARDIF_Sign_EN\CARDIF_Sign_EN_3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9"/>
                  <a:stretch/>
                </pic:blipFill>
                <pic:spPr bwMode="auto">
                  <a:xfrm>
                    <a:off x="0" y="0"/>
                    <a:ext cx="163957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4A9A">
      <w:rPr>
        <w:noProof/>
        <w:lang w:eastAsia="ja-JP"/>
      </w:rPr>
      <w:drawing>
        <wp:anchor distT="0" distB="0" distL="114300" distR="114300" simplePos="0" relativeHeight="251658240" behindDoc="0" locked="0" layoutInCell="1" allowOverlap="1" wp14:anchorId="0D9183F9" wp14:editId="3BACC480">
          <wp:simplePos x="0" y="0"/>
          <wp:positionH relativeFrom="margin">
            <wp:posOffset>-28575</wp:posOffset>
          </wp:positionH>
          <wp:positionV relativeFrom="margin">
            <wp:posOffset>8959215</wp:posOffset>
          </wp:positionV>
          <wp:extent cx="2709545" cy="789305"/>
          <wp:effectExtent l="0" t="0" r="0" b="0"/>
          <wp:wrapSquare wrapText="bothSides"/>
          <wp:docPr id="1" name="Image 1" descr="C:\Users\995472\Desktop\Logos BNP Paribas Cardif, Charte, Guidelines\537285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995472\Desktop\Logos BNP Paribas Cardif, Charte, Guidelines\537285[1]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0" r="37135"/>
                  <a:stretch/>
                </pic:blipFill>
                <pic:spPr bwMode="auto">
                  <a:xfrm>
                    <a:off x="0" y="0"/>
                    <a:ext cx="27095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46635">
      <w:rPr>
        <w:noProof/>
        <w:lang w:val="en-GB" w:eastAsia="zh-CN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EEA2E" w14:textId="77777777" w:rsidR="00A97967" w:rsidRDefault="00A97967" w:rsidP="008C4C01">
      <w:r>
        <w:separator/>
      </w:r>
    </w:p>
  </w:footnote>
  <w:footnote w:type="continuationSeparator" w:id="0">
    <w:p w14:paraId="21965CCC" w14:textId="77777777" w:rsidR="00A97967" w:rsidRDefault="00A97967" w:rsidP="008C4C01">
      <w:r>
        <w:continuationSeparator/>
      </w:r>
    </w:p>
  </w:footnote>
  <w:footnote w:type="continuationNotice" w:id="1">
    <w:p w14:paraId="6FA2A4A8" w14:textId="77777777" w:rsidR="00A97967" w:rsidRDefault="00A97967">
      <w:pPr>
        <w:spacing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21"/>
    <w:rsid w:val="00033C5D"/>
    <w:rsid w:val="0005295A"/>
    <w:rsid w:val="000640AD"/>
    <w:rsid w:val="0006620F"/>
    <w:rsid w:val="000677F3"/>
    <w:rsid w:val="000A212B"/>
    <w:rsid w:val="000A7AC3"/>
    <w:rsid w:val="000F7483"/>
    <w:rsid w:val="001042AB"/>
    <w:rsid w:val="00157DD8"/>
    <w:rsid w:val="00161CB7"/>
    <w:rsid w:val="001B046D"/>
    <w:rsid w:val="001C4CE1"/>
    <w:rsid w:val="00201C8A"/>
    <w:rsid w:val="00210EB4"/>
    <w:rsid w:val="00211B23"/>
    <w:rsid w:val="00212A03"/>
    <w:rsid w:val="00214AE2"/>
    <w:rsid w:val="00240F4F"/>
    <w:rsid w:val="00250C49"/>
    <w:rsid w:val="00256508"/>
    <w:rsid w:val="0026790F"/>
    <w:rsid w:val="00267DD2"/>
    <w:rsid w:val="002858D5"/>
    <w:rsid w:val="002A4764"/>
    <w:rsid w:val="002C15E8"/>
    <w:rsid w:val="002D31A7"/>
    <w:rsid w:val="002D56D0"/>
    <w:rsid w:val="002D5A2C"/>
    <w:rsid w:val="00300F60"/>
    <w:rsid w:val="00303699"/>
    <w:rsid w:val="003041A4"/>
    <w:rsid w:val="00327EDD"/>
    <w:rsid w:val="00336245"/>
    <w:rsid w:val="00346635"/>
    <w:rsid w:val="00350511"/>
    <w:rsid w:val="00386816"/>
    <w:rsid w:val="003A1ACF"/>
    <w:rsid w:val="003D4909"/>
    <w:rsid w:val="003D6611"/>
    <w:rsid w:val="003F3C01"/>
    <w:rsid w:val="003F6ADF"/>
    <w:rsid w:val="0042340B"/>
    <w:rsid w:val="0043277B"/>
    <w:rsid w:val="00441A99"/>
    <w:rsid w:val="00447A22"/>
    <w:rsid w:val="00460D98"/>
    <w:rsid w:val="004724AC"/>
    <w:rsid w:val="004835CB"/>
    <w:rsid w:val="004A34D3"/>
    <w:rsid w:val="004B0B4C"/>
    <w:rsid w:val="004E01A3"/>
    <w:rsid w:val="00506C33"/>
    <w:rsid w:val="005325C1"/>
    <w:rsid w:val="0053333D"/>
    <w:rsid w:val="00564A9A"/>
    <w:rsid w:val="00571641"/>
    <w:rsid w:val="00574AE9"/>
    <w:rsid w:val="0059109C"/>
    <w:rsid w:val="005B58E2"/>
    <w:rsid w:val="00610168"/>
    <w:rsid w:val="006179E9"/>
    <w:rsid w:val="00625502"/>
    <w:rsid w:val="00636507"/>
    <w:rsid w:val="00661578"/>
    <w:rsid w:val="006805D3"/>
    <w:rsid w:val="00686D90"/>
    <w:rsid w:val="00697AA7"/>
    <w:rsid w:val="006D36F3"/>
    <w:rsid w:val="006D5BAA"/>
    <w:rsid w:val="006E1388"/>
    <w:rsid w:val="006E2496"/>
    <w:rsid w:val="006E69F5"/>
    <w:rsid w:val="00704740"/>
    <w:rsid w:val="00710021"/>
    <w:rsid w:val="00715B37"/>
    <w:rsid w:val="007205F9"/>
    <w:rsid w:val="00727DD9"/>
    <w:rsid w:val="00734B99"/>
    <w:rsid w:val="00766BA3"/>
    <w:rsid w:val="007703F8"/>
    <w:rsid w:val="007841DC"/>
    <w:rsid w:val="007867E2"/>
    <w:rsid w:val="007A066E"/>
    <w:rsid w:val="007B0A3F"/>
    <w:rsid w:val="007B24E4"/>
    <w:rsid w:val="007B64EC"/>
    <w:rsid w:val="007C2893"/>
    <w:rsid w:val="007D3409"/>
    <w:rsid w:val="007E1207"/>
    <w:rsid w:val="007F155B"/>
    <w:rsid w:val="00811824"/>
    <w:rsid w:val="00812485"/>
    <w:rsid w:val="00827F92"/>
    <w:rsid w:val="00831B93"/>
    <w:rsid w:val="00837870"/>
    <w:rsid w:val="00842208"/>
    <w:rsid w:val="00860090"/>
    <w:rsid w:val="00862504"/>
    <w:rsid w:val="00880C5C"/>
    <w:rsid w:val="0089456A"/>
    <w:rsid w:val="008B092D"/>
    <w:rsid w:val="008B52BF"/>
    <w:rsid w:val="008B618A"/>
    <w:rsid w:val="008C2E25"/>
    <w:rsid w:val="008C398E"/>
    <w:rsid w:val="008C4C01"/>
    <w:rsid w:val="008D3F63"/>
    <w:rsid w:val="008E23BE"/>
    <w:rsid w:val="00914389"/>
    <w:rsid w:val="00930AB9"/>
    <w:rsid w:val="00942DF5"/>
    <w:rsid w:val="009477CE"/>
    <w:rsid w:val="00962CB6"/>
    <w:rsid w:val="00963F72"/>
    <w:rsid w:val="00970331"/>
    <w:rsid w:val="00981FDA"/>
    <w:rsid w:val="00991878"/>
    <w:rsid w:val="009C15A6"/>
    <w:rsid w:val="009F7F62"/>
    <w:rsid w:val="00A120AF"/>
    <w:rsid w:val="00A62DCF"/>
    <w:rsid w:val="00A76752"/>
    <w:rsid w:val="00A96EFB"/>
    <w:rsid w:val="00A97967"/>
    <w:rsid w:val="00AD461D"/>
    <w:rsid w:val="00AF4AFB"/>
    <w:rsid w:val="00AF7D78"/>
    <w:rsid w:val="00B10408"/>
    <w:rsid w:val="00B10A01"/>
    <w:rsid w:val="00B138C5"/>
    <w:rsid w:val="00B202A9"/>
    <w:rsid w:val="00B40077"/>
    <w:rsid w:val="00B43FDB"/>
    <w:rsid w:val="00B467A5"/>
    <w:rsid w:val="00B70D44"/>
    <w:rsid w:val="00B73581"/>
    <w:rsid w:val="00B83F88"/>
    <w:rsid w:val="00B9187F"/>
    <w:rsid w:val="00B944DF"/>
    <w:rsid w:val="00B97235"/>
    <w:rsid w:val="00BA12F4"/>
    <w:rsid w:val="00BA3555"/>
    <w:rsid w:val="00BB5946"/>
    <w:rsid w:val="00BD3082"/>
    <w:rsid w:val="00BD7BAA"/>
    <w:rsid w:val="00BE607D"/>
    <w:rsid w:val="00C05FBD"/>
    <w:rsid w:val="00C26487"/>
    <w:rsid w:val="00C30903"/>
    <w:rsid w:val="00C54251"/>
    <w:rsid w:val="00C649C7"/>
    <w:rsid w:val="00C76976"/>
    <w:rsid w:val="00CD1AEA"/>
    <w:rsid w:val="00CF5C70"/>
    <w:rsid w:val="00D061B6"/>
    <w:rsid w:val="00D065B0"/>
    <w:rsid w:val="00D12D28"/>
    <w:rsid w:val="00D22A64"/>
    <w:rsid w:val="00D54116"/>
    <w:rsid w:val="00D6786C"/>
    <w:rsid w:val="00D778A9"/>
    <w:rsid w:val="00DA34CB"/>
    <w:rsid w:val="00DA6C3D"/>
    <w:rsid w:val="00DC2DE9"/>
    <w:rsid w:val="00DD011A"/>
    <w:rsid w:val="00DD3B26"/>
    <w:rsid w:val="00E0259D"/>
    <w:rsid w:val="00E078B8"/>
    <w:rsid w:val="00E10604"/>
    <w:rsid w:val="00E25229"/>
    <w:rsid w:val="00E37B92"/>
    <w:rsid w:val="00E46079"/>
    <w:rsid w:val="00E65020"/>
    <w:rsid w:val="00E839E8"/>
    <w:rsid w:val="00E90872"/>
    <w:rsid w:val="00E91F87"/>
    <w:rsid w:val="00EA416C"/>
    <w:rsid w:val="00EF2279"/>
    <w:rsid w:val="00EF457E"/>
    <w:rsid w:val="00F4010C"/>
    <w:rsid w:val="00F60CD7"/>
    <w:rsid w:val="00F61CB9"/>
    <w:rsid w:val="00F7088B"/>
    <w:rsid w:val="00F73B40"/>
    <w:rsid w:val="00F77C35"/>
    <w:rsid w:val="00F84B25"/>
    <w:rsid w:val="00F91D9C"/>
    <w:rsid w:val="00FA433A"/>
    <w:rsid w:val="00FB05F9"/>
    <w:rsid w:val="00FB57CA"/>
    <w:rsid w:val="00FC4F54"/>
    <w:rsid w:val="00FC7903"/>
    <w:rsid w:val="00FD1AAD"/>
    <w:rsid w:val="00FE3CD0"/>
    <w:rsid w:val="00FF3FE0"/>
    <w:rsid w:val="00FF5525"/>
    <w:rsid w:val="00FF6C40"/>
    <w:rsid w:val="00FF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9D9D3E"/>
  <w15:docId w15:val="{EF2F00BF-2370-41E6-9E04-BAD4E6B14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4C01"/>
    <w:pPr>
      <w:spacing w:line="264" w:lineRule="auto"/>
      <w:jc w:val="both"/>
    </w:pPr>
    <w:rPr>
      <w:rFonts w:asciiTheme="minorHAnsi" w:hAnsiTheme="minorHAnsi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541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A76C" w:themeColor="accent6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2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335" w:themeColor="accent1" w:themeShade="7F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54116"/>
    <w:rPr>
      <w:color w:val="00A76C" w:themeColor="accent6"/>
      <w:u w:val="none"/>
    </w:rPr>
  </w:style>
  <w:style w:type="character" w:customStyle="1" w:styleId="Nadpis1Char">
    <w:name w:val="Nadpis 1 Char"/>
    <w:basedOn w:val="Standardnpsmoodstavce"/>
    <w:link w:val="Nadpis1"/>
    <w:uiPriority w:val="9"/>
    <w:rsid w:val="00D54116"/>
    <w:rPr>
      <w:rFonts w:asciiTheme="majorHAnsi" w:eastAsiaTheme="majorEastAsia" w:hAnsiTheme="majorHAnsi" w:cstheme="majorBidi"/>
      <w:b/>
      <w:bCs/>
      <w:color w:val="00A76C" w:themeColor="accent6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rsid w:val="00E839E8"/>
    <w:pPr>
      <w:tabs>
        <w:tab w:val="center" w:pos="4536"/>
        <w:tab w:val="right" w:pos="9072"/>
      </w:tabs>
    </w:pPr>
    <w:rPr>
      <w:sz w:val="12"/>
    </w:rPr>
  </w:style>
  <w:style w:type="character" w:customStyle="1" w:styleId="ZpatChar">
    <w:name w:val="Zápatí Char"/>
    <w:basedOn w:val="Standardnpsmoodstavce"/>
    <w:link w:val="Zpat"/>
    <w:uiPriority w:val="99"/>
    <w:rsid w:val="00E839E8"/>
    <w:rPr>
      <w:rFonts w:asciiTheme="minorHAnsi" w:hAnsiTheme="minorHAnsi"/>
      <w:sz w:val="12"/>
    </w:rPr>
  </w:style>
  <w:style w:type="paragraph" w:customStyle="1" w:styleId="Pied-mentions-G">
    <w:name w:val="Pied-mentions-G"/>
    <w:basedOn w:val="Zpat"/>
    <w:qFormat/>
    <w:rsid w:val="002C15E8"/>
    <w:pPr>
      <w:tabs>
        <w:tab w:val="clear" w:pos="4536"/>
        <w:tab w:val="clear" w:pos="9072"/>
        <w:tab w:val="center" w:pos="5245"/>
        <w:tab w:val="right" w:pos="10632"/>
      </w:tabs>
    </w:pPr>
    <w:rPr>
      <w:sz w:val="16"/>
      <w:szCs w:val="16"/>
    </w:rPr>
  </w:style>
  <w:style w:type="paragraph" w:customStyle="1" w:styleId="Pied-mentions-M">
    <w:name w:val="Pied-mentions-M"/>
    <w:basedOn w:val="Zpat"/>
    <w:qFormat/>
    <w:rsid w:val="002C15E8"/>
    <w:pPr>
      <w:tabs>
        <w:tab w:val="clear" w:pos="4536"/>
        <w:tab w:val="clear" w:pos="9072"/>
        <w:tab w:val="center" w:pos="5245"/>
        <w:tab w:val="right" w:pos="10632"/>
      </w:tabs>
      <w:jc w:val="center"/>
    </w:pPr>
    <w:rPr>
      <w:color w:val="939598" w:themeColor="text2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8C4C01"/>
    <w:pPr>
      <w:spacing w:before="720" w:after="720" w:line="216" w:lineRule="auto"/>
      <w:contextualSpacing/>
      <w:jc w:val="left"/>
    </w:pPr>
    <w:rPr>
      <w:rFonts w:asciiTheme="majorHAnsi" w:eastAsiaTheme="majorEastAsia" w:hAnsiTheme="majorHAnsi" w:cstheme="majorBidi"/>
      <w:b/>
      <w:caps/>
      <w:spacing w:val="5"/>
      <w:kern w:val="28"/>
      <w:sz w:val="64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91878"/>
    <w:pPr>
      <w:jc w:val="center"/>
    </w:pPr>
    <w:rPr>
      <w:b/>
      <w:caps/>
      <w:noProof/>
      <w:color w:val="FFFFFF" w:themeColor="background1"/>
      <w:szCs w:val="16"/>
      <w:lang w:eastAsia="fr-FR"/>
    </w:rPr>
  </w:style>
  <w:style w:type="character" w:customStyle="1" w:styleId="PodnadpisChar">
    <w:name w:val="Podnadpis Char"/>
    <w:basedOn w:val="Standardnpsmoodstavce"/>
    <w:link w:val="Podnadpis"/>
    <w:uiPriority w:val="11"/>
    <w:rsid w:val="00991878"/>
    <w:rPr>
      <w:rFonts w:asciiTheme="minorHAnsi" w:hAnsiTheme="minorHAnsi"/>
      <w:b/>
      <w:caps/>
      <w:noProof/>
      <w:color w:val="FFFFFF" w:themeColor="background1"/>
      <w:sz w:val="24"/>
      <w:szCs w:val="16"/>
      <w:lang w:eastAsia="fr-FR"/>
    </w:rPr>
  </w:style>
  <w:style w:type="paragraph" w:styleId="Zhlav">
    <w:name w:val="header"/>
    <w:basedOn w:val="Normln"/>
    <w:link w:val="ZhlavChar"/>
    <w:uiPriority w:val="99"/>
    <w:unhideWhenUsed/>
    <w:rsid w:val="00161CB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1CB7"/>
    <w:rPr>
      <w:rFonts w:asciiTheme="minorHAnsi" w:hAnsiTheme="minorHAns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624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6245"/>
    <w:rPr>
      <w:rFonts w:ascii="Tahoma" w:hAnsi="Tahoma" w:cs="Tahoma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8C4C01"/>
    <w:rPr>
      <w:rFonts w:asciiTheme="majorHAnsi" w:eastAsiaTheme="majorEastAsia" w:hAnsiTheme="majorHAnsi" w:cstheme="majorBidi"/>
      <w:b/>
      <w:caps/>
      <w:spacing w:val="5"/>
      <w:kern w:val="28"/>
      <w:sz w:val="64"/>
      <w:szCs w:val="52"/>
    </w:rPr>
  </w:style>
  <w:style w:type="paragraph" w:styleId="Textpoznpodarou">
    <w:name w:val="footnote text"/>
    <w:basedOn w:val="Normln"/>
    <w:link w:val="TextpoznpodarouChar"/>
    <w:uiPriority w:val="99"/>
    <w:rsid w:val="00E90872"/>
    <w:pPr>
      <w:widowControl w:val="0"/>
      <w:spacing w:after="240" w:line="300" w:lineRule="exact"/>
    </w:pPr>
    <w:rPr>
      <w:rFonts w:ascii="BNPP Sans" w:eastAsia="Times New Roman" w:hAnsi="BNPP Sans" w:cs="BNPP Sans"/>
      <w:sz w:val="20"/>
      <w:lang w:eastAsia="fr-FR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90872"/>
    <w:rPr>
      <w:rFonts w:ascii="BNPP Sans" w:eastAsia="Times New Roman" w:hAnsi="BNPP Sans" w:cs="BNPP Sans"/>
      <w:lang w:eastAsia="fr-FR"/>
    </w:rPr>
  </w:style>
  <w:style w:type="character" w:styleId="Znakapoznpodarou">
    <w:name w:val="footnote reference"/>
    <w:basedOn w:val="Standardnpsmoodstavce"/>
    <w:uiPriority w:val="99"/>
    <w:semiHidden/>
    <w:rsid w:val="00E90872"/>
    <w:rPr>
      <w:rFonts w:cs="Times New Roman"/>
      <w:vertAlign w:val="superscript"/>
    </w:rPr>
  </w:style>
  <w:style w:type="paragraph" w:styleId="Odstavecseseznamem">
    <w:name w:val="List Paragraph"/>
    <w:basedOn w:val="Normln"/>
    <w:uiPriority w:val="99"/>
    <w:qFormat/>
    <w:rsid w:val="00E90872"/>
    <w:pPr>
      <w:ind w:left="720"/>
    </w:pPr>
    <w:rPr>
      <w:rFonts w:ascii="Arial" w:eastAsia="Arial" w:hAnsi="Arial" w:cs="Arial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E90872"/>
    <w:pPr>
      <w:widowControl w:val="0"/>
      <w:spacing w:after="120" w:line="300" w:lineRule="exact"/>
      <w:ind w:left="283"/>
    </w:pPr>
    <w:rPr>
      <w:rFonts w:ascii="BNPP Sans" w:eastAsia="Times New Roman" w:hAnsi="BNPP Sans" w:cs="BNPP Sans"/>
      <w:szCs w:val="24"/>
      <w:lang w:eastAsia="fr-FR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E90872"/>
    <w:rPr>
      <w:rFonts w:ascii="BNPP Sans" w:eastAsia="Times New Roman" w:hAnsi="BNPP Sans" w:cs="BNPP Sans"/>
      <w:sz w:val="24"/>
      <w:szCs w:val="24"/>
      <w:lang w:eastAsia="fr-FR"/>
    </w:rPr>
  </w:style>
  <w:style w:type="character" w:styleId="Sledovanodkaz">
    <w:name w:val="FollowedHyperlink"/>
    <w:basedOn w:val="Standardnpsmoodstavce"/>
    <w:uiPriority w:val="99"/>
    <w:semiHidden/>
    <w:unhideWhenUsed/>
    <w:rsid w:val="00E90872"/>
    <w:rPr>
      <w:color w:val="3C9146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8B618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D3B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D3B26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D3B26"/>
    <w:rPr>
      <w:rFonts w:asciiTheme="minorHAnsi" w:hAnsiTheme="minorHAns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3B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D3B26"/>
    <w:rPr>
      <w:rFonts w:asciiTheme="minorHAnsi" w:hAnsiTheme="minorHAnsi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DD3B26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DD3B26"/>
    <w:pPr>
      <w:jc w:val="both"/>
    </w:pPr>
    <w:rPr>
      <w:rFonts w:asciiTheme="minorHAnsi" w:hAnsiTheme="minorHAnsi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279"/>
    <w:rPr>
      <w:rFonts w:asciiTheme="majorHAnsi" w:eastAsiaTheme="majorEastAsia" w:hAnsiTheme="majorHAnsi" w:cstheme="majorBidi"/>
      <w:color w:val="005335" w:themeColor="accent1" w:themeShade="7F"/>
      <w:sz w:val="24"/>
      <w:szCs w:val="24"/>
    </w:rPr>
  </w:style>
  <w:style w:type="character" w:styleId="Siln">
    <w:name w:val="Strong"/>
    <w:basedOn w:val="Standardnpsmoodstavce"/>
    <w:uiPriority w:val="22"/>
    <w:qFormat/>
    <w:rsid w:val="00441A99"/>
    <w:rPr>
      <w:b/>
      <w:bCs/>
    </w:rPr>
  </w:style>
  <w:style w:type="paragraph" w:styleId="Revize">
    <w:name w:val="Revision"/>
    <w:hidden/>
    <w:uiPriority w:val="99"/>
    <w:semiHidden/>
    <w:rsid w:val="00FD1AAD"/>
    <w:rPr>
      <w:rFonts w:asciiTheme="minorHAnsi" w:hAnsi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ardif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NPP">
  <a:themeElements>
    <a:clrScheme name="BNPP">
      <a:dk1>
        <a:srgbClr val="000000"/>
      </a:dk1>
      <a:lt1>
        <a:srgbClr val="FFFFFF"/>
      </a:lt1>
      <a:dk2>
        <a:srgbClr val="939598"/>
      </a:dk2>
      <a:lt2>
        <a:srgbClr val="F0F0F0"/>
      </a:lt2>
      <a:accent1>
        <a:srgbClr val="00A76C"/>
      </a:accent1>
      <a:accent2>
        <a:srgbClr val="82A44A"/>
      </a:accent2>
      <a:accent3>
        <a:srgbClr val="BFBFBF"/>
      </a:accent3>
      <a:accent4>
        <a:srgbClr val="D2DCAA"/>
      </a:accent4>
      <a:accent5>
        <a:srgbClr val="A0C873"/>
      </a:accent5>
      <a:accent6>
        <a:srgbClr val="00A76C"/>
      </a:accent6>
      <a:hlink>
        <a:srgbClr val="A0C873"/>
      </a:hlink>
      <a:folHlink>
        <a:srgbClr val="3C9146"/>
      </a:folHlink>
    </a:clrScheme>
    <a:fontScheme name="BNPP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175">
          <a:noFill/>
        </a:ln>
      </a:spPr>
      <a:bodyPr rot="0" spcFirstLastPara="0" vertOverflow="overflow" horzOverflow="overflow" vert="horz" wrap="square" lIns="91440" tIns="90000" rIns="91440" bIns="9000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400" dirty="0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>
          <a:defRPr sz="1400" dirty="0" smtClean="0">
            <a:solidFill>
              <a:schemeClr val="accent4"/>
            </a:solidFill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C67EC-1363-4197-B0CE-1A7410018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955</Words>
  <Characters>5266</Characters>
  <Application>Microsoft Office Word</Application>
  <DocSecurity>0</DocSecurity>
  <Lines>122</Lines>
  <Paragraphs>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Nicolas ZRIHEN</dc:creator>
  <cp:lastModifiedBy>Dolejšová Kristýna</cp:lastModifiedBy>
  <cp:revision>4</cp:revision>
  <cp:lastPrinted>2015-06-02T15:55:00Z</cp:lastPrinted>
  <dcterms:created xsi:type="dcterms:W3CDTF">2024-11-11T14:28:00Z</dcterms:created>
  <dcterms:modified xsi:type="dcterms:W3CDTF">2024-11-26T08:07:00Z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2e6065d96c21716f4e910fa264f9e99881ee7fa41d8f5daecc9c7b344247363f</vt:lpwstr>
  </property>
</Properties>
</file>