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94F3" w14:textId="59E1EB8F" w:rsidR="00B50B67" w:rsidRPr="00B50B67" w:rsidRDefault="00E24087" w:rsidP="00B50B67">
      <w:pPr>
        <w:jc w:val="both"/>
        <w:rPr>
          <w:rFonts w:ascii="Times New Roman" w:hAnsi="Times New Roman" w:cs="Times New Roman"/>
          <w:kern w:val="0"/>
          <w:sz w:val="54"/>
          <w:szCs w:val="54"/>
        </w:rPr>
      </w:pPr>
      <w:r w:rsidRPr="00E24087">
        <w:rPr>
          <w:rFonts w:ascii="Times New Roman" w:hAnsi="Times New Roman" w:cs="Times New Roman"/>
          <w:kern w:val="0"/>
          <w:sz w:val="54"/>
          <w:szCs w:val="54"/>
        </w:rPr>
        <w:t>Investiční byt nekupujete pro sebe, ale pro budoucího nájemníka</w:t>
      </w:r>
      <w:r>
        <w:rPr>
          <w:rFonts w:ascii="Times New Roman" w:hAnsi="Times New Roman" w:cs="Times New Roman"/>
          <w:kern w:val="0"/>
          <w:sz w:val="54"/>
          <w:szCs w:val="54"/>
        </w:rPr>
        <w:t>.</w:t>
      </w:r>
      <w:r w:rsidRPr="00E24087">
        <w:t xml:space="preserve"> </w:t>
      </w:r>
      <w:r w:rsidRPr="00E24087">
        <w:rPr>
          <w:rFonts w:ascii="Times New Roman" w:hAnsi="Times New Roman" w:cs="Times New Roman"/>
          <w:kern w:val="0"/>
          <w:sz w:val="54"/>
          <w:szCs w:val="54"/>
        </w:rPr>
        <w:t>Rozhoduj</w:t>
      </w:r>
      <w:r>
        <w:rPr>
          <w:rFonts w:ascii="Times New Roman" w:hAnsi="Times New Roman" w:cs="Times New Roman"/>
          <w:kern w:val="0"/>
          <w:sz w:val="54"/>
          <w:szCs w:val="54"/>
        </w:rPr>
        <w:t>í</w:t>
      </w:r>
      <w:r w:rsidRPr="00E24087">
        <w:rPr>
          <w:rFonts w:ascii="Times New Roman" w:hAnsi="Times New Roman" w:cs="Times New Roman"/>
          <w:kern w:val="0"/>
          <w:sz w:val="54"/>
          <w:szCs w:val="54"/>
        </w:rPr>
        <w:t xml:space="preserve"> výnos, rizika a poptávka</w:t>
      </w:r>
    </w:p>
    <w:p w14:paraId="1F5FCEA0" w14:textId="37F0F7CD" w:rsidR="0076411C" w:rsidRPr="000F1B85" w:rsidRDefault="0055233D" w:rsidP="0076411C">
      <w:pPr>
        <w:jc w:val="both"/>
        <w:rPr>
          <w:rFonts w:cstheme="minorHAnsi"/>
          <w:b/>
          <w:bCs/>
          <w:kern w:val="0"/>
        </w:rPr>
      </w:pPr>
      <w:r w:rsidRPr="0055233D">
        <w:rPr>
          <w:rFonts w:cstheme="minorHAnsi"/>
          <w:b/>
          <w:bCs/>
          <w:kern w:val="0"/>
        </w:rPr>
        <w:t>Byt pro vlastní potřebu si lidé běžně vybírají také podle toho, jak na ně působí</w:t>
      </w:r>
      <w:r w:rsidR="00E24087" w:rsidRPr="00E24087">
        <w:rPr>
          <w:rFonts w:cstheme="minorHAnsi"/>
          <w:b/>
          <w:bCs/>
          <w:kern w:val="0"/>
        </w:rPr>
        <w:t>.</w:t>
      </w:r>
      <w:r w:rsidR="0076411C" w:rsidRPr="000F1B85">
        <w:rPr>
          <w:rFonts w:cstheme="minorHAnsi"/>
          <w:b/>
          <w:bCs/>
          <w:kern w:val="0"/>
        </w:rPr>
        <w:t xml:space="preserve"> U investičního bytu ale musí osobní preference ustoupit</w:t>
      </w:r>
      <w:r w:rsidR="000F1B85">
        <w:rPr>
          <w:rFonts w:cstheme="minorHAnsi"/>
          <w:b/>
          <w:bCs/>
          <w:kern w:val="0"/>
        </w:rPr>
        <w:t xml:space="preserve">. </w:t>
      </w:r>
      <w:r w:rsidR="0076411C" w:rsidRPr="000F1B85">
        <w:rPr>
          <w:rFonts w:cstheme="minorHAnsi"/>
          <w:b/>
          <w:bCs/>
          <w:kern w:val="0"/>
        </w:rPr>
        <w:t xml:space="preserve">Nevybíráte bydlení pro </w:t>
      </w:r>
      <w:r w:rsidR="00EA601E">
        <w:rPr>
          <w:rFonts w:cstheme="minorHAnsi"/>
          <w:b/>
          <w:bCs/>
          <w:kern w:val="0"/>
        </w:rPr>
        <w:t>sebe</w:t>
      </w:r>
      <w:r w:rsidR="0076411C" w:rsidRPr="000F1B85">
        <w:rPr>
          <w:rFonts w:cstheme="minorHAnsi"/>
          <w:b/>
          <w:bCs/>
          <w:kern w:val="0"/>
        </w:rPr>
        <w:t xml:space="preserve">, ale nemovitost, o kterou bude zájem na nájemním i prodejním trhu. </w:t>
      </w:r>
      <w:r w:rsidR="002C37C5">
        <w:rPr>
          <w:rFonts w:cstheme="minorHAnsi"/>
          <w:b/>
          <w:bCs/>
          <w:kern w:val="0"/>
        </w:rPr>
        <w:t>Položte si otázku</w:t>
      </w:r>
      <w:r w:rsidR="0076411C" w:rsidRPr="000F1B85">
        <w:rPr>
          <w:rFonts w:cstheme="minorHAnsi"/>
          <w:b/>
          <w:bCs/>
          <w:kern w:val="0"/>
        </w:rPr>
        <w:t>: jaká rizika s</w:t>
      </w:r>
      <w:r w:rsidR="002C37C5">
        <w:rPr>
          <w:rFonts w:cstheme="minorHAnsi"/>
          <w:b/>
          <w:bCs/>
          <w:kern w:val="0"/>
        </w:rPr>
        <w:t> koupí</w:t>
      </w:r>
      <w:r w:rsidR="0076411C" w:rsidRPr="000F1B85">
        <w:rPr>
          <w:rFonts w:cstheme="minorHAnsi"/>
          <w:b/>
          <w:bCs/>
          <w:kern w:val="0"/>
        </w:rPr>
        <w:t xml:space="preserve"> podstupuji</w:t>
      </w:r>
      <w:r w:rsidR="005E730F">
        <w:rPr>
          <w:rFonts w:cstheme="minorHAnsi"/>
          <w:b/>
          <w:bCs/>
          <w:kern w:val="0"/>
        </w:rPr>
        <w:t xml:space="preserve"> a </w:t>
      </w:r>
      <w:r w:rsidR="005E730F" w:rsidRPr="000F1B85">
        <w:rPr>
          <w:rFonts w:cstheme="minorHAnsi"/>
          <w:b/>
          <w:bCs/>
          <w:kern w:val="0"/>
        </w:rPr>
        <w:t>jaký bude dlouhodobý výnos vloženého kapitálu</w:t>
      </w:r>
      <w:r w:rsidR="0076411C" w:rsidRPr="000F1B85">
        <w:rPr>
          <w:rFonts w:cstheme="minorHAnsi"/>
          <w:b/>
          <w:bCs/>
          <w:kern w:val="0"/>
        </w:rPr>
        <w:t>?</w:t>
      </w:r>
    </w:p>
    <w:p w14:paraId="0347FFA3" w14:textId="29A3FF5D" w:rsidR="00651BE8" w:rsidRPr="00651BE8" w:rsidRDefault="00651BE8" w:rsidP="0076411C">
      <w:pPr>
        <w:rPr>
          <w:rFonts w:cstheme="minorHAnsi"/>
          <w:b/>
          <w:bCs/>
          <w:kern w:val="0"/>
        </w:rPr>
      </w:pPr>
      <w:r w:rsidRPr="00651BE8">
        <w:rPr>
          <w:rFonts w:cstheme="minorHAnsi"/>
          <w:b/>
          <w:bCs/>
          <w:kern w:val="0"/>
        </w:rPr>
        <w:t>Investiční byt</w:t>
      </w:r>
      <w:r w:rsidR="00C40548">
        <w:rPr>
          <w:rFonts w:cstheme="minorHAnsi"/>
          <w:b/>
          <w:bCs/>
          <w:kern w:val="0"/>
        </w:rPr>
        <w:t>,</w:t>
      </w:r>
      <w:r w:rsidRPr="00651BE8">
        <w:rPr>
          <w:rFonts w:cstheme="minorHAnsi"/>
          <w:b/>
          <w:bCs/>
          <w:kern w:val="0"/>
        </w:rPr>
        <w:t xml:space="preserve"> </w:t>
      </w:r>
      <w:r>
        <w:rPr>
          <w:rFonts w:cstheme="minorHAnsi"/>
          <w:b/>
          <w:bCs/>
          <w:kern w:val="0"/>
        </w:rPr>
        <w:t>nebo</w:t>
      </w:r>
      <w:r w:rsidRPr="00651BE8">
        <w:rPr>
          <w:rFonts w:cstheme="minorHAnsi"/>
          <w:b/>
          <w:bCs/>
          <w:kern w:val="0"/>
        </w:rPr>
        <w:t xml:space="preserve"> vlastní bydlení</w:t>
      </w:r>
      <w:r>
        <w:rPr>
          <w:rFonts w:cstheme="minorHAnsi"/>
          <w:b/>
          <w:bCs/>
          <w:kern w:val="0"/>
        </w:rPr>
        <w:t>?</w:t>
      </w:r>
    </w:p>
    <w:p w14:paraId="6715B531" w14:textId="71C73BA4" w:rsidR="000F1B85" w:rsidRDefault="0076411C" w:rsidP="0076411C">
      <w:pPr>
        <w:rPr>
          <w:rFonts w:cstheme="minorHAnsi"/>
          <w:kern w:val="0"/>
        </w:rPr>
      </w:pPr>
      <w:r w:rsidRPr="0076411C">
        <w:rPr>
          <w:rFonts w:cstheme="minorHAnsi"/>
          <w:kern w:val="0"/>
        </w:rPr>
        <w:t>Právě v tomto bodě investoři často chybují. U telefonu za několik desítek tisíc korun porovnávají parametry, recenze i cenu, zatímco byt za několik milionů někdy koupí po jedné prohlídce a na základě dojmu.</w:t>
      </w:r>
      <w:r w:rsidR="000F1B85">
        <w:rPr>
          <w:rFonts w:cstheme="minorHAnsi"/>
          <w:kern w:val="0"/>
        </w:rPr>
        <w:t xml:space="preserve"> Stěžejní roli nehraje pocit </w:t>
      </w:r>
      <w:r w:rsidR="000F1B85" w:rsidRPr="00E4417E">
        <w:rPr>
          <w:rFonts w:cstheme="minorHAnsi"/>
          <w:kern w:val="0"/>
        </w:rPr>
        <w:t>investor</w:t>
      </w:r>
      <w:r w:rsidR="000F1B85">
        <w:rPr>
          <w:rFonts w:cstheme="minorHAnsi"/>
          <w:kern w:val="0"/>
        </w:rPr>
        <w:t>a</w:t>
      </w:r>
      <w:r w:rsidR="000F1B85" w:rsidRPr="00E4417E">
        <w:rPr>
          <w:rFonts w:cstheme="minorHAnsi"/>
          <w:kern w:val="0"/>
        </w:rPr>
        <w:t>, ale</w:t>
      </w:r>
      <w:r w:rsidR="000F1B85">
        <w:rPr>
          <w:rFonts w:cstheme="minorHAnsi"/>
          <w:kern w:val="0"/>
        </w:rPr>
        <w:t xml:space="preserve"> </w:t>
      </w:r>
      <w:r w:rsidR="000F1B85" w:rsidRPr="00E4417E">
        <w:rPr>
          <w:rFonts w:cstheme="minorHAnsi"/>
          <w:kern w:val="0"/>
        </w:rPr>
        <w:t>zda tam chtějí dlouhodobě bydlet kvalitní nájemníci.</w:t>
      </w:r>
    </w:p>
    <w:p w14:paraId="14D3B604" w14:textId="06895088" w:rsidR="000F1B85" w:rsidRDefault="000F1B85" w:rsidP="0076411C">
      <w:pPr>
        <w:rPr>
          <w:rFonts w:cstheme="minorHAnsi"/>
          <w:kern w:val="0"/>
        </w:rPr>
      </w:pPr>
      <w:r>
        <w:rPr>
          <w:rFonts w:cstheme="minorHAnsi"/>
          <w:kern w:val="0"/>
        </w:rPr>
        <w:t>J</w:t>
      </w:r>
      <w:r w:rsidR="0076411C" w:rsidRPr="0076411C">
        <w:rPr>
          <w:rFonts w:cstheme="minorHAnsi"/>
          <w:kern w:val="0"/>
        </w:rPr>
        <w:t xml:space="preserve">eště před rezervací </w:t>
      </w:r>
      <w:r>
        <w:rPr>
          <w:rFonts w:cstheme="minorHAnsi"/>
          <w:kern w:val="0"/>
        </w:rPr>
        <w:t>by si měl</w:t>
      </w:r>
      <w:r w:rsidR="00651BE8">
        <w:rPr>
          <w:rFonts w:cstheme="minorHAnsi"/>
          <w:kern w:val="0"/>
        </w:rPr>
        <w:t>i</w:t>
      </w:r>
      <w:r>
        <w:rPr>
          <w:rFonts w:cstheme="minorHAnsi"/>
          <w:kern w:val="0"/>
        </w:rPr>
        <w:t xml:space="preserve"> investo</w:t>
      </w:r>
      <w:r w:rsidR="00651BE8">
        <w:rPr>
          <w:rFonts w:cstheme="minorHAnsi"/>
          <w:kern w:val="0"/>
        </w:rPr>
        <w:t>ři</w:t>
      </w:r>
      <w:r>
        <w:rPr>
          <w:rFonts w:cstheme="minorHAnsi"/>
          <w:kern w:val="0"/>
        </w:rPr>
        <w:t xml:space="preserve"> </w:t>
      </w:r>
      <w:r w:rsidR="0076411C" w:rsidRPr="0076411C">
        <w:rPr>
          <w:rFonts w:cstheme="minorHAnsi"/>
          <w:kern w:val="0"/>
        </w:rPr>
        <w:t>ujasnit, co od investice očekávají</w:t>
      </w:r>
      <w:r>
        <w:rPr>
          <w:rFonts w:cstheme="minorHAnsi"/>
          <w:kern w:val="0"/>
        </w:rPr>
        <w:t>. P</w:t>
      </w:r>
      <w:r w:rsidR="0076411C" w:rsidRPr="0076411C">
        <w:rPr>
          <w:rFonts w:cstheme="minorHAnsi"/>
          <w:kern w:val="0"/>
        </w:rPr>
        <w:t>ravidelný příjem, dlouhodobé zhodnocení, ochranu kapitálu, nebo kombinaci těchto cílů. Bez toho nelze posoudit, zda konkrétní byt dává smysl.</w:t>
      </w:r>
    </w:p>
    <w:p w14:paraId="2D3496F2" w14:textId="05E39E47" w:rsidR="0076411C" w:rsidRPr="0076411C" w:rsidRDefault="0076411C" w:rsidP="0076411C">
      <w:pPr>
        <w:jc w:val="both"/>
        <w:rPr>
          <w:rFonts w:cstheme="minorHAnsi"/>
          <w:b/>
          <w:bCs/>
          <w:kern w:val="0"/>
        </w:rPr>
      </w:pPr>
      <w:r w:rsidRPr="00E4417E">
        <w:rPr>
          <w:rFonts w:cstheme="minorHAnsi"/>
          <w:b/>
          <w:bCs/>
          <w:kern w:val="0"/>
        </w:rPr>
        <w:t xml:space="preserve">Klíčová </w:t>
      </w:r>
      <w:r w:rsidR="00145A51">
        <w:rPr>
          <w:rFonts w:cstheme="minorHAnsi"/>
          <w:b/>
          <w:bCs/>
          <w:kern w:val="0"/>
        </w:rPr>
        <w:t>ne</w:t>
      </w:r>
      <w:r w:rsidRPr="00E4417E">
        <w:rPr>
          <w:rFonts w:cstheme="minorHAnsi"/>
          <w:b/>
          <w:bCs/>
          <w:kern w:val="0"/>
        </w:rPr>
        <w:t>je</w:t>
      </w:r>
      <w:r w:rsidR="00145A51">
        <w:rPr>
          <w:rFonts w:cstheme="minorHAnsi"/>
          <w:b/>
          <w:bCs/>
          <w:kern w:val="0"/>
        </w:rPr>
        <w:t>n</w:t>
      </w:r>
      <w:r w:rsidRPr="00E4417E">
        <w:rPr>
          <w:rFonts w:cstheme="minorHAnsi"/>
          <w:b/>
          <w:bCs/>
          <w:kern w:val="0"/>
        </w:rPr>
        <w:t xml:space="preserve"> lokalita</w:t>
      </w:r>
    </w:p>
    <w:p w14:paraId="729190BD" w14:textId="77AFF127" w:rsidR="0076411C" w:rsidRDefault="0076411C" w:rsidP="0076411C">
      <w:pPr>
        <w:rPr>
          <w:rFonts w:cstheme="minorHAnsi"/>
          <w:kern w:val="0"/>
        </w:rPr>
      </w:pPr>
      <w:r w:rsidRPr="00E4417E">
        <w:rPr>
          <w:rFonts w:cstheme="minorHAnsi"/>
          <w:kern w:val="0"/>
        </w:rPr>
        <w:t xml:space="preserve">Investor by měl </w:t>
      </w:r>
      <w:r w:rsidR="00651BE8">
        <w:rPr>
          <w:rFonts w:cstheme="minorHAnsi"/>
          <w:kern w:val="0"/>
        </w:rPr>
        <w:t>mít</w:t>
      </w:r>
      <w:r w:rsidRPr="00E4417E">
        <w:rPr>
          <w:rFonts w:cstheme="minorHAnsi"/>
          <w:kern w:val="0"/>
        </w:rPr>
        <w:t xml:space="preserve"> kompletní výpočet na horizont minimálně 10 až 15 let</w:t>
      </w:r>
      <w:r>
        <w:rPr>
          <w:rFonts w:cstheme="minorHAnsi"/>
          <w:kern w:val="0"/>
        </w:rPr>
        <w:t xml:space="preserve">. </w:t>
      </w:r>
      <w:r w:rsidRPr="0076411C">
        <w:rPr>
          <w:rFonts w:cstheme="minorHAnsi"/>
          <w:kern w:val="0"/>
        </w:rPr>
        <w:t xml:space="preserve">Důležité je, kdo v daném místě chce bydlet, jak velká je nabídka srovnatelných bytů, jaké nájemné je reálně dosažitelné a jak snadno bude možné nemovitost v budoucnu prodat. </w:t>
      </w:r>
      <w:r w:rsidR="00013654">
        <w:rPr>
          <w:rFonts w:cstheme="minorHAnsi"/>
          <w:kern w:val="0"/>
        </w:rPr>
        <w:t>O tom r</w:t>
      </w:r>
      <w:r w:rsidR="00651BE8" w:rsidRPr="00E4417E">
        <w:rPr>
          <w:rFonts w:cstheme="minorHAnsi"/>
          <w:kern w:val="0"/>
        </w:rPr>
        <w:t xml:space="preserve">ozhoduje </w:t>
      </w:r>
      <w:r w:rsidR="00E324AE" w:rsidRPr="00E74D23">
        <w:t xml:space="preserve">více </w:t>
      </w:r>
      <w:r w:rsidR="00E324AE">
        <w:t>než</w:t>
      </w:r>
      <w:r w:rsidR="00E324AE" w:rsidRPr="00E74D23">
        <w:t xml:space="preserve"> 30 parametrů</w:t>
      </w:r>
      <w:r w:rsidR="00E324AE">
        <w:rPr>
          <w:rFonts w:cstheme="minorHAnsi"/>
          <w:kern w:val="0"/>
        </w:rPr>
        <w:t xml:space="preserve">, </w:t>
      </w:r>
      <w:r w:rsidR="00651BE8">
        <w:rPr>
          <w:rFonts w:cstheme="minorHAnsi"/>
          <w:kern w:val="0"/>
        </w:rPr>
        <w:t xml:space="preserve">např. </w:t>
      </w:r>
      <w:r w:rsidR="00651BE8" w:rsidRPr="00E4417E">
        <w:rPr>
          <w:rFonts w:cstheme="minorHAnsi"/>
          <w:kern w:val="0"/>
        </w:rPr>
        <w:t>dispozice</w:t>
      </w:r>
      <w:r w:rsidR="00013654">
        <w:rPr>
          <w:rFonts w:cstheme="minorHAnsi"/>
          <w:kern w:val="0"/>
        </w:rPr>
        <w:t xml:space="preserve"> a </w:t>
      </w:r>
      <w:r w:rsidR="00651BE8" w:rsidRPr="00E4417E">
        <w:rPr>
          <w:rFonts w:cstheme="minorHAnsi"/>
          <w:kern w:val="0"/>
        </w:rPr>
        <w:t>velikost bytu, výše poplatků za služb</w:t>
      </w:r>
      <w:r w:rsidR="00E324AE">
        <w:rPr>
          <w:rFonts w:cstheme="minorHAnsi"/>
          <w:kern w:val="0"/>
        </w:rPr>
        <w:t>y</w:t>
      </w:r>
      <w:r w:rsidR="00F32BCD">
        <w:rPr>
          <w:rFonts w:cstheme="minorHAnsi"/>
          <w:kern w:val="0"/>
        </w:rPr>
        <w:t xml:space="preserve"> a SVJ</w:t>
      </w:r>
      <w:r w:rsidR="00651BE8" w:rsidRPr="00E4417E">
        <w:rPr>
          <w:rFonts w:cstheme="minorHAnsi"/>
          <w:kern w:val="0"/>
        </w:rPr>
        <w:t xml:space="preserve"> </w:t>
      </w:r>
      <w:r w:rsidR="00993DB3">
        <w:rPr>
          <w:rFonts w:cstheme="minorHAnsi"/>
          <w:kern w:val="0"/>
        </w:rPr>
        <w:t>nebo</w:t>
      </w:r>
      <w:r w:rsidR="00651BE8" w:rsidRPr="00E4417E">
        <w:rPr>
          <w:rFonts w:cstheme="minorHAnsi"/>
          <w:kern w:val="0"/>
        </w:rPr>
        <w:t xml:space="preserve"> celková likvidita nemovitosti při budoucím prodeji. </w:t>
      </w:r>
      <w:r w:rsidRPr="0076411C">
        <w:rPr>
          <w:rFonts w:cstheme="minorHAnsi"/>
          <w:kern w:val="0"/>
        </w:rPr>
        <w:t xml:space="preserve">Byt může na první pohled působit atraktivně, ale pokud </w:t>
      </w:r>
      <w:r w:rsidR="00013654">
        <w:rPr>
          <w:rFonts w:cstheme="minorHAnsi"/>
          <w:kern w:val="0"/>
        </w:rPr>
        <w:t>nějaký</w:t>
      </w:r>
      <w:r w:rsidR="00E324AE">
        <w:rPr>
          <w:rFonts w:cstheme="minorHAnsi"/>
          <w:kern w:val="0"/>
        </w:rPr>
        <w:t xml:space="preserve"> parametr</w:t>
      </w:r>
      <w:r w:rsidR="00A56886">
        <w:rPr>
          <w:rFonts w:cstheme="minorHAnsi"/>
          <w:kern w:val="0"/>
        </w:rPr>
        <w:t xml:space="preserve"> </w:t>
      </w:r>
      <w:r w:rsidR="00013654">
        <w:rPr>
          <w:rFonts w:cstheme="minorHAnsi"/>
          <w:kern w:val="0"/>
        </w:rPr>
        <w:t>pokulhává</w:t>
      </w:r>
      <w:r w:rsidRPr="0076411C">
        <w:rPr>
          <w:rFonts w:cstheme="minorHAnsi"/>
          <w:kern w:val="0"/>
        </w:rPr>
        <w:t xml:space="preserve">, investiční výsledek </w:t>
      </w:r>
      <w:r w:rsidR="00A56886">
        <w:rPr>
          <w:rFonts w:cstheme="minorHAnsi"/>
          <w:kern w:val="0"/>
        </w:rPr>
        <w:t>může</w:t>
      </w:r>
      <w:r w:rsidR="00013654">
        <w:rPr>
          <w:rFonts w:cstheme="minorHAnsi"/>
          <w:kern w:val="0"/>
        </w:rPr>
        <w:t xml:space="preserve"> kolísat.</w:t>
      </w:r>
    </w:p>
    <w:p w14:paraId="780ABD9D" w14:textId="3A2B89C0" w:rsidR="0076411C" w:rsidRDefault="00A56886" w:rsidP="0076411C">
      <w:pPr>
        <w:rPr>
          <w:rFonts w:cstheme="minorHAnsi"/>
          <w:kern w:val="0"/>
        </w:rPr>
      </w:pPr>
      <w:r>
        <w:rPr>
          <w:rFonts w:cstheme="minorHAnsi"/>
          <w:kern w:val="0"/>
        </w:rPr>
        <w:t>P</w:t>
      </w:r>
      <w:r w:rsidR="00E03ED9">
        <w:rPr>
          <w:rFonts w:cstheme="minorHAnsi"/>
          <w:kern w:val="0"/>
        </w:rPr>
        <w:t>oté</w:t>
      </w:r>
      <w:r w:rsidR="0076411C" w:rsidRPr="0076411C">
        <w:rPr>
          <w:rFonts w:cstheme="minorHAnsi"/>
          <w:kern w:val="0"/>
        </w:rPr>
        <w:t xml:space="preserve"> má smysl postavit finanční kalkulaci. Ta by měla zahrnout nejen kupní cenu a očekávané nájemné, ale také náklady na financování, vybavení, opravy, pojištění, správu, neobsazenost a</w:t>
      </w:r>
      <w:r w:rsidR="007A6A82">
        <w:rPr>
          <w:rFonts w:cstheme="minorHAnsi"/>
          <w:kern w:val="0"/>
        </w:rPr>
        <w:t> </w:t>
      </w:r>
      <w:r w:rsidR="0076411C" w:rsidRPr="0076411C">
        <w:rPr>
          <w:rFonts w:cstheme="minorHAnsi"/>
          <w:kern w:val="0"/>
        </w:rPr>
        <w:t>budoucí prodej. Výnos nelze hodnotit podle nejoptimističtějšího scénáře ani podle předpokladu, že ceny nemovitostí vždy porostou.</w:t>
      </w:r>
    </w:p>
    <w:p w14:paraId="49CCF1AB" w14:textId="6AB7D87F" w:rsidR="00A56886" w:rsidRPr="00A56886" w:rsidRDefault="00757A8E" w:rsidP="0076411C">
      <w:pPr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 xml:space="preserve">Opatrnost </w:t>
      </w:r>
      <w:r w:rsidR="00145A51">
        <w:rPr>
          <w:rFonts w:cstheme="minorHAnsi"/>
          <w:b/>
          <w:bCs/>
          <w:kern w:val="0"/>
        </w:rPr>
        <w:t>s</w:t>
      </w:r>
      <w:r w:rsidR="00A56886" w:rsidRPr="00A56886">
        <w:rPr>
          <w:rFonts w:cstheme="minorHAnsi"/>
          <w:b/>
          <w:bCs/>
          <w:kern w:val="0"/>
        </w:rPr>
        <w:t xml:space="preserve"> developer</w:t>
      </w:r>
      <w:r w:rsidR="00145A51">
        <w:rPr>
          <w:rFonts w:cstheme="minorHAnsi"/>
          <w:b/>
          <w:bCs/>
          <w:kern w:val="0"/>
        </w:rPr>
        <w:t>y</w:t>
      </w:r>
    </w:p>
    <w:p w14:paraId="138A8F6D" w14:textId="026BC611" w:rsidR="0076411C" w:rsidRPr="0076411C" w:rsidRDefault="0076411C" w:rsidP="0076411C">
      <w:pPr>
        <w:rPr>
          <w:rFonts w:cstheme="minorHAnsi"/>
          <w:kern w:val="0"/>
        </w:rPr>
      </w:pPr>
      <w:r w:rsidRPr="0076411C">
        <w:rPr>
          <w:rFonts w:cstheme="minorHAnsi"/>
          <w:kern w:val="0"/>
        </w:rPr>
        <w:t xml:space="preserve">Developer zná projekt detailně, jeho obchodní zájem </w:t>
      </w:r>
      <w:r w:rsidR="00757A8E">
        <w:rPr>
          <w:rFonts w:cstheme="minorHAnsi"/>
          <w:kern w:val="0"/>
        </w:rPr>
        <w:t>ale</w:t>
      </w:r>
      <w:r w:rsidRPr="0076411C">
        <w:rPr>
          <w:rFonts w:cstheme="minorHAnsi"/>
          <w:kern w:val="0"/>
        </w:rPr>
        <w:t xml:space="preserve"> </w:t>
      </w:r>
      <w:r w:rsidR="00757A8E">
        <w:rPr>
          <w:rFonts w:cstheme="minorHAnsi"/>
          <w:kern w:val="0"/>
        </w:rPr>
        <w:t xml:space="preserve">nemusí být </w:t>
      </w:r>
      <w:r w:rsidRPr="0076411C">
        <w:rPr>
          <w:rFonts w:cstheme="minorHAnsi"/>
          <w:kern w:val="0"/>
        </w:rPr>
        <w:t>totožný se zájmem investora. Potřebuje prodat konkrétní nabídku a v určité fázi projektu</w:t>
      </w:r>
      <w:r w:rsidR="006728F7">
        <w:rPr>
          <w:rFonts w:cstheme="minorHAnsi"/>
          <w:kern w:val="0"/>
        </w:rPr>
        <w:t xml:space="preserve"> se může jednat</w:t>
      </w:r>
      <w:r w:rsidR="00757A8E">
        <w:rPr>
          <w:rFonts w:cstheme="minorHAnsi"/>
          <w:kern w:val="0"/>
        </w:rPr>
        <w:t xml:space="preserve"> o</w:t>
      </w:r>
      <w:r w:rsidRPr="0076411C">
        <w:rPr>
          <w:rFonts w:cstheme="minorHAnsi"/>
          <w:kern w:val="0"/>
        </w:rPr>
        <w:t xml:space="preserve"> jednotky, o které byl menší zájem. Je proto chybou vnímat </w:t>
      </w:r>
      <w:r w:rsidR="006728F7">
        <w:rPr>
          <w:rFonts w:cstheme="minorHAnsi"/>
          <w:kern w:val="0"/>
        </w:rPr>
        <w:t xml:space="preserve">bezmyšlenkovitě pouze </w:t>
      </w:r>
      <w:r w:rsidRPr="0076411C">
        <w:rPr>
          <w:rFonts w:cstheme="minorHAnsi"/>
          <w:kern w:val="0"/>
        </w:rPr>
        <w:t>jeho doporučení</w:t>
      </w:r>
      <w:r w:rsidR="006728F7">
        <w:rPr>
          <w:rFonts w:cstheme="minorHAnsi"/>
          <w:kern w:val="0"/>
        </w:rPr>
        <w:t>. B</w:t>
      </w:r>
      <w:r w:rsidRPr="0076411C">
        <w:rPr>
          <w:rFonts w:cstheme="minorHAnsi"/>
          <w:kern w:val="0"/>
        </w:rPr>
        <w:t>onus, sleva nebo vybavení v ceně samy o sobě nic nevypovídají o kvalitě investice</w:t>
      </w:r>
      <w:r w:rsidR="00FF765C">
        <w:rPr>
          <w:rFonts w:cstheme="minorHAnsi"/>
          <w:kern w:val="0"/>
        </w:rPr>
        <w:t>. M</w:t>
      </w:r>
      <w:r w:rsidRPr="0076411C">
        <w:rPr>
          <w:rFonts w:cstheme="minorHAnsi"/>
          <w:kern w:val="0"/>
        </w:rPr>
        <w:t>ohou pouze kompenzovat</w:t>
      </w:r>
      <w:r w:rsidR="003A206C">
        <w:rPr>
          <w:rFonts w:cstheme="minorHAnsi"/>
          <w:kern w:val="0"/>
        </w:rPr>
        <w:t xml:space="preserve"> jednotlivé </w:t>
      </w:r>
      <w:r w:rsidR="003A206C" w:rsidRPr="0076411C">
        <w:rPr>
          <w:rFonts w:cstheme="minorHAnsi"/>
          <w:kern w:val="0"/>
        </w:rPr>
        <w:t>horší</w:t>
      </w:r>
      <w:r w:rsidR="003A206C">
        <w:rPr>
          <w:rFonts w:cstheme="minorHAnsi"/>
          <w:kern w:val="0"/>
        </w:rPr>
        <w:t xml:space="preserve"> parametry</w:t>
      </w:r>
      <w:r w:rsidRPr="0076411C">
        <w:rPr>
          <w:rFonts w:cstheme="minorHAnsi"/>
          <w:kern w:val="0"/>
        </w:rPr>
        <w:t>.</w:t>
      </w:r>
    </w:p>
    <w:p w14:paraId="53F8C498" w14:textId="7B203360" w:rsidR="0076411C" w:rsidRDefault="0076411C" w:rsidP="0076411C">
      <w:pPr>
        <w:rPr>
          <w:rFonts w:cstheme="minorHAnsi"/>
          <w:kern w:val="0"/>
        </w:rPr>
      </w:pPr>
      <w:r w:rsidRPr="0076411C">
        <w:rPr>
          <w:rFonts w:cstheme="minorHAnsi"/>
          <w:kern w:val="0"/>
        </w:rPr>
        <w:t xml:space="preserve">Investor by proto neměl začínat otázkou, který byt se mu líbí </w:t>
      </w:r>
      <w:r w:rsidR="00FF765C">
        <w:rPr>
          <w:rFonts w:cstheme="minorHAnsi"/>
          <w:kern w:val="0"/>
        </w:rPr>
        <w:t xml:space="preserve">nejvíce </w:t>
      </w:r>
      <w:r w:rsidRPr="0076411C">
        <w:rPr>
          <w:rFonts w:cstheme="minorHAnsi"/>
          <w:kern w:val="0"/>
        </w:rPr>
        <w:t xml:space="preserve">nebo který </w:t>
      </w:r>
      <w:r w:rsidR="002625D3">
        <w:rPr>
          <w:rFonts w:cstheme="minorHAnsi"/>
          <w:kern w:val="0"/>
        </w:rPr>
        <w:t xml:space="preserve">byl </w:t>
      </w:r>
      <w:r w:rsidRPr="0076411C">
        <w:rPr>
          <w:rFonts w:cstheme="minorHAnsi"/>
          <w:kern w:val="0"/>
        </w:rPr>
        <w:t>doporuč</w:t>
      </w:r>
      <w:r w:rsidR="002625D3">
        <w:rPr>
          <w:rFonts w:cstheme="minorHAnsi"/>
          <w:kern w:val="0"/>
        </w:rPr>
        <w:t>en</w:t>
      </w:r>
      <w:r w:rsidR="00FF765C">
        <w:rPr>
          <w:rFonts w:cstheme="minorHAnsi"/>
          <w:kern w:val="0"/>
        </w:rPr>
        <w:t xml:space="preserve"> developer</w:t>
      </w:r>
      <w:r w:rsidR="002625D3">
        <w:rPr>
          <w:rFonts w:cstheme="minorHAnsi"/>
          <w:kern w:val="0"/>
        </w:rPr>
        <w:t>em</w:t>
      </w:r>
      <w:r w:rsidRPr="0076411C">
        <w:rPr>
          <w:rFonts w:cstheme="minorHAnsi"/>
          <w:kern w:val="0"/>
        </w:rPr>
        <w:t>. Nejprve musí stanovit vlastní kritéria a každ</w:t>
      </w:r>
      <w:r w:rsidR="00145A51">
        <w:rPr>
          <w:rFonts w:cstheme="minorHAnsi"/>
          <w:kern w:val="0"/>
        </w:rPr>
        <w:t xml:space="preserve">ou jednotku </w:t>
      </w:r>
      <w:r w:rsidRPr="0076411C">
        <w:rPr>
          <w:rFonts w:cstheme="minorHAnsi"/>
          <w:kern w:val="0"/>
        </w:rPr>
        <w:t>podle nich nezávisle prověřit. Investiční nemovitost se nekupuje pro</w:t>
      </w:r>
      <w:r w:rsidR="00FF765C">
        <w:rPr>
          <w:rFonts w:cstheme="minorHAnsi"/>
          <w:kern w:val="0"/>
        </w:rPr>
        <w:t xml:space="preserve"> </w:t>
      </w:r>
      <w:r w:rsidRPr="0076411C">
        <w:rPr>
          <w:rFonts w:cstheme="minorHAnsi"/>
          <w:kern w:val="0"/>
        </w:rPr>
        <w:t>dojem, ale pro výsledky, které má přinášet v</w:t>
      </w:r>
      <w:r w:rsidR="008B550D">
        <w:rPr>
          <w:rFonts w:cstheme="minorHAnsi"/>
          <w:kern w:val="0"/>
        </w:rPr>
        <w:t> </w:t>
      </w:r>
      <w:r w:rsidRPr="0076411C">
        <w:rPr>
          <w:rFonts w:cstheme="minorHAnsi"/>
          <w:kern w:val="0"/>
        </w:rPr>
        <w:t>dalších</w:t>
      </w:r>
      <w:r w:rsidR="008B550D">
        <w:rPr>
          <w:rFonts w:cstheme="minorHAnsi"/>
          <w:kern w:val="0"/>
        </w:rPr>
        <w:t xml:space="preserve"> </w:t>
      </w:r>
      <w:r w:rsidRPr="0076411C">
        <w:rPr>
          <w:rFonts w:cstheme="minorHAnsi"/>
          <w:kern w:val="0"/>
        </w:rPr>
        <w:t>letech.</w:t>
      </w:r>
      <w:r>
        <w:rPr>
          <w:rFonts w:cstheme="minorHAnsi"/>
          <w:kern w:val="0"/>
        </w:rPr>
        <w:br w:type="page"/>
      </w:r>
    </w:p>
    <w:p w14:paraId="06096F8C" w14:textId="77777777" w:rsidR="001B319B" w:rsidRPr="006F75CE" w:rsidRDefault="001B319B" w:rsidP="00353611">
      <w:pPr>
        <w:jc w:val="right"/>
        <w:rPr>
          <w:b/>
          <w:bCs/>
          <w:i/>
          <w:iCs/>
        </w:rPr>
      </w:pPr>
      <w:r w:rsidRPr="006F75CE">
        <w:rPr>
          <w:b/>
          <w:bCs/>
          <w:i/>
          <w:iCs/>
        </w:rPr>
        <w:lastRenderedPageBreak/>
        <w:t>David Bureš, zakladatel &amp; CEO FLET</w:t>
      </w:r>
    </w:p>
    <w:p w14:paraId="30491D67" w14:textId="57F38820" w:rsidR="00353611" w:rsidRPr="009726C4" w:rsidRDefault="009726C4" w:rsidP="00353611">
      <w:pPr>
        <w:spacing w:after="0"/>
        <w:rPr>
          <w:b/>
          <w:bCs/>
        </w:rPr>
      </w:pPr>
      <w:r w:rsidRPr="009726C4">
        <w:rPr>
          <w:b/>
          <w:bCs/>
        </w:rPr>
        <w:t>O společnosti FLET</w:t>
      </w:r>
    </w:p>
    <w:p w14:paraId="6345F66A" w14:textId="335052FB" w:rsidR="007571FB" w:rsidRDefault="00F32BCD" w:rsidP="00DB56B0">
      <w:pPr>
        <w:spacing w:after="0"/>
        <w:jc w:val="both"/>
      </w:pPr>
      <w:r w:rsidRPr="00F32BCD">
        <w:t>Firmu FLET (dříve Bureš &amp; partneři) tvoří tým profesionálů specializujících se na vyhledávání, financování, rekonstrukce, pronájem a správu investičních nemovitostí v Praze. Klientům pomáhají získat z nemovitosti maximální výnos a s 26 lety praxe a bezmála 1 400 byty ve správě v celkové hodnotě 11 miliard korun jsou 2. největším správcem bytů v Praze. Hledají způsob, jak klientům zlepšit život a</w:t>
      </w:r>
      <w:r w:rsidR="007A6A82">
        <w:t> </w:t>
      </w:r>
      <w:r w:rsidRPr="00F32BCD">
        <w:t>naplnit jejich sny o finanční nezávislosti. Nabízejí komplexní přístup od stanovení klientova cíle až po jeho naplnění, přičemž zásadní je přátelské prostředí, férové jednání a jasná vize.</w:t>
      </w:r>
      <w:r w:rsidR="00A35D29" w:rsidRPr="00A35D29">
        <w:t xml:space="preserve"> </w:t>
      </w:r>
      <w:r w:rsidR="009726C4">
        <w:t xml:space="preserve">Více na </w:t>
      </w:r>
      <w:hyperlink r:id="rId8" w:history="1">
        <w:r w:rsidR="007571FB" w:rsidRPr="00F32BCD">
          <w:rPr>
            <w:rStyle w:val="Hypertextovodkaz"/>
            <w:b/>
            <w:bCs/>
          </w:rPr>
          <w:t>www.flet.cz</w:t>
        </w:r>
      </w:hyperlink>
      <w:r w:rsidR="009726C4">
        <w:t>.</w:t>
      </w:r>
    </w:p>
    <w:p w14:paraId="2AF622D4" w14:textId="77777777" w:rsidR="00353611" w:rsidRDefault="00353611" w:rsidP="00353611">
      <w:pPr>
        <w:spacing w:after="0"/>
      </w:pPr>
    </w:p>
    <w:p w14:paraId="65A2AFBC" w14:textId="1EB319DA" w:rsidR="00353611" w:rsidRPr="007571FB" w:rsidRDefault="007571FB" w:rsidP="00353611">
      <w:pPr>
        <w:spacing w:after="0"/>
        <w:rPr>
          <w:b/>
          <w:bCs/>
        </w:rPr>
      </w:pPr>
      <w:r w:rsidRPr="007571FB">
        <w:rPr>
          <w:b/>
          <w:bCs/>
        </w:rPr>
        <w:t>Kontakt pro média</w:t>
      </w:r>
    </w:p>
    <w:p w14:paraId="7A5D35B9" w14:textId="4B652F40" w:rsidR="007571FB" w:rsidRPr="007571FB" w:rsidRDefault="00311540" w:rsidP="00353611">
      <w:pPr>
        <w:spacing w:after="0"/>
      </w:pPr>
      <w:r>
        <w:t>Dominik Březina</w:t>
      </w:r>
      <w:r w:rsidR="007571FB" w:rsidRPr="007571FB">
        <w:t xml:space="preserve"> </w:t>
      </w:r>
    </w:p>
    <w:p w14:paraId="64E2F8D5" w14:textId="0178550D" w:rsidR="007571FB" w:rsidRPr="007571FB" w:rsidRDefault="007571FB" w:rsidP="00353611">
      <w:pPr>
        <w:spacing w:after="0"/>
      </w:pPr>
      <w:r w:rsidRPr="007571FB">
        <w:t>Account</w:t>
      </w:r>
      <w:r w:rsidR="00311540">
        <w:t xml:space="preserve"> </w:t>
      </w:r>
      <w:r w:rsidR="00311540" w:rsidRPr="00311540">
        <w:t>Executive</w:t>
      </w:r>
    </w:p>
    <w:p w14:paraId="727102AE" w14:textId="77777777" w:rsidR="007571FB" w:rsidRPr="007571FB" w:rsidRDefault="007571FB" w:rsidP="00353611">
      <w:pPr>
        <w:spacing w:after="0"/>
      </w:pPr>
      <w:r w:rsidRPr="007571FB">
        <w:t>Stance Communications, s.r.o.</w:t>
      </w:r>
    </w:p>
    <w:p w14:paraId="7480BE5A" w14:textId="77777777" w:rsidR="007571FB" w:rsidRPr="007571FB" w:rsidRDefault="007571FB" w:rsidP="00353611">
      <w:pPr>
        <w:spacing w:after="0"/>
      </w:pPr>
      <w:r w:rsidRPr="007571FB">
        <w:t>Jungmannova 750/34, 110 00 Praha 1</w:t>
      </w:r>
    </w:p>
    <w:p w14:paraId="0A136754" w14:textId="729F08AB" w:rsidR="007571FB" w:rsidRPr="007571FB" w:rsidRDefault="007571FB" w:rsidP="00353611">
      <w:pPr>
        <w:spacing w:after="0"/>
      </w:pPr>
      <w:r w:rsidRPr="007571FB">
        <w:t>Tel.: +420</w:t>
      </w:r>
      <w:r w:rsidR="00311540">
        <w:t xml:space="preserve"> </w:t>
      </w:r>
      <w:r w:rsidR="00311540" w:rsidRPr="00311540">
        <w:t>778 060 094</w:t>
      </w:r>
    </w:p>
    <w:p w14:paraId="442047B1" w14:textId="5983A93E" w:rsidR="00205495" w:rsidRDefault="007571FB" w:rsidP="00111F0F">
      <w:pPr>
        <w:spacing w:after="0"/>
      </w:pPr>
      <w:r w:rsidRPr="007571FB">
        <w:t>E-mail:</w:t>
      </w:r>
      <w:r w:rsidR="00311540">
        <w:t xml:space="preserve"> </w:t>
      </w:r>
      <w:hyperlink r:id="rId9" w:history="1">
        <w:r w:rsidR="002D1F51" w:rsidRPr="00CA5C08">
          <w:rPr>
            <w:rStyle w:val="Hypertextovodkaz"/>
          </w:rPr>
          <w:t>dominik.brezina@stance.cz</w:t>
        </w:r>
      </w:hyperlink>
    </w:p>
    <w:sectPr w:rsidR="00205495" w:rsidSect="009726C4">
      <w:headerReference w:type="default" r:id="rId10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474C" w14:textId="77777777" w:rsidR="00B01920" w:rsidRDefault="00B01920" w:rsidP="009726C4">
      <w:pPr>
        <w:spacing w:after="0" w:line="240" w:lineRule="auto"/>
      </w:pPr>
      <w:r>
        <w:separator/>
      </w:r>
    </w:p>
  </w:endnote>
  <w:endnote w:type="continuationSeparator" w:id="0">
    <w:p w14:paraId="54F71170" w14:textId="77777777" w:rsidR="00B01920" w:rsidRDefault="00B01920" w:rsidP="0097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648A" w14:textId="77777777" w:rsidR="00B01920" w:rsidRDefault="00B01920" w:rsidP="009726C4">
      <w:pPr>
        <w:spacing w:after="0" w:line="240" w:lineRule="auto"/>
      </w:pPr>
      <w:r>
        <w:separator/>
      </w:r>
    </w:p>
  </w:footnote>
  <w:footnote w:type="continuationSeparator" w:id="0">
    <w:p w14:paraId="560474F3" w14:textId="77777777" w:rsidR="00B01920" w:rsidRDefault="00B01920" w:rsidP="0097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6C47" w14:textId="77777777" w:rsidR="009726C4" w:rsidRDefault="009726C4" w:rsidP="009726C4">
    <w:pPr>
      <w:pStyle w:val="Typdokumentu"/>
      <w:rPr>
        <w:rFonts w:ascii="Times New Roman" w:hAnsi="Times New Roman"/>
      </w:rPr>
    </w:pPr>
  </w:p>
  <w:p w14:paraId="3C352CF5" w14:textId="35985F1D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776188">
      <w:rPr>
        <w:rFonts w:ascii="Times New Roman" w:hAnsi="Times New Roman"/>
      </w:rPr>
      <w:t>KOMENTÁŘ DAVIDA BU</w:t>
    </w:r>
    <w:r w:rsidRPr="008861FF">
      <w:rPr>
        <w:noProof/>
      </w:rPr>
      <w:drawing>
        <wp:anchor distT="0" distB="0" distL="114300" distR="114300" simplePos="0" relativeHeight="251659264" behindDoc="1" locked="0" layoutInCell="1" allowOverlap="1" wp14:anchorId="612ECF51" wp14:editId="5BD4447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00113" cy="257175"/>
          <wp:effectExtent l="0" t="0" r="0" b="0"/>
          <wp:wrapNone/>
          <wp:docPr id="12999835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113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188">
      <w:rPr>
        <w:rFonts w:ascii="Times New Roman" w:hAnsi="Times New Roman"/>
      </w:rPr>
      <w:t>REŠE</w:t>
    </w:r>
  </w:p>
  <w:p w14:paraId="6F8E43BB" w14:textId="77777777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  <w:p w14:paraId="29C7C7BE" w14:textId="77777777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  <w:p w14:paraId="5D32F404" w14:textId="77777777" w:rsidR="009726C4" w:rsidRP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134A"/>
    <w:multiLevelType w:val="hybridMultilevel"/>
    <w:tmpl w:val="673AA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A4388"/>
    <w:multiLevelType w:val="hybridMultilevel"/>
    <w:tmpl w:val="A0381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570083">
    <w:abstractNumId w:val="0"/>
  </w:num>
  <w:num w:numId="2" w16cid:durableId="726340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C4"/>
    <w:rsid w:val="00013654"/>
    <w:rsid w:val="000166D4"/>
    <w:rsid w:val="000256F6"/>
    <w:rsid w:val="0004674B"/>
    <w:rsid w:val="000503AC"/>
    <w:rsid w:val="0007751B"/>
    <w:rsid w:val="00081290"/>
    <w:rsid w:val="00090CD3"/>
    <w:rsid w:val="0009260C"/>
    <w:rsid w:val="000A7B0A"/>
    <w:rsid w:val="000B2BFF"/>
    <w:rsid w:val="000C16D3"/>
    <w:rsid w:val="000C2F14"/>
    <w:rsid w:val="000D59F4"/>
    <w:rsid w:val="000E154E"/>
    <w:rsid w:val="000F1B85"/>
    <w:rsid w:val="00102D24"/>
    <w:rsid w:val="00111F0F"/>
    <w:rsid w:val="00114C19"/>
    <w:rsid w:val="00131687"/>
    <w:rsid w:val="00145A51"/>
    <w:rsid w:val="00152EDB"/>
    <w:rsid w:val="00155B78"/>
    <w:rsid w:val="00162CAC"/>
    <w:rsid w:val="00172222"/>
    <w:rsid w:val="00180AAF"/>
    <w:rsid w:val="001B0711"/>
    <w:rsid w:val="001B319B"/>
    <w:rsid w:val="001F59F1"/>
    <w:rsid w:val="00205495"/>
    <w:rsid w:val="00210D9C"/>
    <w:rsid w:val="00212F33"/>
    <w:rsid w:val="00224B6E"/>
    <w:rsid w:val="00227896"/>
    <w:rsid w:val="00260211"/>
    <w:rsid w:val="002625D3"/>
    <w:rsid w:val="0027457E"/>
    <w:rsid w:val="002A1A08"/>
    <w:rsid w:val="002B6967"/>
    <w:rsid w:val="002C37C5"/>
    <w:rsid w:val="002D1F51"/>
    <w:rsid w:val="002E59A9"/>
    <w:rsid w:val="00311540"/>
    <w:rsid w:val="00353611"/>
    <w:rsid w:val="003560D6"/>
    <w:rsid w:val="00356C72"/>
    <w:rsid w:val="0038550C"/>
    <w:rsid w:val="003A206C"/>
    <w:rsid w:val="003F3021"/>
    <w:rsid w:val="004004B3"/>
    <w:rsid w:val="00404DAD"/>
    <w:rsid w:val="00415BEB"/>
    <w:rsid w:val="004173FC"/>
    <w:rsid w:val="00454FB1"/>
    <w:rsid w:val="00457DB1"/>
    <w:rsid w:val="00464211"/>
    <w:rsid w:val="00477C88"/>
    <w:rsid w:val="00482197"/>
    <w:rsid w:val="004B627B"/>
    <w:rsid w:val="004B7EB8"/>
    <w:rsid w:val="004C011F"/>
    <w:rsid w:val="004E2643"/>
    <w:rsid w:val="00540E76"/>
    <w:rsid w:val="0055233D"/>
    <w:rsid w:val="00567CAE"/>
    <w:rsid w:val="005E5FF5"/>
    <w:rsid w:val="005E730F"/>
    <w:rsid w:val="00644F55"/>
    <w:rsid w:val="00651BE8"/>
    <w:rsid w:val="00653C87"/>
    <w:rsid w:val="006728F7"/>
    <w:rsid w:val="00684A64"/>
    <w:rsid w:val="006A2A49"/>
    <w:rsid w:val="006A378B"/>
    <w:rsid w:val="006B2BF1"/>
    <w:rsid w:val="006C6A28"/>
    <w:rsid w:val="006D4A6F"/>
    <w:rsid w:val="006E7CA3"/>
    <w:rsid w:val="006F75CE"/>
    <w:rsid w:val="00705052"/>
    <w:rsid w:val="007571FB"/>
    <w:rsid w:val="00757A8E"/>
    <w:rsid w:val="0076411C"/>
    <w:rsid w:val="00774CAF"/>
    <w:rsid w:val="007854ED"/>
    <w:rsid w:val="00796562"/>
    <w:rsid w:val="007A6A82"/>
    <w:rsid w:val="007D7AC6"/>
    <w:rsid w:val="00827526"/>
    <w:rsid w:val="008341D1"/>
    <w:rsid w:val="00845BE6"/>
    <w:rsid w:val="00850455"/>
    <w:rsid w:val="00866BD6"/>
    <w:rsid w:val="008832E0"/>
    <w:rsid w:val="008A4221"/>
    <w:rsid w:val="008B51E0"/>
    <w:rsid w:val="008B550D"/>
    <w:rsid w:val="008E0026"/>
    <w:rsid w:val="00910AF2"/>
    <w:rsid w:val="00941D88"/>
    <w:rsid w:val="00942512"/>
    <w:rsid w:val="00942881"/>
    <w:rsid w:val="009431E0"/>
    <w:rsid w:val="00952824"/>
    <w:rsid w:val="009726C4"/>
    <w:rsid w:val="00993DB3"/>
    <w:rsid w:val="009978F1"/>
    <w:rsid w:val="009B4CAB"/>
    <w:rsid w:val="009F6031"/>
    <w:rsid w:val="00A01EFE"/>
    <w:rsid w:val="00A16B6D"/>
    <w:rsid w:val="00A17D62"/>
    <w:rsid w:val="00A325C6"/>
    <w:rsid w:val="00A35D29"/>
    <w:rsid w:val="00A56886"/>
    <w:rsid w:val="00A646E8"/>
    <w:rsid w:val="00A774A3"/>
    <w:rsid w:val="00A90C36"/>
    <w:rsid w:val="00AA6C19"/>
    <w:rsid w:val="00AA7384"/>
    <w:rsid w:val="00AB0660"/>
    <w:rsid w:val="00AB55C7"/>
    <w:rsid w:val="00AC6E76"/>
    <w:rsid w:val="00AD1697"/>
    <w:rsid w:val="00AD1DCE"/>
    <w:rsid w:val="00AF25F4"/>
    <w:rsid w:val="00AF5C7C"/>
    <w:rsid w:val="00B01920"/>
    <w:rsid w:val="00B30A00"/>
    <w:rsid w:val="00B30F57"/>
    <w:rsid w:val="00B42996"/>
    <w:rsid w:val="00B50B67"/>
    <w:rsid w:val="00B52BA8"/>
    <w:rsid w:val="00B86470"/>
    <w:rsid w:val="00B936D8"/>
    <w:rsid w:val="00BA40DA"/>
    <w:rsid w:val="00BD4F07"/>
    <w:rsid w:val="00BE75C9"/>
    <w:rsid w:val="00BF0E20"/>
    <w:rsid w:val="00C33276"/>
    <w:rsid w:val="00C40548"/>
    <w:rsid w:val="00CB4887"/>
    <w:rsid w:val="00CC2214"/>
    <w:rsid w:val="00CF209A"/>
    <w:rsid w:val="00DB05D2"/>
    <w:rsid w:val="00DB56B0"/>
    <w:rsid w:val="00DB59DA"/>
    <w:rsid w:val="00DD28A6"/>
    <w:rsid w:val="00DE02CD"/>
    <w:rsid w:val="00DE3900"/>
    <w:rsid w:val="00DF162D"/>
    <w:rsid w:val="00DF3DD2"/>
    <w:rsid w:val="00E03ED9"/>
    <w:rsid w:val="00E11335"/>
    <w:rsid w:val="00E24087"/>
    <w:rsid w:val="00E279A6"/>
    <w:rsid w:val="00E324AE"/>
    <w:rsid w:val="00E4417E"/>
    <w:rsid w:val="00E50DDD"/>
    <w:rsid w:val="00E56ECB"/>
    <w:rsid w:val="00E7451D"/>
    <w:rsid w:val="00E87B08"/>
    <w:rsid w:val="00EA601E"/>
    <w:rsid w:val="00EB3089"/>
    <w:rsid w:val="00EE397A"/>
    <w:rsid w:val="00EF6F66"/>
    <w:rsid w:val="00EF7E97"/>
    <w:rsid w:val="00F025BA"/>
    <w:rsid w:val="00F12D36"/>
    <w:rsid w:val="00F32BCD"/>
    <w:rsid w:val="00F60254"/>
    <w:rsid w:val="00F67C97"/>
    <w:rsid w:val="00F714FF"/>
    <w:rsid w:val="00F8783D"/>
    <w:rsid w:val="00F95881"/>
    <w:rsid w:val="00FA465A"/>
    <w:rsid w:val="00FB5C8C"/>
    <w:rsid w:val="00FC68C1"/>
    <w:rsid w:val="00FE1ABC"/>
    <w:rsid w:val="00FE3A14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9D84A6"/>
  <w15:chartTrackingRefBased/>
  <w15:docId w15:val="{F8284C8F-06BD-4A10-ADA0-1D667242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11C"/>
  </w:style>
  <w:style w:type="paragraph" w:styleId="Nadpis1">
    <w:name w:val="heading 1"/>
    <w:basedOn w:val="Normln"/>
    <w:next w:val="Normln"/>
    <w:link w:val="Nadpis1Char"/>
    <w:uiPriority w:val="9"/>
    <w:qFormat/>
    <w:rsid w:val="00972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2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2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2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2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2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2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2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26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26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26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6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26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26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2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2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2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26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26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26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6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26C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6C4"/>
  </w:style>
  <w:style w:type="paragraph" w:styleId="Zpat">
    <w:name w:val="footer"/>
    <w:basedOn w:val="Normln"/>
    <w:link w:val="Zpat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6C4"/>
  </w:style>
  <w:style w:type="paragraph" w:customStyle="1" w:styleId="Typdokumentu">
    <w:name w:val="Typ dokumentu"/>
    <w:rsid w:val="009726C4"/>
    <w:pPr>
      <w:spacing w:after="0" w:line="240" w:lineRule="atLeast"/>
      <w:jc w:val="right"/>
    </w:pPr>
    <w:rPr>
      <w:rFonts w:ascii="Arial" w:eastAsia="Times New Roman" w:hAnsi="Arial" w:cs="Times New Roman"/>
      <w:bCs/>
      <w:caps/>
      <w:kern w:val="0"/>
      <w:sz w:val="16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A17D6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571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71F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F5C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5C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5C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5C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5C7C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BF0E20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inik.brezina@stan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05A1F2-C3D1-43D7-9C9E-94B89B7A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Kokešová Jana</dc:creator>
  <cp:keywords/>
  <dc:description/>
  <cp:lastModifiedBy>Březina Dominik</cp:lastModifiedBy>
  <cp:revision>137</cp:revision>
  <dcterms:created xsi:type="dcterms:W3CDTF">2026-04-21T10:08:00Z</dcterms:created>
  <dcterms:modified xsi:type="dcterms:W3CDTF">2026-06-29T09:09:00Z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cea8ada3-362c-41bc-b374-3fe595f1ccad</vt:lpwstr>
  </property>
</Properties>
</file>