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94F3" w14:textId="3BCFC2DD" w:rsidR="00B50B67" w:rsidRPr="00B50B67" w:rsidRDefault="008D0935" w:rsidP="00B50B67">
      <w:pPr>
        <w:jc w:val="both"/>
        <w:rPr>
          <w:rFonts w:ascii="Times New Roman" w:hAnsi="Times New Roman" w:cs="Times New Roman"/>
          <w:kern w:val="0"/>
          <w:sz w:val="54"/>
          <w:szCs w:val="54"/>
        </w:rPr>
      </w:pPr>
      <w:r>
        <w:rPr>
          <w:rFonts w:ascii="Times New Roman" w:hAnsi="Times New Roman" w:cs="Times New Roman"/>
          <w:kern w:val="0"/>
          <w:sz w:val="54"/>
          <w:szCs w:val="54"/>
        </w:rPr>
        <w:t>Kdo</w:t>
      </w:r>
      <w:r w:rsidRPr="008D0935">
        <w:rPr>
          <w:rFonts w:ascii="Times New Roman" w:hAnsi="Times New Roman" w:cs="Times New Roman"/>
          <w:kern w:val="0"/>
          <w:sz w:val="54"/>
          <w:szCs w:val="54"/>
        </w:rPr>
        <w:t xml:space="preserve"> zajistí váš byt, když jste na dovolené</w:t>
      </w:r>
      <w:r w:rsidR="00514FBC">
        <w:rPr>
          <w:rFonts w:ascii="Times New Roman" w:hAnsi="Times New Roman" w:cs="Times New Roman"/>
          <w:kern w:val="0"/>
          <w:sz w:val="54"/>
          <w:szCs w:val="54"/>
        </w:rPr>
        <w:t xml:space="preserve">? </w:t>
      </w:r>
      <w:r w:rsidR="00874981">
        <w:rPr>
          <w:rFonts w:ascii="Times New Roman" w:hAnsi="Times New Roman" w:cs="Times New Roman"/>
          <w:kern w:val="0"/>
          <w:sz w:val="54"/>
          <w:szCs w:val="54"/>
        </w:rPr>
        <w:t xml:space="preserve">Tato </w:t>
      </w:r>
      <w:r w:rsidR="00514FBC">
        <w:rPr>
          <w:rFonts w:ascii="Times New Roman" w:hAnsi="Times New Roman" w:cs="Times New Roman"/>
          <w:kern w:val="0"/>
          <w:sz w:val="54"/>
          <w:szCs w:val="54"/>
        </w:rPr>
        <w:t>r</w:t>
      </w:r>
      <w:r w:rsidR="00AD5546">
        <w:rPr>
          <w:rFonts w:ascii="Times New Roman" w:hAnsi="Times New Roman" w:cs="Times New Roman"/>
          <w:kern w:val="0"/>
          <w:sz w:val="54"/>
          <w:szCs w:val="54"/>
        </w:rPr>
        <w:t xml:space="preserve">izika </w:t>
      </w:r>
      <w:r w:rsidRPr="008D0935">
        <w:rPr>
          <w:rFonts w:ascii="Times New Roman" w:hAnsi="Times New Roman" w:cs="Times New Roman"/>
          <w:kern w:val="0"/>
          <w:sz w:val="54"/>
          <w:szCs w:val="54"/>
        </w:rPr>
        <w:t>majitelé často podceňují</w:t>
      </w:r>
    </w:p>
    <w:p w14:paraId="0347FFA3" w14:textId="19FD94F6" w:rsidR="00651BE8" w:rsidRPr="00651BE8" w:rsidRDefault="002543E6" w:rsidP="008D0935">
      <w:pPr>
        <w:jc w:val="both"/>
        <w:rPr>
          <w:rFonts w:cstheme="minorHAnsi"/>
          <w:b/>
          <w:bCs/>
          <w:kern w:val="0"/>
        </w:rPr>
      </w:pPr>
      <w:r w:rsidRPr="002543E6">
        <w:rPr>
          <w:rFonts w:cstheme="minorHAnsi"/>
          <w:b/>
          <w:bCs/>
          <w:kern w:val="0"/>
        </w:rPr>
        <w:t>Dovolená majitele</w:t>
      </w:r>
      <w:r>
        <w:rPr>
          <w:rFonts w:cstheme="minorHAnsi"/>
          <w:b/>
          <w:bCs/>
          <w:kern w:val="0"/>
        </w:rPr>
        <w:t xml:space="preserve"> </w:t>
      </w:r>
      <w:r w:rsidRPr="002543E6">
        <w:rPr>
          <w:rFonts w:cstheme="minorHAnsi"/>
          <w:b/>
          <w:bCs/>
          <w:kern w:val="0"/>
        </w:rPr>
        <w:t xml:space="preserve">neznamená dovolenou pro pronajímaný byt. Technická závada, únik vody nebo problém s nájemníkem mohou přijít kdykoli. </w:t>
      </w:r>
      <w:r>
        <w:rPr>
          <w:rFonts w:cstheme="minorHAnsi"/>
          <w:b/>
          <w:bCs/>
          <w:kern w:val="0"/>
        </w:rPr>
        <w:t xml:space="preserve">Majitel by </w:t>
      </w:r>
      <w:r w:rsidR="00874981">
        <w:rPr>
          <w:rFonts w:cstheme="minorHAnsi"/>
          <w:b/>
          <w:bCs/>
          <w:kern w:val="0"/>
        </w:rPr>
        <w:t xml:space="preserve">proto </w:t>
      </w:r>
      <w:r>
        <w:rPr>
          <w:rFonts w:cstheme="minorHAnsi"/>
          <w:b/>
          <w:bCs/>
          <w:kern w:val="0"/>
        </w:rPr>
        <w:t xml:space="preserve">měl mít </w:t>
      </w:r>
      <w:r w:rsidRPr="002543E6">
        <w:rPr>
          <w:rFonts w:cstheme="minorHAnsi"/>
          <w:b/>
          <w:bCs/>
          <w:kern w:val="0"/>
        </w:rPr>
        <w:t xml:space="preserve">předem zajištěného člověka, který může jednat jeho jménem, dostat se do bytu a situaci rychle vyřešit. </w:t>
      </w:r>
      <w:r>
        <w:rPr>
          <w:rFonts w:cstheme="minorHAnsi"/>
          <w:b/>
          <w:bCs/>
          <w:kern w:val="0"/>
        </w:rPr>
        <w:t>P</w:t>
      </w:r>
      <w:r w:rsidRPr="002543E6">
        <w:rPr>
          <w:rFonts w:cstheme="minorHAnsi"/>
          <w:b/>
          <w:bCs/>
          <w:kern w:val="0"/>
        </w:rPr>
        <w:t>řipravenost</w:t>
      </w:r>
      <w:r>
        <w:rPr>
          <w:rFonts w:cstheme="minorHAnsi"/>
          <w:b/>
          <w:bCs/>
          <w:kern w:val="0"/>
        </w:rPr>
        <w:t xml:space="preserve"> často </w:t>
      </w:r>
      <w:r w:rsidRPr="002543E6">
        <w:rPr>
          <w:rFonts w:cstheme="minorHAnsi"/>
          <w:b/>
          <w:bCs/>
          <w:kern w:val="0"/>
        </w:rPr>
        <w:t xml:space="preserve">rozhoduje o </w:t>
      </w:r>
      <w:r w:rsidR="00AD5546">
        <w:rPr>
          <w:rFonts w:cstheme="minorHAnsi"/>
          <w:b/>
          <w:bCs/>
          <w:kern w:val="0"/>
        </w:rPr>
        <w:t>závažnosti problému a velikosti</w:t>
      </w:r>
      <w:r w:rsidRPr="002543E6">
        <w:rPr>
          <w:rFonts w:cstheme="minorHAnsi"/>
          <w:b/>
          <w:bCs/>
          <w:kern w:val="0"/>
        </w:rPr>
        <w:t xml:space="preserve"> </w:t>
      </w:r>
      <w:r w:rsidR="00AD5546">
        <w:rPr>
          <w:rFonts w:cstheme="minorHAnsi"/>
          <w:b/>
          <w:bCs/>
          <w:kern w:val="0"/>
        </w:rPr>
        <w:t xml:space="preserve">konečné </w:t>
      </w:r>
      <w:r w:rsidRPr="002543E6">
        <w:rPr>
          <w:rFonts w:cstheme="minorHAnsi"/>
          <w:b/>
          <w:bCs/>
          <w:kern w:val="0"/>
        </w:rPr>
        <w:t>škod</w:t>
      </w:r>
      <w:r w:rsidR="00AD5546">
        <w:rPr>
          <w:rFonts w:cstheme="minorHAnsi"/>
          <w:b/>
          <w:bCs/>
          <w:kern w:val="0"/>
        </w:rPr>
        <w:t>y.</w:t>
      </w:r>
    </w:p>
    <w:p w14:paraId="0BC7E810" w14:textId="2A221533" w:rsidR="0074487F" w:rsidRDefault="0074487F" w:rsidP="0074487F">
      <w:pPr>
        <w:rPr>
          <w:rFonts w:cstheme="minorHAnsi"/>
          <w:kern w:val="0"/>
        </w:rPr>
      </w:pPr>
      <w:r w:rsidRPr="0074487F">
        <w:rPr>
          <w:rFonts w:cstheme="minorHAnsi"/>
          <w:kern w:val="0"/>
        </w:rPr>
        <w:t>Z</w:t>
      </w:r>
      <w:r w:rsidR="002543E6">
        <w:rPr>
          <w:rFonts w:cstheme="minorHAnsi"/>
          <w:kern w:val="0"/>
        </w:rPr>
        <w:t> </w:t>
      </w:r>
      <w:r w:rsidRPr="0074487F">
        <w:rPr>
          <w:rFonts w:cstheme="minorHAnsi"/>
          <w:kern w:val="0"/>
        </w:rPr>
        <w:t>praxe</w:t>
      </w:r>
      <w:r w:rsidR="002543E6">
        <w:rPr>
          <w:rFonts w:cstheme="minorHAnsi"/>
          <w:kern w:val="0"/>
        </w:rPr>
        <w:t xml:space="preserve"> FLET</w:t>
      </w:r>
      <w:r w:rsidRPr="0074487F">
        <w:rPr>
          <w:rFonts w:cstheme="minorHAnsi"/>
          <w:kern w:val="0"/>
        </w:rPr>
        <w:t xml:space="preserve"> vyplývá, že největší komplikace často nezpůsobí samotná závada, ale</w:t>
      </w:r>
      <w:r w:rsidR="001429BD">
        <w:rPr>
          <w:rFonts w:cstheme="minorHAnsi"/>
          <w:kern w:val="0"/>
        </w:rPr>
        <w:t xml:space="preserve"> </w:t>
      </w:r>
      <w:r w:rsidRPr="0074487F">
        <w:rPr>
          <w:rFonts w:cstheme="minorHAnsi"/>
          <w:kern w:val="0"/>
        </w:rPr>
        <w:t>nepřipravenost</w:t>
      </w:r>
      <w:r w:rsidR="00EA4C14">
        <w:rPr>
          <w:rFonts w:cstheme="minorHAnsi"/>
          <w:kern w:val="0"/>
        </w:rPr>
        <w:t xml:space="preserve"> na ni</w:t>
      </w:r>
      <w:r w:rsidRPr="0074487F">
        <w:rPr>
          <w:rFonts w:cstheme="minorHAnsi"/>
          <w:kern w:val="0"/>
        </w:rPr>
        <w:t>. Nájemník neví, komu volat, majitel není dostupný</w:t>
      </w:r>
      <w:r w:rsidR="00EE5934">
        <w:rPr>
          <w:rFonts w:cstheme="minorHAnsi"/>
          <w:kern w:val="0"/>
        </w:rPr>
        <w:t xml:space="preserve">, </w:t>
      </w:r>
      <w:r w:rsidRPr="0074487F">
        <w:rPr>
          <w:rFonts w:cstheme="minorHAnsi"/>
          <w:kern w:val="0"/>
        </w:rPr>
        <w:t>náhradní klíče nejsou po ruce a</w:t>
      </w:r>
      <w:r w:rsidR="00EE5934">
        <w:rPr>
          <w:rFonts w:cstheme="minorHAnsi"/>
          <w:kern w:val="0"/>
        </w:rPr>
        <w:t xml:space="preserve"> ř</w:t>
      </w:r>
      <w:r w:rsidRPr="0074487F">
        <w:rPr>
          <w:rFonts w:cstheme="minorHAnsi"/>
          <w:kern w:val="0"/>
        </w:rPr>
        <w:t>emeslník</w:t>
      </w:r>
      <w:r w:rsidR="00EE5934">
        <w:rPr>
          <w:rFonts w:cstheme="minorHAnsi"/>
          <w:kern w:val="0"/>
        </w:rPr>
        <w:t xml:space="preserve"> </w:t>
      </w:r>
      <w:r w:rsidRPr="0074487F">
        <w:rPr>
          <w:rFonts w:cstheme="minorHAnsi"/>
          <w:kern w:val="0"/>
        </w:rPr>
        <w:t xml:space="preserve">se </w:t>
      </w:r>
      <w:r w:rsidR="00EE5934">
        <w:rPr>
          <w:rFonts w:cstheme="minorHAnsi"/>
          <w:kern w:val="0"/>
        </w:rPr>
        <w:t>hledá</w:t>
      </w:r>
      <w:r w:rsidRPr="0074487F">
        <w:rPr>
          <w:rFonts w:cstheme="minorHAnsi"/>
          <w:kern w:val="0"/>
        </w:rPr>
        <w:t xml:space="preserve"> až ve chvíli, kdy je potřeba okamžitý zásah. Drobný problém se pak může zbytečně prodražit</w:t>
      </w:r>
      <w:r w:rsidR="00EA4C14">
        <w:rPr>
          <w:rFonts w:cstheme="minorHAnsi"/>
          <w:kern w:val="0"/>
        </w:rPr>
        <w:t xml:space="preserve">, </w:t>
      </w:r>
      <w:r w:rsidRPr="0074487F">
        <w:rPr>
          <w:rFonts w:cstheme="minorHAnsi"/>
          <w:kern w:val="0"/>
        </w:rPr>
        <w:t xml:space="preserve">přerůst v konflikt </w:t>
      </w:r>
      <w:r w:rsidR="00EA4C14">
        <w:rPr>
          <w:rFonts w:cstheme="minorHAnsi"/>
          <w:kern w:val="0"/>
        </w:rPr>
        <w:t>s</w:t>
      </w:r>
      <w:r w:rsidRPr="0074487F">
        <w:rPr>
          <w:rFonts w:cstheme="minorHAnsi"/>
          <w:kern w:val="0"/>
        </w:rPr>
        <w:t xml:space="preserve"> nájemníkem, majitelem</w:t>
      </w:r>
      <w:r w:rsidR="00EA4C14">
        <w:rPr>
          <w:rFonts w:cstheme="minorHAnsi"/>
          <w:kern w:val="0"/>
        </w:rPr>
        <w:t xml:space="preserve"> či</w:t>
      </w:r>
      <w:r w:rsidRPr="0074487F">
        <w:rPr>
          <w:rFonts w:cstheme="minorHAnsi"/>
          <w:kern w:val="0"/>
        </w:rPr>
        <w:t xml:space="preserve"> sousedy</w:t>
      </w:r>
      <w:r w:rsidR="00EA4C14">
        <w:rPr>
          <w:rFonts w:cstheme="minorHAnsi"/>
          <w:kern w:val="0"/>
        </w:rPr>
        <w:t xml:space="preserve"> </w:t>
      </w:r>
      <w:r w:rsidR="00760904">
        <w:rPr>
          <w:rFonts w:cstheme="minorHAnsi"/>
          <w:kern w:val="0"/>
        </w:rPr>
        <w:t>nebo</w:t>
      </w:r>
      <w:r w:rsidR="009E00D1">
        <w:rPr>
          <w:rFonts w:cstheme="minorHAnsi"/>
          <w:kern w:val="0"/>
        </w:rPr>
        <w:t xml:space="preserve"> </w:t>
      </w:r>
      <w:r w:rsidR="00EA4C14">
        <w:rPr>
          <w:rFonts w:cstheme="minorHAnsi"/>
          <w:kern w:val="0"/>
        </w:rPr>
        <w:t xml:space="preserve">zkomplikovat komunikaci se </w:t>
      </w:r>
      <w:r w:rsidR="009E00D1">
        <w:rPr>
          <w:rFonts w:cstheme="minorHAnsi"/>
          <w:kern w:val="0"/>
        </w:rPr>
        <w:t>SVJ</w:t>
      </w:r>
      <w:r w:rsidRPr="0074487F">
        <w:rPr>
          <w:rFonts w:cstheme="minorHAnsi"/>
          <w:kern w:val="0"/>
        </w:rPr>
        <w:t>.</w:t>
      </w:r>
    </w:p>
    <w:p w14:paraId="0F7A6E06" w14:textId="74AF77E3" w:rsidR="005F08C5" w:rsidRPr="005F08C5" w:rsidRDefault="005F08C5" w:rsidP="0074487F">
      <w:pPr>
        <w:rPr>
          <w:rFonts w:cstheme="minorHAnsi"/>
          <w:b/>
          <w:bCs/>
          <w:kern w:val="0"/>
        </w:rPr>
      </w:pPr>
      <w:r w:rsidRPr="005F08C5">
        <w:rPr>
          <w:rFonts w:cstheme="minorHAnsi"/>
          <w:b/>
          <w:bCs/>
          <w:kern w:val="0"/>
        </w:rPr>
        <w:t xml:space="preserve">Co </w:t>
      </w:r>
      <w:r>
        <w:rPr>
          <w:rFonts w:cstheme="minorHAnsi"/>
          <w:b/>
          <w:bCs/>
          <w:kern w:val="0"/>
        </w:rPr>
        <w:t xml:space="preserve">před odjezdem </w:t>
      </w:r>
      <w:r w:rsidRPr="005F08C5">
        <w:rPr>
          <w:rFonts w:cstheme="minorHAnsi"/>
          <w:b/>
          <w:bCs/>
          <w:kern w:val="0"/>
        </w:rPr>
        <w:t>zajistit</w:t>
      </w:r>
    </w:p>
    <w:p w14:paraId="1CCED6D0" w14:textId="0E648E73" w:rsidR="0074487F" w:rsidRPr="0074487F" w:rsidRDefault="004A12AF" w:rsidP="0074487F">
      <w:pPr>
        <w:rPr>
          <w:rFonts w:cstheme="minorHAnsi"/>
          <w:kern w:val="0"/>
        </w:rPr>
      </w:pPr>
      <w:r>
        <w:rPr>
          <w:rFonts w:cstheme="minorHAnsi"/>
          <w:kern w:val="0"/>
        </w:rPr>
        <w:t>V</w:t>
      </w:r>
      <w:r w:rsidR="0074487F" w:rsidRPr="0074487F">
        <w:rPr>
          <w:rFonts w:cstheme="minorHAnsi"/>
          <w:kern w:val="0"/>
        </w:rPr>
        <w:t>lastník</w:t>
      </w:r>
      <w:r>
        <w:rPr>
          <w:rFonts w:cstheme="minorHAnsi"/>
          <w:kern w:val="0"/>
        </w:rPr>
        <w:t xml:space="preserve"> </w:t>
      </w:r>
      <w:r w:rsidR="006A4FE9">
        <w:rPr>
          <w:rFonts w:cstheme="minorHAnsi"/>
          <w:kern w:val="0"/>
        </w:rPr>
        <w:t xml:space="preserve">bytu </w:t>
      </w:r>
      <w:r>
        <w:rPr>
          <w:rFonts w:cstheme="minorHAnsi"/>
          <w:kern w:val="0"/>
        </w:rPr>
        <w:t>by měl mít</w:t>
      </w:r>
      <w:r w:rsidR="0074487F" w:rsidRPr="0074487F">
        <w:rPr>
          <w:rFonts w:cstheme="minorHAnsi"/>
          <w:kern w:val="0"/>
        </w:rPr>
        <w:t xml:space="preserve"> jasno v několika základních věcech. Nájemník musí mít aktuální kontakt pro případ havárie. Důvěryhodná osoba nebo správce musí vědět, kde jsou náhradní klíče a za jakých okolností lze zajistit vstup do bytu. K dispozici </w:t>
      </w:r>
      <w:r w:rsidR="00EA4C14">
        <w:rPr>
          <w:rFonts w:cstheme="minorHAnsi"/>
          <w:kern w:val="0"/>
        </w:rPr>
        <w:t>by měly</w:t>
      </w:r>
      <w:r w:rsidR="0074487F" w:rsidRPr="0074487F">
        <w:rPr>
          <w:rFonts w:cstheme="minorHAnsi"/>
          <w:kern w:val="0"/>
        </w:rPr>
        <w:t xml:space="preserve"> být kontakty na ověřené řemeslníky, pojistné podklady a kontakt na SVJ nebo správu domu.</w:t>
      </w:r>
      <w:r w:rsidR="009B073A">
        <w:rPr>
          <w:rFonts w:cstheme="minorHAnsi"/>
          <w:kern w:val="0"/>
        </w:rPr>
        <w:t xml:space="preserve"> </w:t>
      </w:r>
      <w:r w:rsidR="00EA4C14">
        <w:rPr>
          <w:rFonts w:cstheme="minorHAnsi"/>
          <w:kern w:val="0"/>
        </w:rPr>
        <w:t>Připravené by měly být také</w:t>
      </w:r>
      <w:r w:rsidR="009B073A">
        <w:rPr>
          <w:rFonts w:cstheme="minorHAnsi"/>
          <w:kern w:val="0"/>
        </w:rPr>
        <w:t xml:space="preserve"> n</w:t>
      </w:r>
      <w:r w:rsidR="009B073A" w:rsidRPr="00DE76A6">
        <w:t>ájemní smlouv</w:t>
      </w:r>
      <w:r w:rsidR="00EA4C14">
        <w:t>a</w:t>
      </w:r>
      <w:r w:rsidR="009B073A" w:rsidRPr="00DE76A6">
        <w:t>, předávací protokol</w:t>
      </w:r>
      <w:r w:rsidR="009B073A">
        <w:t xml:space="preserve"> a</w:t>
      </w:r>
      <w:r w:rsidR="009B073A" w:rsidRPr="00DE76A6">
        <w:t xml:space="preserve"> fotodokumentac</w:t>
      </w:r>
      <w:r w:rsidR="00EA4C14">
        <w:t>e</w:t>
      </w:r>
      <w:r w:rsidR="009B073A">
        <w:t>.</w:t>
      </w:r>
    </w:p>
    <w:p w14:paraId="7DC0A928" w14:textId="71F25597" w:rsidR="0074487F" w:rsidRPr="0074487F" w:rsidRDefault="0074487F" w:rsidP="0074487F">
      <w:pPr>
        <w:rPr>
          <w:rFonts w:cstheme="minorHAnsi"/>
          <w:kern w:val="0"/>
        </w:rPr>
      </w:pPr>
      <w:r w:rsidRPr="0074487F">
        <w:rPr>
          <w:rFonts w:cstheme="minorHAnsi"/>
          <w:kern w:val="0"/>
        </w:rPr>
        <w:t>Důležité je také</w:t>
      </w:r>
      <w:r w:rsidR="002A2AEE">
        <w:rPr>
          <w:rFonts w:cstheme="minorHAnsi"/>
          <w:kern w:val="0"/>
        </w:rPr>
        <w:t xml:space="preserve"> jasně</w:t>
      </w:r>
      <w:r w:rsidRPr="0074487F">
        <w:rPr>
          <w:rFonts w:cstheme="minorHAnsi"/>
          <w:kern w:val="0"/>
        </w:rPr>
        <w:t xml:space="preserve"> rozdělit odpovědnost. Nájemník by měl vědět, které situace může řešit sám, kdy má volat správce a kdy je nutný souhlas majitele.</w:t>
      </w:r>
      <w:r w:rsidR="002A2AEE">
        <w:rPr>
          <w:rFonts w:cstheme="minorHAnsi"/>
          <w:kern w:val="0"/>
        </w:rPr>
        <w:t xml:space="preserve"> </w:t>
      </w:r>
      <w:r w:rsidR="002A2AEE" w:rsidRPr="002A2AEE">
        <w:rPr>
          <w:rFonts w:cstheme="minorHAnsi"/>
          <w:kern w:val="0"/>
        </w:rPr>
        <w:t>Při havárii není čas několik hodin zjišťovat, kdo může objednat zásah instalatéra nebo zámečníka.</w:t>
      </w:r>
    </w:p>
    <w:p w14:paraId="53C429EC" w14:textId="7251B78E" w:rsidR="0074487F" w:rsidRDefault="002A2AEE" w:rsidP="0074487F">
      <w:pPr>
        <w:rPr>
          <w:rFonts w:cstheme="minorHAnsi"/>
          <w:kern w:val="0"/>
        </w:rPr>
      </w:pPr>
      <w:r w:rsidRPr="002A2AEE">
        <w:rPr>
          <w:rFonts w:cstheme="minorHAnsi"/>
          <w:kern w:val="0"/>
        </w:rPr>
        <w:t xml:space="preserve">Stejně podstatná je komunikace se SVJ. Pokud problém v bytě zasahuje do společných částí domu nebo do jiné jednotky, </w:t>
      </w:r>
      <w:r w:rsidR="00BE3721" w:rsidRPr="00BE3721">
        <w:rPr>
          <w:rFonts w:cstheme="minorHAnsi"/>
          <w:kern w:val="0"/>
        </w:rPr>
        <w:t>bude potřeba rychlé</w:t>
      </w:r>
      <w:r w:rsidR="00BE3721">
        <w:rPr>
          <w:rFonts w:cstheme="minorHAnsi"/>
          <w:kern w:val="0"/>
        </w:rPr>
        <w:t xml:space="preserve"> </w:t>
      </w:r>
      <w:r w:rsidRPr="002A2AEE">
        <w:rPr>
          <w:rFonts w:cstheme="minorHAnsi"/>
          <w:kern w:val="0"/>
        </w:rPr>
        <w:t>koordinace s technikem, správcem domu či sousedy. Majitel, který je mimo republiku a nemá nikoho pověřeného, ztrácí čas právě ve chvíli, kdy je rychlá reakce nejdůležitější. Může přitom jít o únik vody, výpadek elektřiny, požár nebo ztrátu klíčů.</w:t>
      </w:r>
    </w:p>
    <w:p w14:paraId="5E6B145F" w14:textId="479E0098" w:rsidR="00DF6982" w:rsidRPr="00DF6982" w:rsidRDefault="00DF6982" w:rsidP="0074487F">
      <w:pPr>
        <w:rPr>
          <w:rFonts w:cstheme="minorHAnsi"/>
          <w:b/>
          <w:bCs/>
          <w:kern w:val="0"/>
        </w:rPr>
      </w:pPr>
      <w:r w:rsidRPr="00DF6982">
        <w:rPr>
          <w:rFonts w:cstheme="minorHAnsi"/>
          <w:b/>
          <w:bCs/>
          <w:kern w:val="0"/>
        </w:rPr>
        <w:t>K čemu slouží profesionální správa bytu</w:t>
      </w:r>
      <w:r>
        <w:rPr>
          <w:rFonts w:cstheme="minorHAnsi"/>
          <w:b/>
          <w:bCs/>
          <w:kern w:val="0"/>
        </w:rPr>
        <w:t>?</w:t>
      </w:r>
    </w:p>
    <w:p w14:paraId="51B5699A" w14:textId="254ECD73" w:rsidR="0074487F" w:rsidRPr="0074487F" w:rsidRDefault="002A2AEE" w:rsidP="0074487F">
      <w:pPr>
        <w:rPr>
          <w:rFonts w:cstheme="minorHAnsi"/>
          <w:kern w:val="0"/>
        </w:rPr>
      </w:pPr>
      <w:r w:rsidRPr="002A2AEE">
        <w:rPr>
          <w:rFonts w:cstheme="minorHAnsi"/>
          <w:kern w:val="0"/>
        </w:rPr>
        <w:t>Profesionální správa není jen o výběru nájemného a administrativě. Jejím smyslem je zajistit, aby se o</w:t>
      </w:r>
      <w:r w:rsidR="00D731DF">
        <w:rPr>
          <w:rFonts w:cstheme="minorHAnsi"/>
          <w:kern w:val="0"/>
        </w:rPr>
        <w:t> </w:t>
      </w:r>
      <w:r w:rsidRPr="002A2AEE">
        <w:rPr>
          <w:rFonts w:cstheme="minorHAnsi"/>
          <w:kern w:val="0"/>
        </w:rPr>
        <w:t>provoz bytu měl kdo postarat i v době, kdy vlastník není k dispozici. Správce má nemovitost znát, mít potřebné podklady a kontakty a umět vyhodnotit, co je nutné řešit okamžitě a co může počkat na rozhodnutí majitele.</w:t>
      </w:r>
    </w:p>
    <w:p w14:paraId="37E7AB60" w14:textId="5323C637" w:rsidR="0074487F" w:rsidRPr="0074487F" w:rsidRDefault="0074487F" w:rsidP="0074487F">
      <w:pPr>
        <w:rPr>
          <w:rFonts w:cstheme="minorHAnsi"/>
          <w:kern w:val="0"/>
        </w:rPr>
      </w:pPr>
      <w:r w:rsidRPr="0074487F">
        <w:rPr>
          <w:rFonts w:cstheme="minorHAnsi"/>
          <w:kern w:val="0"/>
        </w:rPr>
        <w:t>Dobře nastavený systém pomáhá i nájemníkovi. Rychlá a věcná reakce na problém snižuje napětí a</w:t>
      </w:r>
      <w:r w:rsidR="00D731DF">
        <w:rPr>
          <w:rFonts w:cstheme="minorHAnsi"/>
          <w:kern w:val="0"/>
        </w:rPr>
        <w:t> </w:t>
      </w:r>
      <w:r w:rsidRPr="0074487F">
        <w:rPr>
          <w:rFonts w:cstheme="minorHAnsi"/>
          <w:kern w:val="0"/>
        </w:rPr>
        <w:t>podporuje korektní nájemní vztah</w:t>
      </w:r>
      <w:r w:rsidR="002A2AEE">
        <w:t xml:space="preserve">. </w:t>
      </w:r>
      <w:r w:rsidR="002A2AEE" w:rsidRPr="002A2AEE">
        <w:rPr>
          <w:rFonts w:cstheme="minorHAnsi"/>
          <w:kern w:val="0"/>
        </w:rPr>
        <w:t xml:space="preserve">Z pohledu majitele </w:t>
      </w:r>
      <w:r w:rsidR="00D731DF">
        <w:rPr>
          <w:rFonts w:cstheme="minorHAnsi"/>
          <w:kern w:val="0"/>
        </w:rPr>
        <w:t xml:space="preserve">se </w:t>
      </w:r>
      <w:r w:rsidR="002A2AEE" w:rsidRPr="002A2AEE">
        <w:rPr>
          <w:rFonts w:cstheme="minorHAnsi"/>
          <w:kern w:val="0"/>
        </w:rPr>
        <w:t xml:space="preserve">pak </w:t>
      </w:r>
      <w:r w:rsidR="000B2DFE">
        <w:rPr>
          <w:rFonts w:cstheme="minorHAnsi"/>
          <w:kern w:val="0"/>
        </w:rPr>
        <w:t>j</w:t>
      </w:r>
      <w:r w:rsidR="00D731DF">
        <w:rPr>
          <w:rFonts w:cstheme="minorHAnsi"/>
          <w:kern w:val="0"/>
        </w:rPr>
        <w:t>e</w:t>
      </w:r>
      <w:r w:rsidR="000B2DFE">
        <w:rPr>
          <w:rFonts w:cstheme="minorHAnsi"/>
          <w:kern w:val="0"/>
        </w:rPr>
        <w:t>d</w:t>
      </w:r>
      <w:r w:rsidR="00D731DF">
        <w:rPr>
          <w:rFonts w:cstheme="minorHAnsi"/>
          <w:kern w:val="0"/>
        </w:rPr>
        <w:t>ná</w:t>
      </w:r>
      <w:r w:rsidR="002A2AEE" w:rsidRPr="002A2AEE">
        <w:rPr>
          <w:rFonts w:cstheme="minorHAnsi"/>
          <w:kern w:val="0"/>
        </w:rPr>
        <w:t xml:space="preserve"> </w:t>
      </w:r>
      <w:r w:rsidR="000B2DFE">
        <w:rPr>
          <w:rFonts w:cstheme="minorHAnsi"/>
          <w:kern w:val="0"/>
        </w:rPr>
        <w:t xml:space="preserve">primárně </w:t>
      </w:r>
      <w:r w:rsidR="002A2AEE" w:rsidRPr="002A2AEE">
        <w:rPr>
          <w:rFonts w:cstheme="minorHAnsi"/>
          <w:kern w:val="0"/>
        </w:rPr>
        <w:t xml:space="preserve">o pohodlí, o ochranu majetku a </w:t>
      </w:r>
      <w:r w:rsidR="000B2DFE">
        <w:rPr>
          <w:rFonts w:cstheme="minorHAnsi"/>
          <w:kern w:val="0"/>
        </w:rPr>
        <w:t>zamezení</w:t>
      </w:r>
      <w:r w:rsidR="002A2AEE" w:rsidRPr="002A2AEE">
        <w:rPr>
          <w:rFonts w:cstheme="minorHAnsi"/>
          <w:kern w:val="0"/>
        </w:rPr>
        <w:t xml:space="preserve"> zbytečný</w:t>
      </w:r>
      <w:r w:rsidR="000B2DFE">
        <w:rPr>
          <w:rFonts w:cstheme="minorHAnsi"/>
          <w:kern w:val="0"/>
        </w:rPr>
        <w:t>m</w:t>
      </w:r>
      <w:r w:rsidR="002A2AEE" w:rsidRPr="002A2AEE">
        <w:rPr>
          <w:rFonts w:cstheme="minorHAnsi"/>
          <w:kern w:val="0"/>
        </w:rPr>
        <w:t xml:space="preserve"> škod</w:t>
      </w:r>
      <w:r w:rsidR="000B2DFE">
        <w:rPr>
          <w:rFonts w:cstheme="minorHAnsi"/>
          <w:kern w:val="0"/>
        </w:rPr>
        <w:t>ám</w:t>
      </w:r>
      <w:r w:rsidR="002A2AEE" w:rsidRPr="002A2AEE">
        <w:rPr>
          <w:rFonts w:cstheme="minorHAnsi"/>
          <w:kern w:val="0"/>
        </w:rPr>
        <w:t>.</w:t>
      </w:r>
      <w:r w:rsidR="00AB001C">
        <w:rPr>
          <w:rFonts w:cstheme="minorHAnsi"/>
          <w:kern w:val="0"/>
        </w:rPr>
        <w:t xml:space="preserve"> </w:t>
      </w:r>
      <w:r w:rsidR="00AB001C" w:rsidRPr="00AB001C">
        <w:rPr>
          <w:rFonts w:cstheme="minorHAnsi"/>
          <w:kern w:val="0"/>
        </w:rPr>
        <w:t>Cílem je, aby investor měl nemovitost pod kontrolou, i když fyzicky není</w:t>
      </w:r>
      <w:r w:rsidR="00AB001C">
        <w:rPr>
          <w:rFonts w:cstheme="minorHAnsi"/>
          <w:kern w:val="0"/>
        </w:rPr>
        <w:t xml:space="preserve"> </w:t>
      </w:r>
      <w:r w:rsidR="00AB001C" w:rsidRPr="00AB001C">
        <w:rPr>
          <w:rFonts w:cstheme="minorHAnsi"/>
          <w:kern w:val="0"/>
        </w:rPr>
        <w:t>v České republice.</w:t>
      </w:r>
    </w:p>
    <w:p w14:paraId="7FABE6C8" w14:textId="41986764" w:rsidR="008D0935" w:rsidRDefault="001D6EA7" w:rsidP="0076411C">
      <w:pPr>
        <w:rPr>
          <w:rFonts w:cstheme="minorHAnsi"/>
          <w:kern w:val="0"/>
        </w:rPr>
      </w:pPr>
      <w:r w:rsidRPr="001D6EA7">
        <w:rPr>
          <w:rFonts w:cstheme="minorHAnsi"/>
          <w:kern w:val="0"/>
        </w:rPr>
        <w:t xml:space="preserve">Dovolená je proto dobrým testem, zda je správa bytu dobře nastavená. Majitel by měl být schopen odjet s vědomím, že má pro případ problému konkrétní kontakt, jasný postup a </w:t>
      </w:r>
      <w:r>
        <w:rPr>
          <w:rFonts w:cstheme="minorHAnsi"/>
          <w:kern w:val="0"/>
        </w:rPr>
        <w:t>osobu</w:t>
      </w:r>
      <w:r w:rsidRPr="001D6EA7">
        <w:rPr>
          <w:rFonts w:cstheme="minorHAnsi"/>
          <w:kern w:val="0"/>
        </w:rPr>
        <w:t>, kter</w:t>
      </w:r>
      <w:r>
        <w:rPr>
          <w:rFonts w:cstheme="minorHAnsi"/>
          <w:kern w:val="0"/>
        </w:rPr>
        <w:t>á</w:t>
      </w:r>
      <w:r w:rsidRPr="001D6EA7">
        <w:rPr>
          <w:rFonts w:cstheme="minorHAnsi"/>
          <w:kern w:val="0"/>
        </w:rPr>
        <w:t xml:space="preserve"> může situaci na místě převzít. </w:t>
      </w:r>
      <w:r w:rsidR="000B2DFE" w:rsidRPr="000B2DFE">
        <w:rPr>
          <w:rFonts w:cstheme="minorHAnsi"/>
          <w:kern w:val="0"/>
        </w:rPr>
        <w:t>Pokud takový systém chybí, problémem není samotná dovolená, ale to, že správa bytu stojí na jediné</w:t>
      </w:r>
      <w:r w:rsidR="00531F9A">
        <w:rPr>
          <w:rFonts w:cstheme="minorHAnsi"/>
          <w:kern w:val="0"/>
        </w:rPr>
        <w:t>m</w:t>
      </w:r>
      <w:r w:rsidR="000B2DFE" w:rsidRPr="000B2DFE">
        <w:rPr>
          <w:rFonts w:cstheme="minorHAnsi"/>
          <w:kern w:val="0"/>
        </w:rPr>
        <w:t xml:space="preserve"> člověk</w:t>
      </w:r>
      <w:r w:rsidR="00531F9A">
        <w:rPr>
          <w:rFonts w:cstheme="minorHAnsi"/>
          <w:kern w:val="0"/>
        </w:rPr>
        <w:t>u</w:t>
      </w:r>
      <w:r w:rsidR="000B2DFE" w:rsidRPr="000B2DFE">
        <w:rPr>
          <w:rFonts w:cstheme="minorHAnsi"/>
          <w:kern w:val="0"/>
        </w:rPr>
        <w:t xml:space="preserve"> – vás.</w:t>
      </w:r>
    </w:p>
    <w:p w14:paraId="2C8F8F81" w14:textId="77777777" w:rsidR="00AB001C" w:rsidRDefault="001B319B" w:rsidP="00AB001C">
      <w:pPr>
        <w:jc w:val="right"/>
        <w:rPr>
          <w:b/>
          <w:bCs/>
          <w:i/>
          <w:iCs/>
        </w:rPr>
      </w:pPr>
      <w:r w:rsidRPr="006F75CE">
        <w:rPr>
          <w:b/>
          <w:bCs/>
          <w:i/>
          <w:iCs/>
        </w:rPr>
        <w:t>David Bureš, zakladatel &amp; CEO FLET</w:t>
      </w:r>
    </w:p>
    <w:p w14:paraId="65A2AFBC" w14:textId="4082B284" w:rsidR="00353611" w:rsidRPr="00AB001C" w:rsidRDefault="0074487F" w:rsidP="00AB001C">
      <w:pPr>
        <w:rPr>
          <w:b/>
          <w:bCs/>
          <w:i/>
          <w:iCs/>
        </w:rPr>
      </w:pPr>
      <w:r w:rsidRPr="008B4892">
        <w:rPr>
          <w:b/>
          <w:bCs/>
        </w:rPr>
        <w:lastRenderedPageBreak/>
        <w:t>O společnosti FLET</w:t>
      </w:r>
      <w:r w:rsidR="008B4892" w:rsidRPr="008B4892">
        <w:rPr>
          <w:b/>
          <w:bCs/>
        </w:rPr>
        <w:br/>
      </w:r>
      <w:r w:rsidR="008B4892" w:rsidRPr="008B4892">
        <w:rPr>
          <w:b/>
          <w:bCs/>
        </w:rPr>
        <w:br/>
      </w:r>
      <w:r w:rsidR="00F32BCD" w:rsidRPr="008B4892">
        <w:t>Firmu FLET (dříve Bureš &amp; partneři) tvoří tým profesionálů specializujících se na vyhledávání, financování, rekonstrukce, pronájem a správu investičních nemovitostí v Praze. Klientům pomáhají získat z nemovitosti maximální výnos a s 26 lety praxe a bezmála 1 400 byty ve správě v celkové hodnotě 11 miliard korun jsou 2. největším správcem bytů v Praze. Hledají způsob, jak klientům zlepšit život a</w:t>
      </w:r>
      <w:r w:rsidR="007A6A82" w:rsidRPr="008B4892">
        <w:t> </w:t>
      </w:r>
      <w:r w:rsidR="00EA6EB2">
        <w:t>s</w:t>
      </w:r>
      <w:r w:rsidR="00F32BCD" w:rsidRPr="008B4892">
        <w:t>plnit jejich sny o finanční nezávislosti. Nabízejí komplexní přístup od stanovení klientova cíle až po jeho naplnění, přičemž zásadní je přátelské prostředí, férové jednání a jasná vize.</w:t>
      </w:r>
      <w:r w:rsidR="00A35D29" w:rsidRPr="008B4892">
        <w:t xml:space="preserve"> </w:t>
      </w:r>
      <w:r w:rsidR="009726C4" w:rsidRPr="008B4892">
        <w:t xml:space="preserve">Více na </w:t>
      </w:r>
      <w:hyperlink r:id="rId8" w:history="1">
        <w:r w:rsidR="007571FB" w:rsidRPr="008B4892">
          <w:rPr>
            <w:rStyle w:val="Hypertextovodkaz"/>
            <w:b/>
            <w:bCs/>
          </w:rPr>
          <w:t>www.flet.cz</w:t>
        </w:r>
      </w:hyperlink>
      <w:r w:rsidR="009726C4" w:rsidRPr="008B4892">
        <w:t>.</w:t>
      </w:r>
      <w:r w:rsidR="008B4892" w:rsidRPr="008B4892">
        <w:rPr>
          <w:b/>
          <w:bCs/>
        </w:rPr>
        <w:br/>
      </w:r>
      <w:r w:rsidR="008B4892" w:rsidRPr="008B4892">
        <w:rPr>
          <w:b/>
          <w:bCs/>
        </w:rPr>
        <w:br/>
      </w:r>
      <w:r w:rsidR="007571FB" w:rsidRPr="008B4892">
        <w:rPr>
          <w:b/>
          <w:bCs/>
        </w:rPr>
        <w:t>Kontakt pro média</w:t>
      </w:r>
    </w:p>
    <w:p w14:paraId="7A5D35B9" w14:textId="4B652F40" w:rsidR="007571FB" w:rsidRPr="008B4892" w:rsidRDefault="00311540" w:rsidP="00AB001C">
      <w:pPr>
        <w:spacing w:after="0"/>
      </w:pPr>
      <w:r w:rsidRPr="008B4892">
        <w:t>Dominik Březina</w:t>
      </w:r>
      <w:r w:rsidR="007571FB" w:rsidRPr="008B4892">
        <w:t xml:space="preserve"> </w:t>
      </w:r>
    </w:p>
    <w:p w14:paraId="64E2F8D5" w14:textId="0178550D" w:rsidR="007571FB" w:rsidRPr="008B4892" w:rsidRDefault="007571FB" w:rsidP="00AB001C">
      <w:pPr>
        <w:spacing w:after="0"/>
      </w:pPr>
      <w:proofErr w:type="spellStart"/>
      <w:r w:rsidRPr="008B4892">
        <w:t>Account</w:t>
      </w:r>
      <w:proofErr w:type="spellEnd"/>
      <w:r w:rsidR="00311540" w:rsidRPr="008B4892">
        <w:t xml:space="preserve"> </w:t>
      </w:r>
      <w:proofErr w:type="spellStart"/>
      <w:r w:rsidR="00311540" w:rsidRPr="008B4892">
        <w:t>Executive</w:t>
      </w:r>
      <w:proofErr w:type="spellEnd"/>
    </w:p>
    <w:p w14:paraId="727102AE" w14:textId="77777777" w:rsidR="007571FB" w:rsidRPr="008B4892" w:rsidRDefault="007571FB" w:rsidP="00AB001C">
      <w:pPr>
        <w:spacing w:after="0"/>
      </w:pPr>
      <w:r w:rsidRPr="008B4892">
        <w:t>Stance Communications, s.r.o.</w:t>
      </w:r>
    </w:p>
    <w:p w14:paraId="7480BE5A" w14:textId="77777777" w:rsidR="007571FB" w:rsidRPr="008B4892" w:rsidRDefault="007571FB" w:rsidP="00AB001C">
      <w:pPr>
        <w:spacing w:after="0"/>
      </w:pPr>
      <w:r w:rsidRPr="008B4892">
        <w:t>Jungmannova 750/34, 110 00 Praha 1</w:t>
      </w:r>
    </w:p>
    <w:p w14:paraId="0A136754" w14:textId="729F08AB" w:rsidR="007571FB" w:rsidRPr="008B4892" w:rsidRDefault="007571FB" w:rsidP="00AB001C">
      <w:pPr>
        <w:spacing w:after="0"/>
      </w:pPr>
      <w:r w:rsidRPr="008B4892">
        <w:t>Tel.: +420</w:t>
      </w:r>
      <w:r w:rsidR="00311540" w:rsidRPr="008B4892">
        <w:t xml:space="preserve"> 778 060 094</w:t>
      </w:r>
    </w:p>
    <w:p w14:paraId="442047B1" w14:textId="5983A93E" w:rsidR="00205495" w:rsidRPr="008B4892" w:rsidRDefault="007571FB" w:rsidP="00111F0F">
      <w:pPr>
        <w:spacing w:after="0"/>
      </w:pPr>
      <w:r w:rsidRPr="008B4892">
        <w:t>E-mail:</w:t>
      </w:r>
      <w:r w:rsidR="00311540" w:rsidRPr="008B4892">
        <w:t xml:space="preserve"> </w:t>
      </w:r>
      <w:hyperlink r:id="rId9" w:history="1">
        <w:r w:rsidR="002D1F51" w:rsidRPr="008B4892">
          <w:rPr>
            <w:rStyle w:val="Hypertextovodkaz"/>
          </w:rPr>
          <w:t>dominik.brezina@stance.cz</w:t>
        </w:r>
      </w:hyperlink>
    </w:p>
    <w:sectPr w:rsidR="00205495" w:rsidRPr="008B4892" w:rsidSect="009726C4">
      <w:headerReference w:type="default" r:id="rId10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0882" w14:textId="77777777" w:rsidR="00B13582" w:rsidRDefault="00B13582" w:rsidP="009726C4">
      <w:pPr>
        <w:spacing w:after="0" w:line="240" w:lineRule="auto"/>
      </w:pPr>
      <w:r>
        <w:separator/>
      </w:r>
    </w:p>
  </w:endnote>
  <w:endnote w:type="continuationSeparator" w:id="0">
    <w:p w14:paraId="0B827A53" w14:textId="77777777" w:rsidR="00B13582" w:rsidRDefault="00B13582" w:rsidP="0097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C5E9" w14:textId="77777777" w:rsidR="00B13582" w:rsidRDefault="00B13582" w:rsidP="009726C4">
      <w:pPr>
        <w:spacing w:after="0" w:line="240" w:lineRule="auto"/>
      </w:pPr>
      <w:r>
        <w:separator/>
      </w:r>
    </w:p>
  </w:footnote>
  <w:footnote w:type="continuationSeparator" w:id="0">
    <w:p w14:paraId="4CE7AD3A" w14:textId="77777777" w:rsidR="00B13582" w:rsidRDefault="00B13582" w:rsidP="0097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6C47" w14:textId="77777777" w:rsidR="009726C4" w:rsidRDefault="009726C4" w:rsidP="009726C4">
    <w:pPr>
      <w:pStyle w:val="Typdokumentu"/>
      <w:rPr>
        <w:rFonts w:ascii="Times New Roman" w:hAnsi="Times New Roman"/>
      </w:rPr>
    </w:pPr>
  </w:p>
  <w:p w14:paraId="3C352CF5" w14:textId="35985F1D" w:rsidR="009726C4" w:rsidRDefault="009726C4" w:rsidP="009726C4">
    <w:pPr>
      <w:pStyle w:val="Typdokumentu"/>
      <w:tabs>
        <w:tab w:val="left" w:pos="1095"/>
        <w:tab w:val="right" w:pos="9072"/>
      </w:tabs>
      <w:jc w:val="left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776188">
      <w:rPr>
        <w:rFonts w:ascii="Times New Roman" w:hAnsi="Times New Roman"/>
      </w:rPr>
      <w:t>KOMENTÁŘ DAVIDA BU</w:t>
    </w:r>
    <w:r w:rsidRPr="008861FF">
      <w:rPr>
        <w:noProof/>
      </w:rPr>
      <w:drawing>
        <wp:anchor distT="0" distB="0" distL="114300" distR="114300" simplePos="0" relativeHeight="251659264" behindDoc="1" locked="0" layoutInCell="1" allowOverlap="1" wp14:anchorId="612ECF51" wp14:editId="5BD4447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900113" cy="257175"/>
          <wp:effectExtent l="0" t="0" r="0" b="0"/>
          <wp:wrapNone/>
          <wp:docPr id="12999835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113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6188">
      <w:rPr>
        <w:rFonts w:ascii="Times New Roman" w:hAnsi="Times New Roman"/>
      </w:rPr>
      <w:t>REŠE</w:t>
    </w:r>
  </w:p>
  <w:p w14:paraId="6F8E43BB" w14:textId="77777777" w:rsidR="009726C4" w:rsidRDefault="009726C4" w:rsidP="009726C4">
    <w:pPr>
      <w:pStyle w:val="Typdokumentu"/>
      <w:tabs>
        <w:tab w:val="left" w:pos="1095"/>
        <w:tab w:val="right" w:pos="9072"/>
      </w:tabs>
      <w:jc w:val="left"/>
      <w:rPr>
        <w:rFonts w:ascii="Times New Roman" w:hAnsi="Times New Roman"/>
      </w:rPr>
    </w:pPr>
  </w:p>
  <w:p w14:paraId="29C7C7BE" w14:textId="77777777" w:rsidR="009726C4" w:rsidRDefault="009726C4" w:rsidP="009726C4">
    <w:pPr>
      <w:pStyle w:val="Typdokumentu"/>
      <w:tabs>
        <w:tab w:val="left" w:pos="1095"/>
        <w:tab w:val="right" w:pos="9072"/>
      </w:tabs>
      <w:jc w:val="left"/>
      <w:rPr>
        <w:rFonts w:ascii="Times New Roman" w:hAnsi="Times New Roman"/>
      </w:rPr>
    </w:pPr>
  </w:p>
  <w:p w14:paraId="5D32F404" w14:textId="77777777" w:rsidR="009726C4" w:rsidRPr="009726C4" w:rsidRDefault="009726C4" w:rsidP="009726C4">
    <w:pPr>
      <w:pStyle w:val="Typdokumentu"/>
      <w:tabs>
        <w:tab w:val="left" w:pos="1095"/>
        <w:tab w:val="right" w:pos="9072"/>
      </w:tabs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134A"/>
    <w:multiLevelType w:val="hybridMultilevel"/>
    <w:tmpl w:val="673AA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A4388"/>
    <w:multiLevelType w:val="hybridMultilevel"/>
    <w:tmpl w:val="A0381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570083">
    <w:abstractNumId w:val="0"/>
  </w:num>
  <w:num w:numId="2" w16cid:durableId="72634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C4"/>
    <w:rsid w:val="00013654"/>
    <w:rsid w:val="000166D4"/>
    <w:rsid w:val="000256F6"/>
    <w:rsid w:val="0004674B"/>
    <w:rsid w:val="000503AC"/>
    <w:rsid w:val="0007751B"/>
    <w:rsid w:val="00081290"/>
    <w:rsid w:val="00090CD3"/>
    <w:rsid w:val="0009260C"/>
    <w:rsid w:val="000A7B0A"/>
    <w:rsid w:val="000B2BFF"/>
    <w:rsid w:val="000B2DFE"/>
    <w:rsid w:val="000C16D3"/>
    <w:rsid w:val="000C2F14"/>
    <w:rsid w:val="000D35CA"/>
    <w:rsid w:val="000D59F4"/>
    <w:rsid w:val="000E154E"/>
    <w:rsid w:val="000F1B85"/>
    <w:rsid w:val="00102D24"/>
    <w:rsid w:val="00111F0F"/>
    <w:rsid w:val="00114C19"/>
    <w:rsid w:val="001236D7"/>
    <w:rsid w:val="00131687"/>
    <w:rsid w:val="001429BD"/>
    <w:rsid w:val="00145A51"/>
    <w:rsid w:val="00152EDB"/>
    <w:rsid w:val="001530DD"/>
    <w:rsid w:val="00155B78"/>
    <w:rsid w:val="00162CAC"/>
    <w:rsid w:val="00172222"/>
    <w:rsid w:val="00180AAF"/>
    <w:rsid w:val="001B0711"/>
    <w:rsid w:val="001B319B"/>
    <w:rsid w:val="001D6EA7"/>
    <w:rsid w:val="001F25DD"/>
    <w:rsid w:val="001F59F1"/>
    <w:rsid w:val="00201804"/>
    <w:rsid w:val="00205495"/>
    <w:rsid w:val="00210D9C"/>
    <w:rsid w:val="00212F33"/>
    <w:rsid w:val="00224B6E"/>
    <w:rsid w:val="00227896"/>
    <w:rsid w:val="002543E6"/>
    <w:rsid w:val="002563F3"/>
    <w:rsid w:val="00260211"/>
    <w:rsid w:val="002625D3"/>
    <w:rsid w:val="0027457E"/>
    <w:rsid w:val="002A0BBC"/>
    <w:rsid w:val="002A1A08"/>
    <w:rsid w:val="002A2AEE"/>
    <w:rsid w:val="002B6967"/>
    <w:rsid w:val="002C37C5"/>
    <w:rsid w:val="002D1F51"/>
    <w:rsid w:val="002E59A9"/>
    <w:rsid w:val="00311540"/>
    <w:rsid w:val="00353611"/>
    <w:rsid w:val="003560D6"/>
    <w:rsid w:val="00356C72"/>
    <w:rsid w:val="00363FC0"/>
    <w:rsid w:val="0038550C"/>
    <w:rsid w:val="003A206C"/>
    <w:rsid w:val="003F3021"/>
    <w:rsid w:val="004004B3"/>
    <w:rsid w:val="00404DAD"/>
    <w:rsid w:val="00415BEB"/>
    <w:rsid w:val="004173FC"/>
    <w:rsid w:val="00454FB1"/>
    <w:rsid w:val="00457DB1"/>
    <w:rsid w:val="00464211"/>
    <w:rsid w:val="00477C88"/>
    <w:rsid w:val="00482197"/>
    <w:rsid w:val="004A12AF"/>
    <w:rsid w:val="004B627B"/>
    <w:rsid w:val="004B7EB8"/>
    <w:rsid w:val="004C011F"/>
    <w:rsid w:val="004E2643"/>
    <w:rsid w:val="005137CB"/>
    <w:rsid w:val="00514FBC"/>
    <w:rsid w:val="00531F9A"/>
    <w:rsid w:val="00540E76"/>
    <w:rsid w:val="0055233D"/>
    <w:rsid w:val="00566FEC"/>
    <w:rsid w:val="00567CAE"/>
    <w:rsid w:val="00594414"/>
    <w:rsid w:val="005E5FF5"/>
    <w:rsid w:val="005E730F"/>
    <w:rsid w:val="005F08C5"/>
    <w:rsid w:val="00644F55"/>
    <w:rsid w:val="00651BE8"/>
    <w:rsid w:val="00653C87"/>
    <w:rsid w:val="006728F7"/>
    <w:rsid w:val="00684A64"/>
    <w:rsid w:val="006A2A49"/>
    <w:rsid w:val="006A378B"/>
    <w:rsid w:val="006A4FE9"/>
    <w:rsid w:val="006B2BF1"/>
    <w:rsid w:val="006C679E"/>
    <w:rsid w:val="006C6A28"/>
    <w:rsid w:val="006D4A6F"/>
    <w:rsid w:val="006E7CA3"/>
    <w:rsid w:val="006F75CE"/>
    <w:rsid w:val="00705052"/>
    <w:rsid w:val="0074487F"/>
    <w:rsid w:val="007571FB"/>
    <w:rsid w:val="00757A8E"/>
    <w:rsid w:val="00760904"/>
    <w:rsid w:val="0076411C"/>
    <w:rsid w:val="00774CAF"/>
    <w:rsid w:val="007854ED"/>
    <w:rsid w:val="00796562"/>
    <w:rsid w:val="007A6A82"/>
    <w:rsid w:val="007D2779"/>
    <w:rsid w:val="007D7AC6"/>
    <w:rsid w:val="00827526"/>
    <w:rsid w:val="00833718"/>
    <w:rsid w:val="008341D1"/>
    <w:rsid w:val="0084144A"/>
    <w:rsid w:val="00845BE6"/>
    <w:rsid w:val="00850455"/>
    <w:rsid w:val="00866BD6"/>
    <w:rsid w:val="00874981"/>
    <w:rsid w:val="008832E0"/>
    <w:rsid w:val="008A4221"/>
    <w:rsid w:val="008B4892"/>
    <w:rsid w:val="008B51E0"/>
    <w:rsid w:val="008B550D"/>
    <w:rsid w:val="008D0935"/>
    <w:rsid w:val="008E0026"/>
    <w:rsid w:val="00904D6D"/>
    <w:rsid w:val="00910AF2"/>
    <w:rsid w:val="00941D88"/>
    <w:rsid w:val="00942512"/>
    <w:rsid w:val="00942881"/>
    <w:rsid w:val="009431E0"/>
    <w:rsid w:val="00952824"/>
    <w:rsid w:val="009726C4"/>
    <w:rsid w:val="00993DB3"/>
    <w:rsid w:val="009978F1"/>
    <w:rsid w:val="009A5909"/>
    <w:rsid w:val="009B073A"/>
    <w:rsid w:val="009B4CAB"/>
    <w:rsid w:val="009E00D1"/>
    <w:rsid w:val="009F6031"/>
    <w:rsid w:val="00A01EFE"/>
    <w:rsid w:val="00A16B6D"/>
    <w:rsid w:val="00A17D62"/>
    <w:rsid w:val="00A325C6"/>
    <w:rsid w:val="00A35D29"/>
    <w:rsid w:val="00A56886"/>
    <w:rsid w:val="00A646E8"/>
    <w:rsid w:val="00A774A3"/>
    <w:rsid w:val="00A90C36"/>
    <w:rsid w:val="00AA6C19"/>
    <w:rsid w:val="00AA7384"/>
    <w:rsid w:val="00AB001C"/>
    <w:rsid w:val="00AB0660"/>
    <w:rsid w:val="00AB55C7"/>
    <w:rsid w:val="00AB595F"/>
    <w:rsid w:val="00AC6E76"/>
    <w:rsid w:val="00AD1697"/>
    <w:rsid w:val="00AD1DCE"/>
    <w:rsid w:val="00AD5546"/>
    <w:rsid w:val="00AF25F4"/>
    <w:rsid w:val="00AF5C7C"/>
    <w:rsid w:val="00B01920"/>
    <w:rsid w:val="00B13582"/>
    <w:rsid w:val="00B30A00"/>
    <w:rsid w:val="00B30F57"/>
    <w:rsid w:val="00B42996"/>
    <w:rsid w:val="00B50B67"/>
    <w:rsid w:val="00B52BA8"/>
    <w:rsid w:val="00B86470"/>
    <w:rsid w:val="00B936D8"/>
    <w:rsid w:val="00BA40DA"/>
    <w:rsid w:val="00BD4F07"/>
    <w:rsid w:val="00BE3721"/>
    <w:rsid w:val="00BE75C9"/>
    <w:rsid w:val="00BF0E20"/>
    <w:rsid w:val="00C14564"/>
    <w:rsid w:val="00C33276"/>
    <w:rsid w:val="00C40548"/>
    <w:rsid w:val="00C75604"/>
    <w:rsid w:val="00CB4887"/>
    <w:rsid w:val="00CC2214"/>
    <w:rsid w:val="00CF1FA4"/>
    <w:rsid w:val="00CF209A"/>
    <w:rsid w:val="00D62932"/>
    <w:rsid w:val="00D7301D"/>
    <w:rsid w:val="00D731DF"/>
    <w:rsid w:val="00D93877"/>
    <w:rsid w:val="00DB05D2"/>
    <w:rsid w:val="00DB56B0"/>
    <w:rsid w:val="00DB59DA"/>
    <w:rsid w:val="00DD28A6"/>
    <w:rsid w:val="00DE02CD"/>
    <w:rsid w:val="00DE3900"/>
    <w:rsid w:val="00DF162D"/>
    <w:rsid w:val="00DF3DD2"/>
    <w:rsid w:val="00DF6982"/>
    <w:rsid w:val="00E03ED9"/>
    <w:rsid w:val="00E11335"/>
    <w:rsid w:val="00E24087"/>
    <w:rsid w:val="00E279A6"/>
    <w:rsid w:val="00E324AE"/>
    <w:rsid w:val="00E4417E"/>
    <w:rsid w:val="00E50DDD"/>
    <w:rsid w:val="00E56ECB"/>
    <w:rsid w:val="00E7451D"/>
    <w:rsid w:val="00E87B08"/>
    <w:rsid w:val="00EA4C14"/>
    <w:rsid w:val="00EA601E"/>
    <w:rsid w:val="00EA62BC"/>
    <w:rsid w:val="00EA6EB2"/>
    <w:rsid w:val="00EB3089"/>
    <w:rsid w:val="00EE397A"/>
    <w:rsid w:val="00EE5934"/>
    <w:rsid w:val="00EF6F66"/>
    <w:rsid w:val="00EF7E97"/>
    <w:rsid w:val="00F025BA"/>
    <w:rsid w:val="00F12D36"/>
    <w:rsid w:val="00F176ED"/>
    <w:rsid w:val="00F32BCD"/>
    <w:rsid w:val="00F60254"/>
    <w:rsid w:val="00F67C97"/>
    <w:rsid w:val="00F714FF"/>
    <w:rsid w:val="00F8783D"/>
    <w:rsid w:val="00F95881"/>
    <w:rsid w:val="00F9673C"/>
    <w:rsid w:val="00FA465A"/>
    <w:rsid w:val="00FB5C8C"/>
    <w:rsid w:val="00FC68C1"/>
    <w:rsid w:val="00FE1ABC"/>
    <w:rsid w:val="00FE3A14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D84A6"/>
  <w15:chartTrackingRefBased/>
  <w15:docId w15:val="{F8284C8F-06BD-4A10-ADA0-1D667242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935"/>
  </w:style>
  <w:style w:type="paragraph" w:styleId="Nadpis1">
    <w:name w:val="heading 1"/>
    <w:basedOn w:val="Normln"/>
    <w:next w:val="Normln"/>
    <w:link w:val="Nadpis1Char"/>
    <w:uiPriority w:val="9"/>
    <w:qFormat/>
    <w:rsid w:val="00972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2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2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2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2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2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2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2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2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2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2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26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26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26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26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26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26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2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2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2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26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26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26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26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26C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7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26C4"/>
  </w:style>
  <w:style w:type="paragraph" w:styleId="Zpat">
    <w:name w:val="footer"/>
    <w:basedOn w:val="Normln"/>
    <w:link w:val="ZpatChar"/>
    <w:uiPriority w:val="99"/>
    <w:unhideWhenUsed/>
    <w:rsid w:val="00972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26C4"/>
  </w:style>
  <w:style w:type="paragraph" w:customStyle="1" w:styleId="Typdokumentu">
    <w:name w:val="Typ dokumentu"/>
    <w:rsid w:val="009726C4"/>
    <w:pPr>
      <w:spacing w:after="0" w:line="240" w:lineRule="atLeast"/>
      <w:jc w:val="right"/>
    </w:pPr>
    <w:rPr>
      <w:rFonts w:ascii="Arial" w:eastAsia="Times New Roman" w:hAnsi="Arial" w:cs="Times New Roman"/>
      <w:bCs/>
      <w:caps/>
      <w:kern w:val="0"/>
      <w:sz w:val="16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A17D6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571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71F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F5C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5C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5C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C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C7C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BF0E20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5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inik.brezina@stan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05A1F2-C3D1-43D7-9C9E-94B89B7A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Kokešová Jana</dc:creator>
  <cp:keywords/>
  <dc:description/>
  <cp:lastModifiedBy>Březina Dominik</cp:lastModifiedBy>
  <cp:revision>213</cp:revision>
  <dcterms:created xsi:type="dcterms:W3CDTF">2026-04-21T10:08:00Z</dcterms:created>
  <dcterms:modified xsi:type="dcterms:W3CDTF">2026-07-20T06:59:00Z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cea8ada3-362c-41bc-b374-3fe595f1ccad</vt:lpwstr>
  </property>
</Properties>
</file>