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1473" w14:textId="77777777" w:rsidR="00D32189" w:rsidRDefault="00D32189" w:rsidP="005C54A9">
      <w:pPr>
        <w:jc w:val="both"/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635F3B93" w14:textId="77777777" w:rsidR="007F06FE" w:rsidRPr="007F06FE" w:rsidRDefault="007F06FE" w:rsidP="007F06FE">
      <w:pPr>
        <w:jc w:val="both"/>
        <w:rPr>
          <w:rFonts w:ascii="Arial" w:hAnsi="Arial" w:cs="Arial"/>
          <w:b/>
          <w:bCs/>
          <w:color w:val="00B0F0"/>
          <w:sz w:val="28"/>
          <w:szCs w:val="28"/>
        </w:rPr>
      </w:pPr>
      <w:r w:rsidRPr="007F06FE">
        <w:rPr>
          <w:rFonts w:ascii="Arial" w:hAnsi="Arial" w:cs="Arial"/>
          <w:b/>
          <w:bCs/>
          <w:color w:val="00B0F0"/>
          <w:sz w:val="28"/>
          <w:szCs w:val="28"/>
        </w:rPr>
        <w:t>Nejčastější chyby při zateplování budov a jak se jim vyhnout</w:t>
      </w:r>
    </w:p>
    <w:p w14:paraId="577D70AF" w14:textId="6DDB0201" w:rsidR="007F06FE" w:rsidRPr="007F06FE" w:rsidRDefault="00B86041" w:rsidP="007F06F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Zateplení</w:t>
      </w:r>
      <w:r w:rsidR="007F06FE" w:rsidRPr="007F06FE">
        <w:rPr>
          <w:rFonts w:ascii="Arial" w:hAnsi="Arial" w:cs="Arial"/>
          <w:b/>
          <w:bCs/>
        </w:rPr>
        <w:t xml:space="preserve"> budov patří mezi nejefektivnější kroky, jak snížit náklady na energie</w:t>
      </w:r>
      <w:r w:rsidR="00A03661">
        <w:rPr>
          <w:rFonts w:ascii="Arial" w:hAnsi="Arial" w:cs="Arial"/>
          <w:b/>
          <w:bCs/>
        </w:rPr>
        <w:t xml:space="preserve"> za vytápění, </w:t>
      </w:r>
      <w:r w:rsidR="007F06FE" w:rsidRPr="007F06FE">
        <w:rPr>
          <w:rFonts w:ascii="Arial" w:hAnsi="Arial" w:cs="Arial"/>
          <w:b/>
          <w:bCs/>
        </w:rPr>
        <w:t>zvýšit komfort bydlení</w:t>
      </w:r>
      <w:r w:rsidR="00A03661">
        <w:rPr>
          <w:rFonts w:ascii="Arial" w:hAnsi="Arial" w:cs="Arial"/>
          <w:b/>
          <w:bCs/>
        </w:rPr>
        <w:t>, ochránit své zdraví</w:t>
      </w:r>
      <w:r w:rsidR="007F06FE" w:rsidRPr="007F06FE">
        <w:rPr>
          <w:rFonts w:ascii="Arial" w:hAnsi="Arial" w:cs="Arial"/>
          <w:b/>
          <w:bCs/>
        </w:rPr>
        <w:t xml:space="preserve"> a prodloužit životnost stavby. Přesto se stále setkáváme s případy, kdy</w:t>
      </w:r>
      <w:r w:rsidR="00A03661">
        <w:rPr>
          <w:rFonts w:ascii="Arial" w:hAnsi="Arial" w:cs="Arial"/>
          <w:b/>
          <w:bCs/>
        </w:rPr>
        <w:t xml:space="preserve"> </w:t>
      </w:r>
      <w:r w:rsidR="007F06FE" w:rsidRPr="007F06FE">
        <w:rPr>
          <w:rFonts w:ascii="Arial" w:hAnsi="Arial" w:cs="Arial"/>
          <w:b/>
          <w:bCs/>
        </w:rPr>
        <w:t>nevhodně navržen</w:t>
      </w:r>
      <w:r w:rsidR="00EB33FE">
        <w:rPr>
          <w:rFonts w:ascii="Arial" w:hAnsi="Arial" w:cs="Arial"/>
          <w:b/>
          <w:bCs/>
        </w:rPr>
        <w:t>á</w:t>
      </w:r>
      <w:r w:rsidR="00A03661">
        <w:rPr>
          <w:rFonts w:ascii="Arial" w:hAnsi="Arial" w:cs="Arial"/>
          <w:b/>
          <w:bCs/>
        </w:rPr>
        <w:t xml:space="preserve"> nebo neodborně proveden</w:t>
      </w:r>
      <w:r w:rsidR="00EB33FE">
        <w:rPr>
          <w:rFonts w:ascii="Arial" w:hAnsi="Arial" w:cs="Arial"/>
          <w:b/>
          <w:bCs/>
        </w:rPr>
        <w:t>á</w:t>
      </w:r>
      <w:r w:rsidR="00A03661">
        <w:rPr>
          <w:rFonts w:ascii="Arial" w:hAnsi="Arial" w:cs="Arial"/>
          <w:b/>
          <w:bCs/>
        </w:rPr>
        <w:t xml:space="preserve"> </w:t>
      </w:r>
      <w:r w:rsidR="00EB33FE">
        <w:rPr>
          <w:rFonts w:ascii="Arial" w:hAnsi="Arial" w:cs="Arial"/>
          <w:b/>
          <w:bCs/>
        </w:rPr>
        <w:t>izolace</w:t>
      </w:r>
      <w:r w:rsidR="00A03661">
        <w:rPr>
          <w:rFonts w:ascii="Arial" w:hAnsi="Arial" w:cs="Arial"/>
          <w:b/>
          <w:bCs/>
        </w:rPr>
        <w:t xml:space="preserve"> či zateplení za pomoci použití nekvalitních materiálů </w:t>
      </w:r>
      <w:r w:rsidR="007F06FE" w:rsidRPr="007F06FE">
        <w:rPr>
          <w:rFonts w:ascii="Arial" w:hAnsi="Arial" w:cs="Arial"/>
          <w:b/>
          <w:bCs/>
        </w:rPr>
        <w:t xml:space="preserve">napáchá více škody než užitku. Chyby při realizaci </w:t>
      </w:r>
      <w:r w:rsidR="00B8079C">
        <w:rPr>
          <w:rFonts w:ascii="Arial" w:hAnsi="Arial" w:cs="Arial"/>
          <w:b/>
          <w:bCs/>
        </w:rPr>
        <w:t xml:space="preserve">tak </w:t>
      </w:r>
      <w:r w:rsidR="007F06FE" w:rsidRPr="007F06FE">
        <w:rPr>
          <w:rFonts w:ascii="Arial" w:hAnsi="Arial" w:cs="Arial"/>
          <w:b/>
          <w:bCs/>
        </w:rPr>
        <w:t xml:space="preserve">mohou </w:t>
      </w:r>
      <w:r w:rsidR="00B8079C">
        <w:rPr>
          <w:rFonts w:ascii="Arial" w:hAnsi="Arial" w:cs="Arial"/>
          <w:b/>
          <w:bCs/>
        </w:rPr>
        <w:t>vyústit</w:t>
      </w:r>
      <w:r w:rsidR="007F06FE" w:rsidRPr="007F06FE">
        <w:rPr>
          <w:rFonts w:ascii="Arial" w:hAnsi="Arial" w:cs="Arial"/>
          <w:b/>
          <w:bCs/>
        </w:rPr>
        <w:t xml:space="preserve"> nejen </w:t>
      </w:r>
      <w:r w:rsidR="00B8079C">
        <w:rPr>
          <w:rFonts w:ascii="Arial" w:hAnsi="Arial" w:cs="Arial"/>
          <w:b/>
          <w:bCs/>
        </w:rPr>
        <w:t>v</w:t>
      </w:r>
      <w:r w:rsidR="007F06FE" w:rsidRPr="007F06FE">
        <w:rPr>
          <w:rFonts w:ascii="Arial" w:hAnsi="Arial" w:cs="Arial"/>
          <w:b/>
          <w:bCs/>
        </w:rPr>
        <w:t xml:space="preserve"> </w:t>
      </w:r>
      <w:r w:rsidR="00B8079C">
        <w:rPr>
          <w:rFonts w:ascii="Arial" w:hAnsi="Arial" w:cs="Arial"/>
          <w:b/>
          <w:bCs/>
        </w:rPr>
        <w:t>dodatečné</w:t>
      </w:r>
      <w:r w:rsidR="007F06FE" w:rsidRPr="007F06FE">
        <w:rPr>
          <w:rFonts w:ascii="Arial" w:hAnsi="Arial" w:cs="Arial"/>
          <w:b/>
          <w:bCs/>
        </w:rPr>
        <w:t xml:space="preserve"> náklad</w:t>
      </w:r>
      <w:r w:rsidR="00B8079C">
        <w:rPr>
          <w:rFonts w:ascii="Arial" w:hAnsi="Arial" w:cs="Arial"/>
          <w:b/>
          <w:bCs/>
        </w:rPr>
        <w:t xml:space="preserve">y </w:t>
      </w:r>
      <w:r w:rsidR="007F06FE" w:rsidRPr="007F06FE">
        <w:rPr>
          <w:rFonts w:ascii="Arial" w:hAnsi="Arial" w:cs="Arial"/>
          <w:b/>
          <w:bCs/>
        </w:rPr>
        <w:t xml:space="preserve">a diskomfort, ale </w:t>
      </w:r>
      <w:r w:rsidR="00D22B48">
        <w:rPr>
          <w:rFonts w:ascii="Arial" w:hAnsi="Arial" w:cs="Arial"/>
          <w:b/>
          <w:bCs/>
        </w:rPr>
        <w:t xml:space="preserve">mohou vést </w:t>
      </w:r>
      <w:r w:rsidR="007F06FE" w:rsidRPr="007F06FE">
        <w:rPr>
          <w:rFonts w:ascii="Arial" w:hAnsi="Arial" w:cs="Arial"/>
          <w:b/>
          <w:bCs/>
        </w:rPr>
        <w:t xml:space="preserve">i ke </w:t>
      </w:r>
      <w:r w:rsidR="00EB33FE" w:rsidRPr="007F06FE">
        <w:rPr>
          <w:rFonts w:ascii="Arial" w:hAnsi="Arial" w:cs="Arial"/>
          <w:b/>
          <w:bCs/>
        </w:rPr>
        <w:t xml:space="preserve">vzniku </w:t>
      </w:r>
      <w:r w:rsidR="00EB33FE">
        <w:rPr>
          <w:rFonts w:ascii="Arial" w:hAnsi="Arial" w:cs="Arial"/>
          <w:b/>
          <w:bCs/>
        </w:rPr>
        <w:t xml:space="preserve">zdraví škodlivých </w:t>
      </w:r>
      <w:r w:rsidR="007F06FE" w:rsidRPr="007F06FE">
        <w:rPr>
          <w:rFonts w:ascii="Arial" w:hAnsi="Arial" w:cs="Arial"/>
          <w:b/>
          <w:bCs/>
        </w:rPr>
        <w:t xml:space="preserve">plísní, tepelným mostům nebo zvýšenému riziku </w:t>
      </w:r>
      <w:r w:rsidR="00162836">
        <w:rPr>
          <w:rFonts w:ascii="Arial" w:hAnsi="Arial" w:cs="Arial"/>
          <w:b/>
          <w:bCs/>
        </w:rPr>
        <w:t>šíření</w:t>
      </w:r>
      <w:r w:rsidR="00EB33FE">
        <w:rPr>
          <w:rFonts w:ascii="Arial" w:hAnsi="Arial" w:cs="Arial"/>
          <w:b/>
          <w:bCs/>
        </w:rPr>
        <w:t xml:space="preserve"> </w:t>
      </w:r>
      <w:r w:rsidR="007F06FE" w:rsidRPr="007F06FE">
        <w:rPr>
          <w:rFonts w:ascii="Arial" w:hAnsi="Arial" w:cs="Arial"/>
          <w:b/>
          <w:bCs/>
        </w:rPr>
        <w:t>požáru.</w:t>
      </w:r>
    </w:p>
    <w:p w14:paraId="117DE49D" w14:textId="2513A5EF" w:rsidR="007F06FE" w:rsidRPr="007F06FE" w:rsidRDefault="007F06FE" w:rsidP="007F06FE">
      <w:pPr>
        <w:jc w:val="both"/>
        <w:rPr>
          <w:rFonts w:ascii="Arial" w:hAnsi="Arial" w:cs="Arial"/>
          <w:b/>
          <w:bCs/>
        </w:rPr>
      </w:pPr>
      <w:r w:rsidRPr="007F06FE">
        <w:rPr>
          <w:rFonts w:ascii="Arial" w:hAnsi="Arial" w:cs="Arial"/>
          <w:b/>
          <w:bCs/>
        </w:rPr>
        <w:t>Volba nevhodného izolačního materiálu</w:t>
      </w:r>
    </w:p>
    <w:p w14:paraId="23DA6931" w14:textId="18D55B32" w:rsidR="007F06FE" w:rsidRPr="007F06FE" w:rsidRDefault="007F06FE" w:rsidP="007F06FE">
      <w:pPr>
        <w:jc w:val="both"/>
        <w:rPr>
          <w:rFonts w:ascii="Arial" w:hAnsi="Arial" w:cs="Arial"/>
        </w:rPr>
      </w:pPr>
      <w:r w:rsidRPr="007F06FE">
        <w:rPr>
          <w:rFonts w:ascii="Arial" w:hAnsi="Arial" w:cs="Arial"/>
        </w:rPr>
        <w:t>Jednou z nejzásadnějších chyb je výběr izolace pouze podle ceny, bez ohledu na vlastnosti materiálu a konkrétní potřeby stavby. Každý objekt má jinou konstrukci, jiný způsob využívání</w:t>
      </w:r>
      <w:r w:rsidR="001841B3">
        <w:rPr>
          <w:rFonts w:ascii="Arial" w:hAnsi="Arial" w:cs="Arial"/>
        </w:rPr>
        <w:t>,</w:t>
      </w:r>
      <w:r w:rsidRPr="007F06FE">
        <w:rPr>
          <w:rFonts w:ascii="Arial" w:hAnsi="Arial" w:cs="Arial"/>
        </w:rPr>
        <w:t xml:space="preserve"> a </w:t>
      </w:r>
      <w:r w:rsidR="001841B3">
        <w:rPr>
          <w:rFonts w:ascii="Arial" w:hAnsi="Arial" w:cs="Arial"/>
        </w:rPr>
        <w:t xml:space="preserve">tedy </w:t>
      </w:r>
      <w:r w:rsidRPr="007F06FE">
        <w:rPr>
          <w:rFonts w:ascii="Arial" w:hAnsi="Arial" w:cs="Arial"/>
        </w:rPr>
        <w:t>jiné nároky na tepelnou, akustickou nebo protipožární ochranu.</w:t>
      </w:r>
      <w:r w:rsidR="001841B3">
        <w:rPr>
          <w:rFonts w:ascii="Arial" w:hAnsi="Arial" w:cs="Arial"/>
        </w:rPr>
        <w:t xml:space="preserve"> N</w:t>
      </w:r>
      <w:r w:rsidRPr="007F06FE">
        <w:rPr>
          <w:rFonts w:ascii="Arial" w:hAnsi="Arial" w:cs="Arial"/>
        </w:rPr>
        <w:t xml:space="preserve">ěkteré materiály </w:t>
      </w:r>
      <w:r w:rsidR="001841B3">
        <w:rPr>
          <w:rFonts w:ascii="Arial" w:hAnsi="Arial" w:cs="Arial"/>
        </w:rPr>
        <w:t>n</w:t>
      </w:r>
      <w:r w:rsidR="001841B3" w:rsidRPr="007F06FE">
        <w:rPr>
          <w:rFonts w:ascii="Arial" w:hAnsi="Arial" w:cs="Arial"/>
        </w:rPr>
        <w:t xml:space="preserve">apříklad </w:t>
      </w:r>
      <w:r w:rsidRPr="007F06FE">
        <w:rPr>
          <w:rFonts w:ascii="Arial" w:hAnsi="Arial" w:cs="Arial"/>
        </w:rPr>
        <w:t xml:space="preserve">nemají dostatečnou </w:t>
      </w:r>
      <w:proofErr w:type="spellStart"/>
      <w:r w:rsidRPr="007F06FE">
        <w:rPr>
          <w:rFonts w:ascii="Arial" w:hAnsi="Arial" w:cs="Arial"/>
        </w:rPr>
        <w:t>paropropustnost</w:t>
      </w:r>
      <w:proofErr w:type="spellEnd"/>
      <w:r w:rsidRPr="007F06FE">
        <w:rPr>
          <w:rFonts w:ascii="Arial" w:hAnsi="Arial" w:cs="Arial"/>
        </w:rPr>
        <w:t>, což může vést k hromadění vlhkosti ve stěnách</w:t>
      </w:r>
      <w:r w:rsidR="001841B3">
        <w:rPr>
          <w:rFonts w:ascii="Arial" w:hAnsi="Arial" w:cs="Arial"/>
        </w:rPr>
        <w:t>, a tím ke vzniku plísní.</w:t>
      </w:r>
      <w:r w:rsidRPr="007F06FE">
        <w:rPr>
          <w:rFonts w:ascii="Arial" w:hAnsi="Arial" w:cs="Arial"/>
        </w:rPr>
        <w:t xml:space="preserve"> Jiné neposkytují dostatečnou ochranu proti hluku nebo jsou </w:t>
      </w:r>
      <w:r w:rsidR="001841B3">
        <w:rPr>
          <w:rFonts w:ascii="Arial" w:hAnsi="Arial" w:cs="Arial"/>
        </w:rPr>
        <w:t xml:space="preserve">vysoce </w:t>
      </w:r>
      <w:r w:rsidRPr="007F06FE">
        <w:rPr>
          <w:rFonts w:ascii="Arial" w:hAnsi="Arial" w:cs="Arial"/>
        </w:rPr>
        <w:t xml:space="preserve">hořlavé, což zvyšuje riziko </w:t>
      </w:r>
      <w:r w:rsidR="00820743">
        <w:rPr>
          <w:rFonts w:ascii="Arial" w:hAnsi="Arial" w:cs="Arial"/>
        </w:rPr>
        <w:t xml:space="preserve">šíření </w:t>
      </w:r>
      <w:r w:rsidRPr="007F06FE">
        <w:rPr>
          <w:rFonts w:ascii="Arial" w:hAnsi="Arial" w:cs="Arial"/>
        </w:rPr>
        <w:t>požáru.</w:t>
      </w:r>
    </w:p>
    <w:p w14:paraId="46295BFE" w14:textId="5D6CAF68" w:rsidR="00057970" w:rsidRPr="00057970" w:rsidRDefault="00F46774" w:rsidP="007F06FE">
      <w:pPr>
        <w:jc w:val="both"/>
        <w:rPr>
          <w:rFonts w:ascii="Arial" w:hAnsi="Arial" w:cs="Arial"/>
        </w:rPr>
      </w:pPr>
      <w:r w:rsidRPr="00057970">
        <w:rPr>
          <w:rFonts w:ascii="Arial" w:hAnsi="Arial" w:cs="Arial"/>
        </w:rPr>
        <w:t>„</w:t>
      </w:r>
      <w:r w:rsidR="007F06FE" w:rsidRPr="00057970">
        <w:rPr>
          <w:rFonts w:ascii="Arial" w:hAnsi="Arial" w:cs="Arial"/>
          <w:i/>
          <w:iCs/>
        </w:rPr>
        <w:t>Řešen</w:t>
      </w:r>
      <w:r w:rsidRPr="00057970">
        <w:rPr>
          <w:rFonts w:ascii="Arial" w:hAnsi="Arial" w:cs="Arial"/>
          <w:i/>
          <w:iCs/>
        </w:rPr>
        <w:t>ím je m</w:t>
      </w:r>
      <w:r w:rsidR="007F06FE" w:rsidRPr="00057970">
        <w:rPr>
          <w:rFonts w:ascii="Arial" w:hAnsi="Arial" w:cs="Arial"/>
          <w:i/>
          <w:iCs/>
        </w:rPr>
        <w:t>inerální vata</w:t>
      </w:r>
      <w:r w:rsidRPr="00057970">
        <w:rPr>
          <w:rFonts w:ascii="Arial" w:hAnsi="Arial" w:cs="Arial"/>
          <w:i/>
          <w:iCs/>
        </w:rPr>
        <w:t>, která</w:t>
      </w:r>
      <w:r w:rsidR="007F06FE" w:rsidRPr="00057970">
        <w:rPr>
          <w:rFonts w:ascii="Arial" w:hAnsi="Arial" w:cs="Arial"/>
          <w:i/>
          <w:iCs/>
        </w:rPr>
        <w:t xml:space="preserve"> patří mezi osvědčené izolace</w:t>
      </w:r>
      <w:r w:rsidRPr="00057970">
        <w:rPr>
          <w:rFonts w:ascii="Arial" w:hAnsi="Arial" w:cs="Arial"/>
          <w:i/>
          <w:iCs/>
        </w:rPr>
        <w:t>. K</w:t>
      </w:r>
      <w:r w:rsidR="007F06FE" w:rsidRPr="00057970">
        <w:rPr>
          <w:rFonts w:ascii="Arial" w:hAnsi="Arial" w:cs="Arial"/>
          <w:i/>
          <w:iCs/>
        </w:rPr>
        <w:t>ombinuj</w:t>
      </w:r>
      <w:r w:rsidRPr="00057970">
        <w:rPr>
          <w:rFonts w:ascii="Arial" w:hAnsi="Arial" w:cs="Arial"/>
          <w:i/>
          <w:iCs/>
        </w:rPr>
        <w:t>e</w:t>
      </w:r>
      <w:r w:rsidR="007F06FE" w:rsidRPr="00057970">
        <w:rPr>
          <w:rFonts w:ascii="Arial" w:hAnsi="Arial" w:cs="Arial"/>
          <w:i/>
          <w:iCs/>
        </w:rPr>
        <w:t xml:space="preserve"> výborné tepelněizolační vlastnosti, vysokou </w:t>
      </w:r>
      <w:proofErr w:type="spellStart"/>
      <w:r w:rsidR="007F06FE" w:rsidRPr="00057970">
        <w:rPr>
          <w:rFonts w:ascii="Arial" w:hAnsi="Arial" w:cs="Arial"/>
          <w:i/>
          <w:iCs/>
        </w:rPr>
        <w:t>paropropustnost</w:t>
      </w:r>
      <w:proofErr w:type="spellEnd"/>
      <w:r w:rsidR="007F06FE" w:rsidRPr="00057970">
        <w:rPr>
          <w:rFonts w:ascii="Arial" w:hAnsi="Arial" w:cs="Arial"/>
          <w:i/>
          <w:iCs/>
        </w:rPr>
        <w:t>, dlouhou životnost a především nehořlavost</w:t>
      </w:r>
      <w:r w:rsidR="00957474" w:rsidRPr="00057970">
        <w:rPr>
          <w:rFonts w:ascii="Arial" w:hAnsi="Arial" w:cs="Arial"/>
          <w:i/>
          <w:iCs/>
        </w:rPr>
        <w:t>. T</w:t>
      </w:r>
      <w:r w:rsidR="007F06FE" w:rsidRPr="00057970">
        <w:rPr>
          <w:rFonts w:ascii="Arial" w:hAnsi="Arial" w:cs="Arial"/>
          <w:i/>
          <w:iCs/>
        </w:rPr>
        <w:t>řída reakce na oheň A</w:t>
      </w:r>
      <w:r w:rsidR="00957474" w:rsidRPr="00057970">
        <w:rPr>
          <w:rFonts w:ascii="Arial" w:hAnsi="Arial" w:cs="Arial"/>
          <w:i/>
          <w:iCs/>
        </w:rPr>
        <w:t xml:space="preserve"> zaručuje</w:t>
      </w:r>
      <w:r w:rsidR="004D7EB1" w:rsidRPr="00057970">
        <w:rPr>
          <w:rFonts w:ascii="Arial" w:hAnsi="Arial" w:cs="Arial"/>
          <w:i/>
          <w:iCs/>
        </w:rPr>
        <w:t xml:space="preserve"> maximální požární ochranu</w:t>
      </w:r>
      <w:r w:rsidR="007F06FE" w:rsidRPr="00057970">
        <w:rPr>
          <w:rFonts w:ascii="Arial" w:hAnsi="Arial" w:cs="Arial"/>
          <w:i/>
          <w:iCs/>
        </w:rPr>
        <w:t xml:space="preserve">. </w:t>
      </w:r>
      <w:r w:rsidR="00057970" w:rsidRPr="00057970">
        <w:rPr>
          <w:rFonts w:ascii="Arial" w:hAnsi="Arial" w:cs="Arial"/>
          <w:i/>
          <w:iCs/>
        </w:rPr>
        <w:t>Její výroba i použití má navíc minimální ekologickou stopu</w:t>
      </w:r>
      <w:r w:rsidR="00057970">
        <w:rPr>
          <w:rFonts w:ascii="Arial" w:hAnsi="Arial" w:cs="Arial"/>
          <w:i/>
          <w:iCs/>
        </w:rPr>
        <w:t xml:space="preserve">. </w:t>
      </w:r>
      <w:r w:rsidR="007F06FE" w:rsidRPr="00057970">
        <w:rPr>
          <w:rFonts w:ascii="Arial" w:hAnsi="Arial" w:cs="Arial"/>
          <w:i/>
          <w:iCs/>
        </w:rPr>
        <w:t xml:space="preserve">Je </w:t>
      </w:r>
      <w:r w:rsidR="000211E7">
        <w:rPr>
          <w:rFonts w:ascii="Arial" w:hAnsi="Arial" w:cs="Arial"/>
          <w:i/>
          <w:iCs/>
        </w:rPr>
        <w:t xml:space="preserve">tak </w:t>
      </w:r>
      <w:r w:rsidR="007F06FE" w:rsidRPr="00057970">
        <w:rPr>
          <w:rFonts w:ascii="Arial" w:hAnsi="Arial" w:cs="Arial"/>
          <w:i/>
          <w:iCs/>
        </w:rPr>
        <w:t>vhodná jak pro rodinné domy, tak pro bytové či komerční objekty</w:t>
      </w:r>
      <w:r w:rsidR="00ED7C6D" w:rsidRPr="00057970">
        <w:rPr>
          <w:rFonts w:ascii="Arial" w:hAnsi="Arial" w:cs="Arial"/>
          <w:i/>
          <w:iCs/>
        </w:rPr>
        <w:t>,“</w:t>
      </w:r>
      <w:r w:rsidR="00ED7C6D" w:rsidRPr="00057970">
        <w:rPr>
          <w:rFonts w:ascii="Arial" w:hAnsi="Arial" w:cs="Arial"/>
        </w:rPr>
        <w:t xml:space="preserve"> </w:t>
      </w:r>
      <w:r w:rsidR="00ED7C6D" w:rsidRPr="00FF2103">
        <w:rPr>
          <w:rFonts w:ascii="Arial" w:hAnsi="Arial" w:cs="Arial"/>
        </w:rPr>
        <w:t xml:space="preserve">uvádí Jiří </w:t>
      </w:r>
      <w:proofErr w:type="spellStart"/>
      <w:r w:rsidR="00ED7C6D" w:rsidRPr="00FF2103">
        <w:rPr>
          <w:rFonts w:ascii="Arial" w:hAnsi="Arial" w:cs="Arial"/>
        </w:rPr>
        <w:t>Hiemer</w:t>
      </w:r>
      <w:proofErr w:type="spellEnd"/>
      <w:r w:rsidR="00ED7C6D" w:rsidRPr="00FF2103">
        <w:rPr>
          <w:rFonts w:ascii="Arial" w:hAnsi="Arial" w:cs="Arial"/>
        </w:rPr>
        <w:t xml:space="preserve">, marketingový manažer </w:t>
      </w:r>
      <w:r w:rsidR="00693FC8" w:rsidRPr="00FF2103">
        <w:rPr>
          <w:rFonts w:ascii="Arial" w:hAnsi="Arial" w:cs="Arial"/>
        </w:rPr>
        <w:t xml:space="preserve">společnosti </w:t>
      </w:r>
      <w:proofErr w:type="spellStart"/>
      <w:r w:rsidR="00693FC8" w:rsidRPr="00FF2103">
        <w:rPr>
          <w:rFonts w:ascii="Arial" w:hAnsi="Arial" w:cs="Arial"/>
        </w:rPr>
        <w:t>Knauf</w:t>
      </w:r>
      <w:proofErr w:type="spellEnd"/>
      <w:r w:rsidR="00693FC8" w:rsidRPr="00FF2103">
        <w:rPr>
          <w:rFonts w:ascii="Arial" w:hAnsi="Arial" w:cs="Arial"/>
        </w:rPr>
        <w:t xml:space="preserve"> </w:t>
      </w:r>
      <w:proofErr w:type="spellStart"/>
      <w:r w:rsidR="00693FC8" w:rsidRPr="00FF2103">
        <w:rPr>
          <w:rFonts w:ascii="Arial" w:hAnsi="Arial" w:cs="Arial"/>
        </w:rPr>
        <w:t>Insulation</w:t>
      </w:r>
      <w:proofErr w:type="spellEnd"/>
      <w:r w:rsidR="00ED7C6D" w:rsidRPr="00FF2103">
        <w:rPr>
          <w:rFonts w:ascii="Arial" w:hAnsi="Arial" w:cs="Arial"/>
        </w:rPr>
        <w:t>.</w:t>
      </w:r>
    </w:p>
    <w:p w14:paraId="3F1F8029" w14:textId="4CE3470B" w:rsidR="007F06FE" w:rsidRPr="00057970" w:rsidRDefault="007F06FE" w:rsidP="007F06FE">
      <w:pPr>
        <w:jc w:val="both"/>
        <w:rPr>
          <w:rFonts w:ascii="Arial" w:hAnsi="Arial" w:cs="Arial"/>
        </w:rPr>
      </w:pPr>
      <w:r w:rsidRPr="007F06FE">
        <w:rPr>
          <w:rFonts w:ascii="Arial" w:hAnsi="Arial" w:cs="Arial"/>
          <w:b/>
          <w:bCs/>
        </w:rPr>
        <w:t>Podcenění tloušťky izolace</w:t>
      </w:r>
    </w:p>
    <w:p w14:paraId="10C00959" w14:textId="52569352" w:rsidR="007F06FE" w:rsidRPr="007F06FE" w:rsidRDefault="007F06FE" w:rsidP="007F06FE">
      <w:pPr>
        <w:jc w:val="both"/>
        <w:rPr>
          <w:rFonts w:ascii="Arial" w:hAnsi="Arial" w:cs="Arial"/>
        </w:rPr>
      </w:pPr>
      <w:r w:rsidRPr="007F06FE">
        <w:rPr>
          <w:rFonts w:ascii="Arial" w:hAnsi="Arial" w:cs="Arial"/>
        </w:rPr>
        <w:t xml:space="preserve">Snaha ušetřit může vést </w:t>
      </w:r>
      <w:r w:rsidR="00CD6D91">
        <w:rPr>
          <w:rFonts w:ascii="Arial" w:hAnsi="Arial" w:cs="Arial"/>
        </w:rPr>
        <w:t xml:space="preserve">také </w:t>
      </w:r>
      <w:r w:rsidRPr="007F06FE">
        <w:rPr>
          <w:rFonts w:ascii="Arial" w:hAnsi="Arial" w:cs="Arial"/>
        </w:rPr>
        <w:t xml:space="preserve">k instalaci příliš tenké izolace. Ta však nezajistí očekávaný úsporný efekt a </w:t>
      </w:r>
      <w:r w:rsidR="00ED7C6D">
        <w:rPr>
          <w:rFonts w:ascii="Arial" w:hAnsi="Arial" w:cs="Arial"/>
        </w:rPr>
        <w:t xml:space="preserve">požadovaný </w:t>
      </w:r>
      <w:r w:rsidRPr="007F06FE">
        <w:rPr>
          <w:rFonts w:ascii="Arial" w:hAnsi="Arial" w:cs="Arial"/>
        </w:rPr>
        <w:t>tep</w:t>
      </w:r>
      <w:r w:rsidR="00ED7C6D">
        <w:rPr>
          <w:rFonts w:ascii="Arial" w:hAnsi="Arial" w:cs="Arial"/>
        </w:rPr>
        <w:t>elný komfort</w:t>
      </w:r>
      <w:r w:rsidRPr="007F06FE">
        <w:rPr>
          <w:rFonts w:ascii="Arial" w:hAnsi="Arial" w:cs="Arial"/>
        </w:rPr>
        <w:t xml:space="preserve">. V dlouhodobém horizontu to znamená nejen vyšší účty </w:t>
      </w:r>
      <w:r w:rsidR="00ED7C6D">
        <w:rPr>
          <w:rFonts w:ascii="Arial" w:hAnsi="Arial" w:cs="Arial"/>
        </w:rPr>
        <w:t xml:space="preserve">během topné sezóny, nebo </w:t>
      </w:r>
      <w:r w:rsidR="00CD6D91">
        <w:rPr>
          <w:rFonts w:ascii="Arial" w:hAnsi="Arial" w:cs="Arial"/>
        </w:rPr>
        <w:t xml:space="preserve">naopak </w:t>
      </w:r>
      <w:r w:rsidR="00ED7C6D">
        <w:rPr>
          <w:rFonts w:ascii="Arial" w:hAnsi="Arial" w:cs="Arial"/>
        </w:rPr>
        <w:t>přehřívání budovy během letních měsíců</w:t>
      </w:r>
      <w:r w:rsidRPr="007F06FE">
        <w:rPr>
          <w:rFonts w:ascii="Arial" w:hAnsi="Arial" w:cs="Arial"/>
        </w:rPr>
        <w:t xml:space="preserve">, ale i nutnost </w:t>
      </w:r>
      <w:r w:rsidR="00ED7C6D">
        <w:rPr>
          <w:rFonts w:ascii="Arial" w:hAnsi="Arial" w:cs="Arial"/>
        </w:rPr>
        <w:t>předělání stávajícího zateplení budovy</w:t>
      </w:r>
      <w:r w:rsidRPr="007F06FE">
        <w:rPr>
          <w:rFonts w:ascii="Arial" w:hAnsi="Arial" w:cs="Arial"/>
        </w:rPr>
        <w:t>.</w:t>
      </w:r>
      <w:r w:rsidR="00ED7C6D">
        <w:rPr>
          <w:rFonts w:ascii="Arial" w:hAnsi="Arial" w:cs="Arial"/>
        </w:rPr>
        <w:t xml:space="preserve"> </w:t>
      </w:r>
      <w:r w:rsidRPr="007F06FE">
        <w:rPr>
          <w:rFonts w:ascii="Arial" w:hAnsi="Arial" w:cs="Arial"/>
        </w:rPr>
        <w:t xml:space="preserve">Při návrhu tloušťky izolace je </w:t>
      </w:r>
      <w:r w:rsidR="00ED7C6D">
        <w:rPr>
          <w:rFonts w:ascii="Arial" w:hAnsi="Arial" w:cs="Arial"/>
        </w:rPr>
        <w:t xml:space="preserve">proto </w:t>
      </w:r>
      <w:r w:rsidRPr="007F06FE">
        <w:rPr>
          <w:rFonts w:ascii="Arial" w:hAnsi="Arial" w:cs="Arial"/>
        </w:rPr>
        <w:t>nutné zohlednit aktuální normy, energetický standard budovy a klimatické podmínky. Investice do kvalitního a dostatečně silného zateplení se vrátí v podobě dlouhodobých úspor.</w:t>
      </w:r>
    </w:p>
    <w:p w14:paraId="75940AAB" w14:textId="0C9A279E" w:rsidR="007F06FE" w:rsidRPr="007F06FE" w:rsidRDefault="007F06FE" w:rsidP="007F06FE">
      <w:pPr>
        <w:jc w:val="both"/>
        <w:rPr>
          <w:rFonts w:ascii="Arial" w:hAnsi="Arial" w:cs="Arial"/>
          <w:b/>
          <w:bCs/>
        </w:rPr>
      </w:pPr>
      <w:r w:rsidRPr="007F06FE">
        <w:rPr>
          <w:rFonts w:ascii="Arial" w:hAnsi="Arial" w:cs="Arial"/>
          <w:b/>
          <w:bCs/>
        </w:rPr>
        <w:t>Chybná montáž a vznik tepelných mostů</w:t>
      </w:r>
    </w:p>
    <w:p w14:paraId="476DD13D" w14:textId="0406CA22" w:rsidR="007F06FE" w:rsidRPr="007F06FE" w:rsidRDefault="007F06FE" w:rsidP="007F06FE">
      <w:pPr>
        <w:jc w:val="both"/>
        <w:rPr>
          <w:rFonts w:ascii="Arial" w:hAnsi="Arial" w:cs="Arial"/>
        </w:rPr>
      </w:pPr>
      <w:r w:rsidRPr="007F06FE">
        <w:rPr>
          <w:rFonts w:ascii="Arial" w:hAnsi="Arial" w:cs="Arial"/>
        </w:rPr>
        <w:t>I ten nejlepší materiál ztrácí své vlastnosti, pokud není správně nainstalován. Mezery mezi izolačními deskami, špatně napojené konstrukce nebo neřešená místa kolem oken a dveří vedou ke vzniku tzv. tepelných mostů. Právě v těchto místech pak uniká teplo, dochází ke kondenzaci vlhkosti a vzniku plísní</w:t>
      </w:r>
      <w:r w:rsidR="001F46DA">
        <w:rPr>
          <w:rFonts w:ascii="Arial" w:hAnsi="Arial" w:cs="Arial"/>
        </w:rPr>
        <w:t xml:space="preserve">. </w:t>
      </w:r>
      <w:r w:rsidRPr="007F06FE">
        <w:rPr>
          <w:rFonts w:ascii="Arial" w:hAnsi="Arial" w:cs="Arial"/>
        </w:rPr>
        <w:t xml:space="preserve">Důležité je </w:t>
      </w:r>
      <w:r w:rsidR="001F46DA">
        <w:rPr>
          <w:rFonts w:ascii="Arial" w:hAnsi="Arial" w:cs="Arial"/>
        </w:rPr>
        <w:t xml:space="preserve">tedy </w:t>
      </w:r>
      <w:r w:rsidRPr="007F06FE">
        <w:rPr>
          <w:rFonts w:ascii="Arial" w:hAnsi="Arial" w:cs="Arial"/>
        </w:rPr>
        <w:t>nejen použí</w:t>
      </w:r>
      <w:r w:rsidR="001F46DA">
        <w:rPr>
          <w:rFonts w:ascii="Arial" w:hAnsi="Arial" w:cs="Arial"/>
        </w:rPr>
        <w:t xml:space="preserve">t </w:t>
      </w:r>
      <w:r w:rsidRPr="007F06FE">
        <w:rPr>
          <w:rFonts w:ascii="Arial" w:hAnsi="Arial" w:cs="Arial"/>
        </w:rPr>
        <w:t xml:space="preserve">kvalitní izolaci, ale také dbát na profesionální provedení. </w:t>
      </w:r>
      <w:r w:rsidR="00095902">
        <w:rPr>
          <w:rFonts w:ascii="Arial" w:hAnsi="Arial" w:cs="Arial"/>
        </w:rPr>
        <w:t>Například m</w:t>
      </w:r>
      <w:r w:rsidRPr="007F06FE">
        <w:rPr>
          <w:rFonts w:ascii="Arial" w:hAnsi="Arial" w:cs="Arial"/>
        </w:rPr>
        <w:t>inerální vata se díky své pružnosti a tvarové stálosti dobře přizpůsobuje konstrukci a minimalizuje riziko vzniku mezer.</w:t>
      </w:r>
    </w:p>
    <w:p w14:paraId="4FC533D5" w14:textId="2BD52F24" w:rsidR="007F06FE" w:rsidRPr="007F06FE" w:rsidRDefault="007F06FE" w:rsidP="007F06FE">
      <w:pPr>
        <w:jc w:val="both"/>
        <w:rPr>
          <w:rFonts w:ascii="Arial" w:hAnsi="Arial" w:cs="Arial"/>
          <w:b/>
          <w:bCs/>
        </w:rPr>
      </w:pPr>
      <w:r w:rsidRPr="007F06FE">
        <w:rPr>
          <w:rFonts w:ascii="Arial" w:hAnsi="Arial" w:cs="Arial"/>
          <w:b/>
          <w:bCs/>
        </w:rPr>
        <w:t>Ignorování vlhkosti a difuze vodních par</w:t>
      </w:r>
    </w:p>
    <w:p w14:paraId="6543AFD1" w14:textId="398FBCEE" w:rsidR="007F06FE" w:rsidRPr="007F06FE" w:rsidRDefault="007F06FE" w:rsidP="007F06FE">
      <w:pPr>
        <w:jc w:val="both"/>
        <w:rPr>
          <w:rFonts w:ascii="Arial" w:hAnsi="Arial" w:cs="Arial"/>
        </w:rPr>
      </w:pPr>
      <w:r w:rsidRPr="007F06FE">
        <w:rPr>
          <w:rFonts w:ascii="Arial" w:hAnsi="Arial" w:cs="Arial"/>
        </w:rPr>
        <w:t>Další častou chybou je nesprávné posouzení vlhkostního režimu obvodových stěn. Pokud konstrukce „nedýchá“, vlhkost se uzavírá uvnitř a postupně degraduje stavební materiály. Výsledkem j</w:t>
      </w:r>
      <w:r w:rsidR="00F90E03">
        <w:rPr>
          <w:rFonts w:ascii="Arial" w:hAnsi="Arial" w:cs="Arial"/>
        </w:rPr>
        <w:t xml:space="preserve">e opět vznik </w:t>
      </w:r>
      <w:r w:rsidRPr="007F06FE">
        <w:rPr>
          <w:rFonts w:ascii="Arial" w:hAnsi="Arial" w:cs="Arial"/>
        </w:rPr>
        <w:t>plísn</w:t>
      </w:r>
      <w:r w:rsidR="00F90E03">
        <w:rPr>
          <w:rFonts w:ascii="Arial" w:hAnsi="Arial" w:cs="Arial"/>
        </w:rPr>
        <w:t>í</w:t>
      </w:r>
      <w:r w:rsidRPr="007F06FE">
        <w:rPr>
          <w:rFonts w:ascii="Arial" w:hAnsi="Arial" w:cs="Arial"/>
        </w:rPr>
        <w:t xml:space="preserve">, snížená životnost stavby a nezdravé vnitřní </w:t>
      </w:r>
      <w:r w:rsidR="00F90E03">
        <w:rPr>
          <w:rFonts w:ascii="Arial" w:hAnsi="Arial" w:cs="Arial"/>
        </w:rPr>
        <w:t>prostředí. M</w:t>
      </w:r>
      <w:r w:rsidRPr="007F06FE">
        <w:rPr>
          <w:rFonts w:ascii="Arial" w:hAnsi="Arial" w:cs="Arial"/>
        </w:rPr>
        <w:t xml:space="preserve">inerální vata od </w:t>
      </w:r>
      <w:proofErr w:type="spellStart"/>
      <w:r w:rsidRPr="007F06FE">
        <w:rPr>
          <w:rFonts w:ascii="Arial" w:hAnsi="Arial" w:cs="Arial"/>
        </w:rPr>
        <w:t>Knauf</w:t>
      </w:r>
      <w:proofErr w:type="spellEnd"/>
      <w:r w:rsidRPr="007F06FE">
        <w:rPr>
          <w:rFonts w:ascii="Arial" w:hAnsi="Arial" w:cs="Arial"/>
        </w:rPr>
        <w:t xml:space="preserve"> </w:t>
      </w:r>
      <w:proofErr w:type="spellStart"/>
      <w:r w:rsidRPr="007F06FE">
        <w:rPr>
          <w:rFonts w:ascii="Arial" w:hAnsi="Arial" w:cs="Arial"/>
        </w:rPr>
        <w:t>Insulation</w:t>
      </w:r>
      <w:proofErr w:type="spellEnd"/>
      <w:r w:rsidRPr="007F06FE">
        <w:rPr>
          <w:rFonts w:ascii="Arial" w:hAnsi="Arial" w:cs="Arial"/>
        </w:rPr>
        <w:t xml:space="preserve"> je vysoce </w:t>
      </w:r>
      <w:proofErr w:type="spellStart"/>
      <w:r w:rsidRPr="007F06FE">
        <w:rPr>
          <w:rFonts w:ascii="Arial" w:hAnsi="Arial" w:cs="Arial"/>
        </w:rPr>
        <w:t>paropropustná</w:t>
      </w:r>
      <w:proofErr w:type="spellEnd"/>
      <w:r w:rsidRPr="007F06FE">
        <w:rPr>
          <w:rFonts w:ascii="Arial" w:hAnsi="Arial" w:cs="Arial"/>
        </w:rPr>
        <w:t>, umožňuje konstrukci přirozeně odvádět vlhkost a přispívá ke zdravému mikroklimatu v interiéru.</w:t>
      </w:r>
    </w:p>
    <w:p w14:paraId="48A54A03" w14:textId="77777777" w:rsidR="00A81606" w:rsidRDefault="00A816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4DDCC25" w14:textId="584ACCF2" w:rsidR="007F06FE" w:rsidRPr="007F06FE" w:rsidRDefault="007F06FE" w:rsidP="007F06FE">
      <w:pPr>
        <w:jc w:val="both"/>
        <w:rPr>
          <w:rFonts w:ascii="Arial" w:hAnsi="Arial" w:cs="Arial"/>
          <w:b/>
          <w:bCs/>
        </w:rPr>
      </w:pPr>
      <w:r w:rsidRPr="007F06FE">
        <w:rPr>
          <w:rFonts w:ascii="Arial" w:hAnsi="Arial" w:cs="Arial"/>
          <w:b/>
          <w:bCs/>
        </w:rPr>
        <w:lastRenderedPageBreak/>
        <w:t>Podcenění požární bezpečnosti</w:t>
      </w:r>
    </w:p>
    <w:p w14:paraId="7C32F620" w14:textId="36C0B95F" w:rsidR="007F06FE" w:rsidRPr="007F06FE" w:rsidRDefault="007F06FE" w:rsidP="007F06FE">
      <w:pPr>
        <w:jc w:val="both"/>
        <w:rPr>
          <w:rFonts w:ascii="Arial" w:hAnsi="Arial" w:cs="Arial"/>
        </w:rPr>
      </w:pPr>
      <w:r w:rsidRPr="007F06FE">
        <w:rPr>
          <w:rFonts w:ascii="Arial" w:hAnsi="Arial" w:cs="Arial"/>
        </w:rPr>
        <w:t xml:space="preserve">Bezpečnost </w:t>
      </w:r>
      <w:r w:rsidR="00E30053">
        <w:rPr>
          <w:rFonts w:ascii="Arial" w:hAnsi="Arial" w:cs="Arial"/>
        </w:rPr>
        <w:t xml:space="preserve">stavby </w:t>
      </w:r>
      <w:r w:rsidRPr="007F06FE">
        <w:rPr>
          <w:rFonts w:ascii="Arial" w:hAnsi="Arial" w:cs="Arial"/>
        </w:rPr>
        <w:t>by měla být vždy na prvním místě, přesto se někdy používají materiály, které mohou v případě požáru výrazně přispět k jeho šíření a produkci toxických zplodin</w:t>
      </w:r>
      <w:r w:rsidR="00E30053">
        <w:rPr>
          <w:rFonts w:ascii="Arial" w:hAnsi="Arial" w:cs="Arial"/>
        </w:rPr>
        <w:t>. Právě z tohoto důvodu je na místě zvolit zateplení m</w:t>
      </w:r>
      <w:r w:rsidRPr="007F06FE">
        <w:rPr>
          <w:rFonts w:ascii="Arial" w:hAnsi="Arial" w:cs="Arial"/>
        </w:rPr>
        <w:t>inerální vat</w:t>
      </w:r>
      <w:r w:rsidR="00E30053">
        <w:rPr>
          <w:rFonts w:ascii="Arial" w:hAnsi="Arial" w:cs="Arial"/>
        </w:rPr>
        <w:t>ou. Jedná se o n</w:t>
      </w:r>
      <w:r w:rsidRPr="007F06FE">
        <w:rPr>
          <w:rFonts w:ascii="Arial" w:hAnsi="Arial" w:cs="Arial"/>
        </w:rPr>
        <w:t>ehořlavý materiál</w:t>
      </w:r>
      <w:r w:rsidR="00E30053">
        <w:rPr>
          <w:rFonts w:ascii="Arial" w:hAnsi="Arial" w:cs="Arial"/>
        </w:rPr>
        <w:t>, který se n</w:t>
      </w:r>
      <w:r w:rsidRPr="007F06FE">
        <w:rPr>
          <w:rFonts w:ascii="Arial" w:hAnsi="Arial" w:cs="Arial"/>
        </w:rPr>
        <w:t xml:space="preserve">epodílí </w:t>
      </w:r>
      <w:r w:rsidR="00E30053">
        <w:rPr>
          <w:rFonts w:ascii="Arial" w:hAnsi="Arial" w:cs="Arial"/>
        </w:rPr>
        <w:t xml:space="preserve">na </w:t>
      </w:r>
      <w:r w:rsidRPr="007F06FE">
        <w:rPr>
          <w:rFonts w:ascii="Arial" w:hAnsi="Arial" w:cs="Arial"/>
        </w:rPr>
        <w:t>šíření ohně a zvyšuje celkovou požární odolnost budovy. To je zásadní zejména u bytových domů, škol, nemocnic nebo komerčních objektů.</w:t>
      </w:r>
    </w:p>
    <w:p w14:paraId="41DC81F8" w14:textId="77777777" w:rsidR="007F06FE" w:rsidRPr="007F06FE" w:rsidRDefault="007F06FE" w:rsidP="007F06FE">
      <w:pPr>
        <w:jc w:val="both"/>
        <w:rPr>
          <w:rFonts w:ascii="Arial" w:hAnsi="Arial" w:cs="Arial"/>
          <w:b/>
          <w:bCs/>
        </w:rPr>
      </w:pPr>
      <w:r w:rsidRPr="007F06FE">
        <w:rPr>
          <w:rFonts w:ascii="Arial" w:hAnsi="Arial" w:cs="Arial"/>
          <w:b/>
          <w:bCs/>
        </w:rPr>
        <w:t>Kvalita, která se vyplatí</w:t>
      </w:r>
    </w:p>
    <w:p w14:paraId="43B223EB" w14:textId="65722C37" w:rsidR="007F06FE" w:rsidRDefault="007F06FE" w:rsidP="005C54A9">
      <w:pPr>
        <w:jc w:val="both"/>
        <w:rPr>
          <w:rFonts w:ascii="Arial" w:hAnsi="Arial" w:cs="Arial"/>
        </w:rPr>
      </w:pPr>
      <w:r w:rsidRPr="007F06FE">
        <w:rPr>
          <w:rFonts w:ascii="Arial" w:hAnsi="Arial" w:cs="Arial"/>
        </w:rPr>
        <w:t>Správné zateplení není pouze o úspoře energií</w:t>
      </w:r>
      <w:r w:rsidR="00464700">
        <w:rPr>
          <w:rFonts w:ascii="Arial" w:hAnsi="Arial" w:cs="Arial"/>
        </w:rPr>
        <w:t xml:space="preserve">. Mělo by být vnímáno především jako </w:t>
      </w:r>
      <w:r w:rsidRPr="007F06FE">
        <w:rPr>
          <w:rFonts w:ascii="Arial" w:hAnsi="Arial" w:cs="Arial"/>
        </w:rPr>
        <w:t xml:space="preserve">investice do zdraví, bezpečí a dlouhodobé hodnoty nemovitosti. </w:t>
      </w:r>
      <w:r w:rsidR="00464700">
        <w:rPr>
          <w:rFonts w:ascii="Arial" w:hAnsi="Arial" w:cs="Arial"/>
        </w:rPr>
        <w:t>S</w:t>
      </w:r>
      <w:r w:rsidR="00464700" w:rsidRPr="007F06FE">
        <w:rPr>
          <w:rFonts w:ascii="Arial" w:hAnsi="Arial" w:cs="Arial"/>
        </w:rPr>
        <w:t xml:space="preserve">tačí zvolit </w:t>
      </w:r>
      <w:r w:rsidR="00464700">
        <w:rPr>
          <w:rFonts w:ascii="Arial" w:hAnsi="Arial" w:cs="Arial"/>
        </w:rPr>
        <w:t xml:space="preserve">ten </w:t>
      </w:r>
      <w:r w:rsidR="00464700" w:rsidRPr="007F06FE">
        <w:rPr>
          <w:rFonts w:ascii="Arial" w:hAnsi="Arial" w:cs="Arial"/>
        </w:rPr>
        <w:t>správný materiál, odborné řešení a partnera, který ví, co dělá.</w:t>
      </w:r>
      <w:r w:rsidR="00464700">
        <w:rPr>
          <w:rFonts w:ascii="Arial" w:hAnsi="Arial" w:cs="Arial"/>
        </w:rPr>
        <w:t xml:space="preserve"> </w:t>
      </w:r>
      <w:r w:rsidRPr="00464700">
        <w:rPr>
          <w:rFonts w:ascii="Arial" w:hAnsi="Arial" w:cs="Arial"/>
        </w:rPr>
        <w:t xml:space="preserve">Společnost </w:t>
      </w:r>
      <w:proofErr w:type="spellStart"/>
      <w:r w:rsidRPr="00464700">
        <w:rPr>
          <w:rFonts w:ascii="Arial" w:hAnsi="Arial" w:cs="Arial"/>
        </w:rPr>
        <w:t>Knauf</w:t>
      </w:r>
      <w:proofErr w:type="spellEnd"/>
      <w:r w:rsidRPr="00464700">
        <w:rPr>
          <w:rFonts w:ascii="Arial" w:hAnsi="Arial" w:cs="Arial"/>
        </w:rPr>
        <w:t xml:space="preserve"> </w:t>
      </w:r>
      <w:proofErr w:type="spellStart"/>
      <w:r w:rsidRPr="00464700">
        <w:rPr>
          <w:rFonts w:ascii="Arial" w:hAnsi="Arial" w:cs="Arial"/>
        </w:rPr>
        <w:t>Insulation</w:t>
      </w:r>
      <w:proofErr w:type="spellEnd"/>
      <w:r w:rsidRPr="007F06FE">
        <w:rPr>
          <w:rFonts w:ascii="Arial" w:hAnsi="Arial" w:cs="Arial"/>
        </w:rPr>
        <w:t xml:space="preserve"> přináší špičková řešení v oblasti izolac</w:t>
      </w:r>
      <w:r w:rsidR="00464700">
        <w:rPr>
          <w:rFonts w:ascii="Arial" w:hAnsi="Arial" w:cs="Arial"/>
        </w:rPr>
        <w:t>í</w:t>
      </w:r>
      <w:r w:rsidRPr="007F06FE">
        <w:rPr>
          <w:rFonts w:ascii="Arial" w:hAnsi="Arial" w:cs="Arial"/>
        </w:rPr>
        <w:t>, která splňují nejpřísnější nároky na účinnost, bezpečnost</w:t>
      </w:r>
      <w:r w:rsidR="00464700">
        <w:rPr>
          <w:rFonts w:ascii="Arial" w:hAnsi="Arial" w:cs="Arial"/>
        </w:rPr>
        <w:t xml:space="preserve"> i</w:t>
      </w:r>
      <w:r w:rsidRPr="007F06FE">
        <w:rPr>
          <w:rFonts w:ascii="Arial" w:hAnsi="Arial" w:cs="Arial"/>
        </w:rPr>
        <w:t xml:space="preserve"> udržitelnost.</w:t>
      </w:r>
      <w:r w:rsidR="00464700">
        <w:rPr>
          <w:rFonts w:ascii="Arial" w:hAnsi="Arial" w:cs="Arial"/>
        </w:rPr>
        <w:t xml:space="preserve"> </w:t>
      </w:r>
    </w:p>
    <w:p w14:paraId="64D9DBE4" w14:textId="77777777" w:rsidR="007F06FE" w:rsidRDefault="007F06FE" w:rsidP="005C54A9">
      <w:pPr>
        <w:jc w:val="both"/>
        <w:rPr>
          <w:rFonts w:ascii="Arial" w:hAnsi="Arial" w:cs="Arial"/>
        </w:rPr>
      </w:pPr>
    </w:p>
    <w:p w14:paraId="46137204" w14:textId="2418C211" w:rsidR="00C724D7" w:rsidRPr="009D7AA2" w:rsidRDefault="00C724D7" w:rsidP="005C54A9">
      <w:pPr>
        <w:jc w:val="both"/>
        <w:rPr>
          <w:rFonts w:ascii="Arial" w:hAnsi="Arial" w:cs="Arial"/>
          <w:b/>
          <w:bCs/>
          <w:color w:val="00B0F0"/>
          <w:kern w:val="0"/>
          <w:sz w:val="20"/>
          <w:szCs w:val="20"/>
        </w:rPr>
      </w:pPr>
      <w:r w:rsidRPr="009D7AA2">
        <w:rPr>
          <w:rFonts w:ascii="Arial" w:hAnsi="Arial" w:cs="Arial"/>
          <w:b/>
          <w:bCs/>
          <w:color w:val="00B0F0"/>
          <w:kern w:val="0"/>
          <w:sz w:val="20"/>
          <w:szCs w:val="20"/>
        </w:rPr>
        <w:t xml:space="preserve">O společnosti </w:t>
      </w:r>
      <w:proofErr w:type="spellStart"/>
      <w:r w:rsidRPr="009D7AA2">
        <w:rPr>
          <w:rFonts w:ascii="Arial" w:hAnsi="Arial" w:cs="Arial"/>
          <w:b/>
          <w:bCs/>
          <w:color w:val="00B0F0"/>
          <w:kern w:val="0"/>
          <w:sz w:val="20"/>
          <w:szCs w:val="20"/>
        </w:rPr>
        <w:t>Knauf</w:t>
      </w:r>
      <w:proofErr w:type="spellEnd"/>
      <w:r w:rsidRPr="009D7AA2">
        <w:rPr>
          <w:rFonts w:ascii="Arial" w:hAnsi="Arial" w:cs="Arial"/>
          <w:b/>
          <w:bCs/>
          <w:color w:val="00B0F0"/>
          <w:kern w:val="0"/>
          <w:sz w:val="20"/>
          <w:szCs w:val="20"/>
        </w:rPr>
        <w:t xml:space="preserve"> </w:t>
      </w:r>
      <w:proofErr w:type="spellStart"/>
      <w:r w:rsidRPr="009D7AA2">
        <w:rPr>
          <w:rFonts w:ascii="Arial" w:hAnsi="Arial" w:cs="Arial"/>
          <w:b/>
          <w:bCs/>
          <w:color w:val="00B0F0"/>
          <w:kern w:val="0"/>
          <w:sz w:val="20"/>
          <w:szCs w:val="20"/>
        </w:rPr>
        <w:t>Insulation</w:t>
      </w:r>
      <w:proofErr w:type="spellEnd"/>
    </w:p>
    <w:p w14:paraId="7309D592" w14:textId="01BDB69A" w:rsidR="00C724D7" w:rsidRPr="009D7AA2" w:rsidRDefault="00C724D7" w:rsidP="005C54A9">
      <w:pPr>
        <w:pStyle w:val="Normln1"/>
        <w:jc w:val="both"/>
        <w:rPr>
          <w:color w:val="052243"/>
          <w:sz w:val="20"/>
          <w:szCs w:val="20"/>
          <w:highlight w:val="white"/>
        </w:rPr>
      </w:pPr>
      <w:proofErr w:type="spellStart"/>
      <w:r w:rsidRPr="009D7AA2">
        <w:rPr>
          <w:color w:val="052243"/>
          <w:sz w:val="20"/>
          <w:szCs w:val="20"/>
          <w:highlight w:val="white"/>
        </w:rPr>
        <w:t>Knauf</w:t>
      </w:r>
      <w:proofErr w:type="spellEnd"/>
      <w:r w:rsidRPr="009D7AA2">
        <w:rPr>
          <w:color w:val="052243"/>
          <w:sz w:val="20"/>
          <w:szCs w:val="20"/>
          <w:highlight w:val="white"/>
        </w:rPr>
        <w:t xml:space="preserve"> </w:t>
      </w:r>
      <w:proofErr w:type="spellStart"/>
      <w:r w:rsidRPr="009D7AA2">
        <w:rPr>
          <w:color w:val="052243"/>
          <w:sz w:val="20"/>
          <w:szCs w:val="20"/>
          <w:highlight w:val="white"/>
        </w:rPr>
        <w:t>Insulation</w:t>
      </w:r>
      <w:proofErr w:type="spellEnd"/>
      <w:r w:rsidRPr="009D7AA2">
        <w:rPr>
          <w:color w:val="052243"/>
          <w:sz w:val="20"/>
          <w:szCs w:val="20"/>
          <w:highlight w:val="white"/>
        </w:rPr>
        <w:t xml:space="preserve"> působí na trhu ve více než 35 zemích, kde ve zhruba 30 závodech zaměstnává přes 5000 zaměstnanců. Je jednou z nejrychleji rostoucích a respektovaných značek na světě, která se pohybuje na poli izolačních materiálů. Na českém trhu působí </w:t>
      </w:r>
      <w:proofErr w:type="spellStart"/>
      <w:r w:rsidRPr="009D7AA2">
        <w:rPr>
          <w:color w:val="052243"/>
          <w:sz w:val="20"/>
          <w:szCs w:val="20"/>
          <w:highlight w:val="white"/>
        </w:rPr>
        <w:t>Knauf</w:t>
      </w:r>
      <w:proofErr w:type="spellEnd"/>
      <w:r w:rsidRPr="009D7AA2">
        <w:rPr>
          <w:color w:val="052243"/>
          <w:sz w:val="20"/>
          <w:szCs w:val="20"/>
          <w:highlight w:val="white"/>
        </w:rPr>
        <w:t xml:space="preserve"> </w:t>
      </w:r>
      <w:proofErr w:type="spellStart"/>
      <w:r w:rsidRPr="009D7AA2">
        <w:rPr>
          <w:color w:val="052243"/>
          <w:sz w:val="20"/>
          <w:szCs w:val="20"/>
          <w:highlight w:val="white"/>
        </w:rPr>
        <w:t>Insulation</w:t>
      </w:r>
      <w:proofErr w:type="spellEnd"/>
      <w:r w:rsidRPr="009D7AA2">
        <w:rPr>
          <w:color w:val="052243"/>
          <w:sz w:val="20"/>
          <w:szCs w:val="20"/>
          <w:highlight w:val="white"/>
        </w:rPr>
        <w:t xml:space="preserve"> od roku 2005. O rok později společnost v Krupce u Teplic zprovoznila jeden z nejmodernějších závodů na výrobu skelné vaty na evropském kontinentu. Značka </w:t>
      </w:r>
      <w:proofErr w:type="spellStart"/>
      <w:r w:rsidRPr="009D7AA2">
        <w:rPr>
          <w:color w:val="052243"/>
          <w:sz w:val="20"/>
          <w:szCs w:val="20"/>
          <w:highlight w:val="white"/>
        </w:rPr>
        <w:t>Knauf</w:t>
      </w:r>
      <w:proofErr w:type="spellEnd"/>
      <w:r w:rsidRPr="009D7AA2">
        <w:rPr>
          <w:color w:val="052243"/>
          <w:sz w:val="20"/>
          <w:szCs w:val="20"/>
          <w:highlight w:val="white"/>
        </w:rPr>
        <w:t xml:space="preserve"> </w:t>
      </w:r>
      <w:proofErr w:type="spellStart"/>
      <w:r w:rsidRPr="009D7AA2">
        <w:rPr>
          <w:color w:val="052243"/>
          <w:sz w:val="20"/>
          <w:szCs w:val="20"/>
          <w:highlight w:val="white"/>
        </w:rPr>
        <w:t>Insulation</w:t>
      </w:r>
      <w:proofErr w:type="spellEnd"/>
      <w:r w:rsidRPr="009D7AA2">
        <w:rPr>
          <w:color w:val="052243"/>
          <w:sz w:val="20"/>
          <w:szCs w:val="20"/>
          <w:highlight w:val="white"/>
        </w:rPr>
        <w:t xml:space="preserve"> si zakládá na pozitivním přístupu k životnímu prostředí, a to nejen při samotné výrobě, kdy nedochází k vypouštění emisí do vody ani do půdy, ale </w:t>
      </w:r>
      <w:r w:rsidR="00F45EA2">
        <w:rPr>
          <w:color w:val="052243"/>
          <w:sz w:val="20"/>
          <w:szCs w:val="20"/>
          <w:highlight w:val="white"/>
        </w:rPr>
        <w:br/>
      </w:r>
      <w:r w:rsidRPr="009D7AA2">
        <w:rPr>
          <w:color w:val="052243"/>
          <w:sz w:val="20"/>
          <w:szCs w:val="20"/>
          <w:highlight w:val="white"/>
        </w:rPr>
        <w:t xml:space="preserve">i v případě samotných produktů. V červenci 2009 přišel závod s technologií ECOSE® Technology, díky které vyrábí produkty nové generace výhradně z přírodních surovin. V lednu 2023 závod dosáhl historického milníku, když pokořil 1 100 000 tun vyrobené minerální izolace ze skelného vlákna. Více informací na </w:t>
      </w:r>
      <w:hyperlink r:id="rId7" w:history="1">
        <w:r w:rsidRPr="009D7AA2">
          <w:rPr>
            <w:rStyle w:val="Hypertextovodkaz"/>
            <w:sz w:val="20"/>
            <w:szCs w:val="20"/>
            <w:highlight w:val="white"/>
          </w:rPr>
          <w:t>www.knaufinsulation.cz</w:t>
        </w:r>
      </w:hyperlink>
      <w:r w:rsidRPr="009D7AA2">
        <w:rPr>
          <w:color w:val="052243"/>
          <w:sz w:val="20"/>
          <w:szCs w:val="20"/>
          <w:highlight w:val="white"/>
        </w:rPr>
        <w:t>.</w:t>
      </w:r>
    </w:p>
    <w:p w14:paraId="5B53453D" w14:textId="77777777" w:rsidR="00C724D7" w:rsidRPr="009D7AA2" w:rsidRDefault="00C724D7" w:rsidP="005C54A9">
      <w:pPr>
        <w:pStyle w:val="Normln1"/>
        <w:jc w:val="both"/>
        <w:rPr>
          <w:color w:val="052243"/>
          <w:highlight w:val="white"/>
        </w:rPr>
      </w:pPr>
    </w:p>
    <w:p w14:paraId="24941119" w14:textId="547291DC" w:rsidR="00C724D7" w:rsidRPr="009D7AA2" w:rsidRDefault="00C724D7" w:rsidP="005C54A9">
      <w:pPr>
        <w:jc w:val="both"/>
        <w:rPr>
          <w:rFonts w:ascii="Arial" w:hAnsi="Arial" w:cs="Arial"/>
          <w:sz w:val="20"/>
          <w:szCs w:val="20"/>
        </w:rPr>
      </w:pPr>
      <w:r w:rsidRPr="009D7AA2">
        <w:rPr>
          <w:rFonts w:ascii="Arial" w:hAnsi="Arial" w:cs="Arial"/>
          <w:b/>
          <w:bCs/>
          <w:color w:val="00B0F0"/>
          <w:kern w:val="0"/>
          <w:sz w:val="20"/>
          <w:szCs w:val="20"/>
        </w:rPr>
        <w:t>Kontakt pro média:</w:t>
      </w:r>
    </w:p>
    <w:p w14:paraId="5F60C10D" w14:textId="2B9DDC52" w:rsidR="00C724D7" w:rsidRPr="00900C1C" w:rsidRDefault="007F06FE" w:rsidP="005C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9C69C3">
        <w:rPr>
          <w:rFonts w:ascii="Arial" w:hAnsi="Arial" w:cs="Arial"/>
          <w:b/>
          <w:bCs/>
          <w:color w:val="000000"/>
          <w:kern w:val="0"/>
          <w:sz w:val="18"/>
          <w:szCs w:val="18"/>
        </w:rPr>
        <w:t>Lucie Kalousová</w:t>
      </w:r>
    </w:p>
    <w:p w14:paraId="47056AB9" w14:textId="2B7F1B07" w:rsidR="00900C1C" w:rsidRDefault="00CF037C" w:rsidP="005C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Account</w:t>
      </w:r>
      <w:proofErr w:type="spellEnd"/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Manager</w:t>
      </w:r>
    </w:p>
    <w:p w14:paraId="1DDAE8D1" w14:textId="1AA8565A" w:rsidR="00C724D7" w:rsidRPr="00900C1C" w:rsidRDefault="00C724D7" w:rsidP="005C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900C1C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                                           </w:t>
      </w:r>
    </w:p>
    <w:p w14:paraId="72224C46" w14:textId="77777777" w:rsidR="00C724D7" w:rsidRPr="009D7AA2" w:rsidRDefault="00C724D7" w:rsidP="005C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9D7AA2">
        <w:rPr>
          <w:rFonts w:ascii="Arial" w:hAnsi="Arial" w:cs="Arial"/>
          <w:b/>
          <w:bCs/>
          <w:color w:val="000000"/>
          <w:kern w:val="0"/>
          <w:sz w:val="18"/>
          <w:szCs w:val="18"/>
        </w:rPr>
        <w:t>Stance Communications, s.r.o.</w:t>
      </w:r>
    </w:p>
    <w:p w14:paraId="28D51C08" w14:textId="77777777" w:rsidR="00C724D7" w:rsidRPr="009D7AA2" w:rsidRDefault="00C724D7" w:rsidP="005C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9D7AA2">
        <w:rPr>
          <w:rFonts w:ascii="Arial" w:hAnsi="Arial" w:cs="Arial"/>
          <w:color w:val="000000"/>
          <w:kern w:val="0"/>
          <w:sz w:val="18"/>
          <w:szCs w:val="18"/>
        </w:rPr>
        <w:t>Jungmannova 750/34</w:t>
      </w:r>
    </w:p>
    <w:p w14:paraId="12A12977" w14:textId="77777777" w:rsidR="00C724D7" w:rsidRPr="009D7AA2" w:rsidRDefault="00C724D7" w:rsidP="005C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9D7AA2">
        <w:rPr>
          <w:rFonts w:ascii="Arial" w:hAnsi="Arial" w:cs="Arial"/>
          <w:color w:val="000000"/>
          <w:kern w:val="0"/>
          <w:sz w:val="18"/>
          <w:szCs w:val="18"/>
        </w:rPr>
        <w:t>110 00 Praha 1</w:t>
      </w:r>
    </w:p>
    <w:p w14:paraId="4BC06371" w14:textId="36B05995" w:rsidR="00C724D7" w:rsidRPr="009D7AA2" w:rsidRDefault="00C724D7" w:rsidP="005C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9D7AA2">
        <w:rPr>
          <w:rFonts w:ascii="Arial" w:hAnsi="Arial" w:cs="Arial"/>
          <w:color w:val="000000"/>
          <w:kern w:val="0"/>
          <w:sz w:val="18"/>
          <w:szCs w:val="18"/>
        </w:rPr>
        <w:t>Tel: +420</w:t>
      </w:r>
      <w:r w:rsidR="00B47BDA" w:rsidRPr="009D7AA2">
        <w:rPr>
          <w:rFonts w:ascii="Arial" w:hAnsi="Arial" w:cs="Arial"/>
          <w:color w:val="000000"/>
          <w:kern w:val="0"/>
          <w:sz w:val="18"/>
          <w:szCs w:val="18"/>
        </w:rPr>
        <w:t> </w:t>
      </w:r>
      <w:r w:rsidR="00153329" w:rsidRPr="00153329">
        <w:rPr>
          <w:rFonts w:ascii="Arial" w:hAnsi="Arial" w:cs="Arial"/>
          <w:color w:val="000000"/>
          <w:kern w:val="0"/>
          <w:sz w:val="18"/>
          <w:szCs w:val="18"/>
        </w:rPr>
        <w:t>724 076 162</w:t>
      </w:r>
    </w:p>
    <w:p w14:paraId="2EB3BC25" w14:textId="63B056B7" w:rsidR="00C724D7" w:rsidRPr="009D7AA2" w:rsidRDefault="00C724D7" w:rsidP="005C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9D7AA2">
        <w:rPr>
          <w:rFonts w:ascii="Arial" w:hAnsi="Arial" w:cs="Arial"/>
          <w:color w:val="000000"/>
          <w:kern w:val="0"/>
          <w:sz w:val="18"/>
          <w:szCs w:val="18"/>
        </w:rPr>
        <w:t xml:space="preserve">e-mail: </w:t>
      </w:r>
      <w:hyperlink r:id="rId8" w:history="1">
        <w:r w:rsidR="00153329" w:rsidRPr="00153329">
          <w:rPr>
            <w:rStyle w:val="Hypertextovodkaz"/>
            <w:rFonts w:ascii="Arial" w:hAnsi="Arial" w:cs="Arial"/>
            <w:sz w:val="18"/>
            <w:szCs w:val="18"/>
          </w:rPr>
          <w:t>lucie.kalousova@stance.cz</w:t>
        </w:r>
      </w:hyperlink>
      <w:r w:rsidR="00153329">
        <w:t xml:space="preserve"> </w:t>
      </w:r>
    </w:p>
    <w:p w14:paraId="1022902D" w14:textId="41BA6CB0" w:rsidR="00C724D7" w:rsidRPr="00947EAB" w:rsidRDefault="00947EAB" w:rsidP="005C54A9">
      <w:pPr>
        <w:jc w:val="both"/>
        <w:rPr>
          <w:rFonts w:ascii="Arial" w:hAnsi="Arial" w:cs="Arial"/>
        </w:rPr>
      </w:pPr>
      <w:hyperlink r:id="rId9" w:history="1">
        <w:r w:rsidRPr="00025DCF">
          <w:rPr>
            <w:rStyle w:val="Hypertextovodkaz"/>
            <w:rFonts w:ascii="Arial" w:hAnsi="Arial" w:cs="Arial"/>
            <w:kern w:val="0"/>
            <w:sz w:val="18"/>
            <w:szCs w:val="18"/>
          </w:rPr>
          <w:t>www.stance.cz</w:t>
        </w:r>
      </w:hyperlink>
      <w:r>
        <w:rPr>
          <w:rFonts w:ascii="Arial" w:hAnsi="Arial" w:cs="Arial"/>
          <w:kern w:val="0"/>
          <w:sz w:val="18"/>
          <w:szCs w:val="18"/>
          <w:u w:val="single"/>
        </w:rPr>
        <w:t xml:space="preserve"> </w:t>
      </w:r>
    </w:p>
    <w:sectPr w:rsidR="00C724D7" w:rsidRPr="00947E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4744" w14:textId="77777777" w:rsidR="00B91787" w:rsidRDefault="00B91787" w:rsidP="0044337B">
      <w:pPr>
        <w:spacing w:after="0" w:line="240" w:lineRule="auto"/>
      </w:pPr>
      <w:r>
        <w:separator/>
      </w:r>
    </w:p>
  </w:endnote>
  <w:endnote w:type="continuationSeparator" w:id="0">
    <w:p w14:paraId="014E1168" w14:textId="77777777" w:rsidR="00B91787" w:rsidRDefault="00B91787" w:rsidP="0044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9AD9" w14:textId="77777777" w:rsidR="00CD299E" w:rsidRDefault="00CD29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CD06" w14:textId="77777777" w:rsidR="00B91787" w:rsidRDefault="00B91787" w:rsidP="0044337B">
      <w:pPr>
        <w:spacing w:after="0" w:line="240" w:lineRule="auto"/>
      </w:pPr>
      <w:r>
        <w:separator/>
      </w:r>
    </w:p>
  </w:footnote>
  <w:footnote w:type="continuationSeparator" w:id="0">
    <w:p w14:paraId="757A4259" w14:textId="77777777" w:rsidR="00B91787" w:rsidRDefault="00B91787" w:rsidP="00443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C276" w14:textId="3E348558" w:rsidR="0044337B" w:rsidRDefault="0044337B" w:rsidP="0044337B">
    <w:pPr>
      <w:pStyle w:val="Zhlav"/>
      <w:jc w:val="right"/>
    </w:pPr>
    <w:r>
      <w:rPr>
        <w:noProof/>
        <w:lang w:eastAsia="cs-CZ"/>
      </w:rPr>
      <w:drawing>
        <wp:inline distT="0" distB="0" distL="0" distR="0" wp14:anchorId="7FEC5EDA" wp14:editId="29FFC1E4">
          <wp:extent cx="1581150" cy="400050"/>
          <wp:effectExtent l="0" t="0" r="0" b="0"/>
          <wp:docPr id="6" name="obrázek 1" descr="I:\1_PR\PR_P04_Schneiderová\Klient_Knauf\Podklady\logo Knau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 descr="I:\1_PR\PR_P04_Schneiderová\Klient_Knauf\Podklady\logo Knauf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7CB"/>
    <w:multiLevelType w:val="multilevel"/>
    <w:tmpl w:val="C2F2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212AB"/>
    <w:multiLevelType w:val="multilevel"/>
    <w:tmpl w:val="D540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B69D1"/>
    <w:multiLevelType w:val="multilevel"/>
    <w:tmpl w:val="A29C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F1736"/>
    <w:multiLevelType w:val="multilevel"/>
    <w:tmpl w:val="2BB4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9788F"/>
    <w:multiLevelType w:val="multilevel"/>
    <w:tmpl w:val="A04E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B54D1"/>
    <w:multiLevelType w:val="multilevel"/>
    <w:tmpl w:val="60C4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173CB"/>
    <w:multiLevelType w:val="hybridMultilevel"/>
    <w:tmpl w:val="F7F4D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B67D2"/>
    <w:multiLevelType w:val="multilevel"/>
    <w:tmpl w:val="4196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D0650"/>
    <w:multiLevelType w:val="multilevel"/>
    <w:tmpl w:val="C17E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631D1"/>
    <w:multiLevelType w:val="multilevel"/>
    <w:tmpl w:val="B6DA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344970">
    <w:abstractNumId w:val="9"/>
  </w:num>
  <w:num w:numId="2" w16cid:durableId="992678560">
    <w:abstractNumId w:val="1"/>
  </w:num>
  <w:num w:numId="3" w16cid:durableId="529294182">
    <w:abstractNumId w:val="5"/>
  </w:num>
  <w:num w:numId="4" w16cid:durableId="1110248832">
    <w:abstractNumId w:val="0"/>
  </w:num>
  <w:num w:numId="5" w16cid:durableId="1369910188">
    <w:abstractNumId w:val="4"/>
  </w:num>
  <w:num w:numId="6" w16cid:durableId="1466579171">
    <w:abstractNumId w:val="3"/>
  </w:num>
  <w:num w:numId="7" w16cid:durableId="1353528372">
    <w:abstractNumId w:val="2"/>
  </w:num>
  <w:num w:numId="8" w16cid:durableId="1182086062">
    <w:abstractNumId w:val="8"/>
  </w:num>
  <w:num w:numId="9" w16cid:durableId="726686996">
    <w:abstractNumId w:val="7"/>
  </w:num>
  <w:num w:numId="10" w16cid:durableId="1511606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90"/>
    <w:rsid w:val="000167B5"/>
    <w:rsid w:val="000211E7"/>
    <w:rsid w:val="00043EE3"/>
    <w:rsid w:val="00057970"/>
    <w:rsid w:val="00095902"/>
    <w:rsid w:val="000A7D18"/>
    <w:rsid w:val="000E76A7"/>
    <w:rsid w:val="000F4E08"/>
    <w:rsid w:val="00153329"/>
    <w:rsid w:val="00153EB4"/>
    <w:rsid w:val="00157E90"/>
    <w:rsid w:val="00162836"/>
    <w:rsid w:val="00165AC9"/>
    <w:rsid w:val="001841B3"/>
    <w:rsid w:val="001C7805"/>
    <w:rsid w:val="001F095F"/>
    <w:rsid w:val="001F46DA"/>
    <w:rsid w:val="00232FF7"/>
    <w:rsid w:val="00241522"/>
    <w:rsid w:val="00272EB5"/>
    <w:rsid w:val="002742C8"/>
    <w:rsid w:val="002761A6"/>
    <w:rsid w:val="0029064E"/>
    <w:rsid w:val="00291963"/>
    <w:rsid w:val="002A71C5"/>
    <w:rsid w:val="002E0569"/>
    <w:rsid w:val="002F3AF1"/>
    <w:rsid w:val="002F7688"/>
    <w:rsid w:val="00302EF3"/>
    <w:rsid w:val="00313359"/>
    <w:rsid w:val="003177A3"/>
    <w:rsid w:val="003529B3"/>
    <w:rsid w:val="00375471"/>
    <w:rsid w:val="003907AD"/>
    <w:rsid w:val="003C34D5"/>
    <w:rsid w:val="003D4E06"/>
    <w:rsid w:val="003D6B69"/>
    <w:rsid w:val="003D7DA3"/>
    <w:rsid w:val="003E4DCB"/>
    <w:rsid w:val="003E5A71"/>
    <w:rsid w:val="003F09A1"/>
    <w:rsid w:val="00410B7B"/>
    <w:rsid w:val="00412BCA"/>
    <w:rsid w:val="00427A24"/>
    <w:rsid w:val="0044337B"/>
    <w:rsid w:val="004460C8"/>
    <w:rsid w:val="0046146B"/>
    <w:rsid w:val="00464700"/>
    <w:rsid w:val="00482FEC"/>
    <w:rsid w:val="00491587"/>
    <w:rsid w:val="004B1254"/>
    <w:rsid w:val="004B7FE0"/>
    <w:rsid w:val="004C4EC8"/>
    <w:rsid w:val="004D7EB1"/>
    <w:rsid w:val="004F1E34"/>
    <w:rsid w:val="00512CC3"/>
    <w:rsid w:val="005136C3"/>
    <w:rsid w:val="005210BB"/>
    <w:rsid w:val="005335FB"/>
    <w:rsid w:val="005430AD"/>
    <w:rsid w:val="005738FC"/>
    <w:rsid w:val="00573CFD"/>
    <w:rsid w:val="005B3199"/>
    <w:rsid w:val="005C18BC"/>
    <w:rsid w:val="005C54A9"/>
    <w:rsid w:val="005D3811"/>
    <w:rsid w:val="005D65D0"/>
    <w:rsid w:val="005E5CAC"/>
    <w:rsid w:val="005F6D91"/>
    <w:rsid w:val="00602B8D"/>
    <w:rsid w:val="00644472"/>
    <w:rsid w:val="0065778A"/>
    <w:rsid w:val="00693FC8"/>
    <w:rsid w:val="006B372B"/>
    <w:rsid w:val="006D5081"/>
    <w:rsid w:val="006E6CD2"/>
    <w:rsid w:val="006F19C6"/>
    <w:rsid w:val="006F351F"/>
    <w:rsid w:val="006F6ED0"/>
    <w:rsid w:val="00745D29"/>
    <w:rsid w:val="00767FBC"/>
    <w:rsid w:val="007B0C20"/>
    <w:rsid w:val="007B11C5"/>
    <w:rsid w:val="007B75F2"/>
    <w:rsid w:val="007E0441"/>
    <w:rsid w:val="007E26DD"/>
    <w:rsid w:val="007F06FE"/>
    <w:rsid w:val="007F10AF"/>
    <w:rsid w:val="00802DEA"/>
    <w:rsid w:val="008043C5"/>
    <w:rsid w:val="00812D66"/>
    <w:rsid w:val="00820743"/>
    <w:rsid w:val="00824077"/>
    <w:rsid w:val="00837430"/>
    <w:rsid w:val="008418B3"/>
    <w:rsid w:val="00877063"/>
    <w:rsid w:val="008A0879"/>
    <w:rsid w:val="008B1D6F"/>
    <w:rsid w:val="008D3CAD"/>
    <w:rsid w:val="008E049D"/>
    <w:rsid w:val="008F6E04"/>
    <w:rsid w:val="00900C1C"/>
    <w:rsid w:val="0092648C"/>
    <w:rsid w:val="00932749"/>
    <w:rsid w:val="00947EAB"/>
    <w:rsid w:val="009559B3"/>
    <w:rsid w:val="00957474"/>
    <w:rsid w:val="0097316C"/>
    <w:rsid w:val="009A7449"/>
    <w:rsid w:val="009C5D69"/>
    <w:rsid w:val="009C69C3"/>
    <w:rsid w:val="009D7AA2"/>
    <w:rsid w:val="00A03661"/>
    <w:rsid w:val="00A12352"/>
    <w:rsid w:val="00A20C2A"/>
    <w:rsid w:val="00A5510E"/>
    <w:rsid w:val="00A7301A"/>
    <w:rsid w:val="00A81606"/>
    <w:rsid w:val="00A82AE6"/>
    <w:rsid w:val="00A92176"/>
    <w:rsid w:val="00A94927"/>
    <w:rsid w:val="00AB5028"/>
    <w:rsid w:val="00AE1771"/>
    <w:rsid w:val="00AF4D19"/>
    <w:rsid w:val="00AF7E94"/>
    <w:rsid w:val="00B44776"/>
    <w:rsid w:val="00B47BDA"/>
    <w:rsid w:val="00B61DA0"/>
    <w:rsid w:val="00B8079C"/>
    <w:rsid w:val="00B86041"/>
    <w:rsid w:val="00B91787"/>
    <w:rsid w:val="00B942CB"/>
    <w:rsid w:val="00BA4944"/>
    <w:rsid w:val="00BD2F07"/>
    <w:rsid w:val="00C24213"/>
    <w:rsid w:val="00C25B5C"/>
    <w:rsid w:val="00C27257"/>
    <w:rsid w:val="00C314D3"/>
    <w:rsid w:val="00C44E68"/>
    <w:rsid w:val="00C4674B"/>
    <w:rsid w:val="00C556B2"/>
    <w:rsid w:val="00C64AA6"/>
    <w:rsid w:val="00C724D7"/>
    <w:rsid w:val="00C758D9"/>
    <w:rsid w:val="00C96397"/>
    <w:rsid w:val="00CA4F24"/>
    <w:rsid w:val="00CA7ADE"/>
    <w:rsid w:val="00CB7A0B"/>
    <w:rsid w:val="00CD0CF4"/>
    <w:rsid w:val="00CD299E"/>
    <w:rsid w:val="00CD6D91"/>
    <w:rsid w:val="00CF037C"/>
    <w:rsid w:val="00D17FE9"/>
    <w:rsid w:val="00D22B48"/>
    <w:rsid w:val="00D233FF"/>
    <w:rsid w:val="00D25112"/>
    <w:rsid w:val="00D32189"/>
    <w:rsid w:val="00D3495F"/>
    <w:rsid w:val="00D35743"/>
    <w:rsid w:val="00D40157"/>
    <w:rsid w:val="00D6096F"/>
    <w:rsid w:val="00D65360"/>
    <w:rsid w:val="00D74269"/>
    <w:rsid w:val="00DE1F4A"/>
    <w:rsid w:val="00E13B87"/>
    <w:rsid w:val="00E30053"/>
    <w:rsid w:val="00E80421"/>
    <w:rsid w:val="00EB33FE"/>
    <w:rsid w:val="00ED1B55"/>
    <w:rsid w:val="00ED2757"/>
    <w:rsid w:val="00ED3AA5"/>
    <w:rsid w:val="00ED7C6D"/>
    <w:rsid w:val="00F101D6"/>
    <w:rsid w:val="00F26E08"/>
    <w:rsid w:val="00F42E22"/>
    <w:rsid w:val="00F45EA2"/>
    <w:rsid w:val="00F46774"/>
    <w:rsid w:val="00F57028"/>
    <w:rsid w:val="00F646B1"/>
    <w:rsid w:val="00F90E03"/>
    <w:rsid w:val="00FB41ED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6768"/>
  <w15:docId w15:val="{C3C694AF-F6ED-48C5-8860-BE886B07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7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0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06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7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C724D7"/>
    <w:rPr>
      <w:color w:val="0563C1" w:themeColor="hyperlink"/>
      <w:u w:val="single"/>
    </w:rPr>
  </w:style>
  <w:style w:type="paragraph" w:customStyle="1" w:styleId="Normln1">
    <w:name w:val="Normální1"/>
    <w:rsid w:val="00C724D7"/>
    <w:pPr>
      <w:spacing w:after="0" w:line="276" w:lineRule="auto"/>
    </w:pPr>
    <w:rPr>
      <w:rFonts w:ascii="Arial" w:eastAsia="Arial" w:hAnsi="Arial" w:cs="Arial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43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37B"/>
  </w:style>
  <w:style w:type="paragraph" w:styleId="Zpat">
    <w:name w:val="footer"/>
    <w:basedOn w:val="Normln"/>
    <w:link w:val="ZpatChar"/>
    <w:uiPriority w:val="99"/>
    <w:unhideWhenUsed/>
    <w:rsid w:val="00443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37B"/>
  </w:style>
  <w:style w:type="paragraph" w:styleId="Revize">
    <w:name w:val="Revision"/>
    <w:hidden/>
    <w:uiPriority w:val="99"/>
    <w:semiHidden/>
    <w:rsid w:val="00C314D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31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1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1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4D3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7BD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C2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47EA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D5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D5081"/>
    <w:rPr>
      <w:b/>
      <w:bCs/>
    </w:rPr>
  </w:style>
  <w:style w:type="paragraph" w:styleId="Odstavecseseznamem">
    <w:name w:val="List Paragraph"/>
    <w:basedOn w:val="Normln"/>
    <w:uiPriority w:val="34"/>
    <w:qFormat/>
    <w:rsid w:val="008B1D6F"/>
    <w:pPr>
      <w:ind w:left="720"/>
      <w:contextualSpacing/>
    </w:pPr>
  </w:style>
  <w:style w:type="table" w:styleId="Mkatabulky">
    <w:name w:val="Table Grid"/>
    <w:basedOn w:val="Normlntabulka"/>
    <w:uiPriority w:val="39"/>
    <w:rsid w:val="0087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F0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06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kalousova@stan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naufinsulatio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an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Gelnar Matyáš</dc:creator>
  <cp:lastModifiedBy>Kohoutová Kristýna</cp:lastModifiedBy>
  <cp:revision>2</cp:revision>
  <dcterms:created xsi:type="dcterms:W3CDTF">2026-02-11T11:40:00Z</dcterms:created>
  <dcterms:modified xsi:type="dcterms:W3CDTF">2026-02-11T11:40:00Z</dcterms:modified>
</cp:coreProperties>
</file>