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3C3ED" w14:textId="6157F35A" w:rsidR="00BD3082" w:rsidRPr="008B52BF" w:rsidRDefault="008B618A" w:rsidP="008C4C01">
      <w:pPr>
        <w:rPr>
          <w:rFonts w:ascii="BNPP Sans Light" w:hAnsi="BNPP Sans Light"/>
          <w:lang w:val="cs-CZ"/>
        </w:rPr>
      </w:pPr>
      <w:r w:rsidRPr="00057D8F">
        <w:rPr>
          <w:rFonts w:ascii="BNPP Sans Light" w:hAnsi="BNPP Sans Light"/>
          <w:lang w:val="cs-CZ"/>
        </w:rPr>
        <w:t>Praha</w:t>
      </w:r>
      <w:r w:rsidR="00BD3082" w:rsidRPr="00057D8F">
        <w:rPr>
          <w:rFonts w:ascii="BNPP Sans Light" w:hAnsi="BNPP Sans Light"/>
          <w:lang w:val="cs-CZ"/>
        </w:rPr>
        <w:t xml:space="preserve">, </w:t>
      </w:r>
      <w:r w:rsidR="00057D8F" w:rsidRPr="00057D8F">
        <w:rPr>
          <w:rFonts w:ascii="BNPP Sans Light" w:hAnsi="BNPP Sans Light"/>
          <w:lang w:val="cs-CZ"/>
        </w:rPr>
        <w:t>25</w:t>
      </w:r>
      <w:r w:rsidR="00067A48" w:rsidRPr="00057D8F">
        <w:rPr>
          <w:rFonts w:ascii="BNPP Sans Light" w:hAnsi="BNPP Sans Light"/>
          <w:lang w:val="cs-CZ"/>
        </w:rPr>
        <w:t xml:space="preserve">. </w:t>
      </w:r>
      <w:r w:rsidR="00EF0A34" w:rsidRPr="00057D8F">
        <w:rPr>
          <w:rFonts w:ascii="BNPP Sans Light" w:hAnsi="BNPP Sans Light"/>
          <w:lang w:val="cs-CZ"/>
        </w:rPr>
        <w:t>duben</w:t>
      </w:r>
      <w:r w:rsidR="007B62EB" w:rsidRPr="00057D8F">
        <w:rPr>
          <w:rFonts w:ascii="BNPP Sans Light" w:hAnsi="BNPP Sans Light"/>
          <w:lang w:val="cs-CZ"/>
        </w:rPr>
        <w:t xml:space="preserve"> </w:t>
      </w:r>
      <w:r w:rsidR="00067A48" w:rsidRPr="00057D8F">
        <w:rPr>
          <w:rFonts w:ascii="BNPP Sans Light" w:hAnsi="BNPP Sans Light"/>
          <w:lang w:val="cs-CZ"/>
        </w:rPr>
        <w:t>2024</w:t>
      </w:r>
    </w:p>
    <w:p w14:paraId="50B00103" w14:textId="77777777" w:rsidR="00CF5C70" w:rsidRPr="008B52BF" w:rsidRDefault="00E90872" w:rsidP="008C4C01">
      <w:pPr>
        <w:rPr>
          <w:rFonts w:ascii="BNPP Sans Light" w:hAnsi="BNPP Sans Light"/>
          <w:lang w:val="cs-CZ"/>
        </w:rPr>
      </w:pPr>
      <w:r w:rsidRPr="008B52BF">
        <w:rPr>
          <w:rFonts w:ascii="BNPP Sans Light" w:hAnsi="BNPP Sans Light" w:cs="BNPP Sans"/>
          <w:lang w:val="cs-CZ"/>
        </w:rPr>
        <w:tab/>
      </w:r>
    </w:p>
    <w:p w14:paraId="0B23A67C" w14:textId="77777777" w:rsidR="00CF5C70" w:rsidRPr="008B52BF" w:rsidRDefault="00CF5C70" w:rsidP="008C4C01">
      <w:pPr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54BF162D" w:rsidR="00CF5C70" w:rsidRPr="008B618A" w:rsidRDefault="007B2E36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PORADNA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54BF162D" w:rsidR="00CF5C70" w:rsidRPr="008B618A" w:rsidRDefault="007B2E36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PORADNA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1B6A714" w14:textId="77777777" w:rsidR="00963F72" w:rsidRPr="008B52BF" w:rsidRDefault="00963F72" w:rsidP="00E90872">
      <w:pPr>
        <w:spacing w:line="240" w:lineRule="auto"/>
        <w:rPr>
          <w:rFonts w:ascii="BNPP Sans Light" w:hAnsi="BNPP Sans Light"/>
          <w:lang w:val="cs-CZ"/>
        </w:rPr>
      </w:pPr>
    </w:p>
    <w:p w14:paraId="48154693" w14:textId="7C9DC8F6" w:rsidR="0043508C" w:rsidRDefault="002F5F7F" w:rsidP="00A5534B">
      <w:pPr>
        <w:spacing w:line="240" w:lineRule="auto"/>
        <w:rPr>
          <w:rFonts w:ascii="BNPP Sans Light" w:hAnsi="BNPP Sans Light"/>
          <w:b/>
          <w:sz w:val="32"/>
          <w:szCs w:val="32"/>
          <w:lang w:val="cs-CZ"/>
        </w:rPr>
      </w:pPr>
      <w:r w:rsidRPr="002F5F7F">
        <w:rPr>
          <w:rFonts w:ascii="BNPP Sans Light" w:hAnsi="BNPP Sans Light"/>
          <w:b/>
          <w:sz w:val="32"/>
          <w:szCs w:val="32"/>
          <w:lang w:val="cs-CZ"/>
        </w:rPr>
        <w:t xml:space="preserve">Poradna BNP Paribas Cardif Pojišťovny: </w:t>
      </w:r>
      <w:r w:rsidR="000073BB" w:rsidRPr="000073BB">
        <w:rPr>
          <w:rFonts w:ascii="BNPP Sans Light" w:hAnsi="BNPP Sans Light"/>
          <w:b/>
          <w:sz w:val="32"/>
          <w:szCs w:val="32"/>
          <w:lang w:val="cs-CZ"/>
        </w:rPr>
        <w:t>Proč si zřídit úrazové pojištění</w:t>
      </w:r>
      <w:r w:rsidR="000C3205">
        <w:rPr>
          <w:rFonts w:ascii="BNPP Sans Light" w:hAnsi="BNPP Sans Light"/>
          <w:b/>
          <w:sz w:val="32"/>
          <w:szCs w:val="32"/>
          <w:lang w:val="cs-CZ"/>
        </w:rPr>
        <w:t xml:space="preserve"> a </w:t>
      </w:r>
      <w:r w:rsidR="000073BB" w:rsidRPr="000073BB">
        <w:rPr>
          <w:rFonts w:ascii="BNPP Sans Light" w:hAnsi="BNPP Sans Light"/>
          <w:b/>
          <w:sz w:val="32"/>
          <w:szCs w:val="32"/>
          <w:lang w:val="cs-CZ"/>
        </w:rPr>
        <w:t>jak ho vybrat?</w:t>
      </w:r>
    </w:p>
    <w:p w14:paraId="68209D60" w14:textId="77777777" w:rsidR="00996625" w:rsidRDefault="00996625" w:rsidP="00A5534B">
      <w:pPr>
        <w:spacing w:line="240" w:lineRule="auto"/>
        <w:rPr>
          <w:rFonts w:ascii="BNPP Sans Light" w:hAnsi="BNPP Sans Light"/>
          <w:b/>
          <w:sz w:val="32"/>
          <w:szCs w:val="32"/>
          <w:lang w:val="cs-CZ"/>
        </w:rPr>
      </w:pPr>
    </w:p>
    <w:p w14:paraId="72081792" w14:textId="12D047E3" w:rsidR="00996625" w:rsidRPr="00C14274" w:rsidRDefault="00191AE3" w:rsidP="00A5534B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>
        <w:rPr>
          <w:rFonts w:ascii="BNPP Sans Light" w:hAnsi="BNPP Sans Light"/>
          <w:b/>
          <w:bCs/>
          <w:szCs w:val="24"/>
          <w:lang w:val="cs-CZ"/>
        </w:rPr>
        <w:t xml:space="preserve">Martin Pejsar radí, </w:t>
      </w:r>
      <w:r w:rsidR="00F371CB">
        <w:rPr>
          <w:rFonts w:ascii="BNPP Sans Light" w:hAnsi="BNPP Sans Light"/>
          <w:b/>
          <w:bCs/>
          <w:szCs w:val="24"/>
          <w:lang w:val="cs-CZ"/>
        </w:rPr>
        <w:t>k</w:t>
      </w:r>
      <w:r>
        <w:rPr>
          <w:rFonts w:ascii="BNPP Sans Light" w:hAnsi="BNPP Sans Light"/>
          <w:b/>
          <w:bCs/>
          <w:szCs w:val="24"/>
          <w:lang w:val="cs-CZ"/>
        </w:rPr>
        <w:t xml:space="preserve">do si může pojištění sjednat a jaký balíček vybrat, abyste mohli jeho výhody </w:t>
      </w:r>
      <w:r w:rsidR="00630C65">
        <w:rPr>
          <w:rFonts w:ascii="BNPP Sans Light" w:hAnsi="BNPP Sans Light"/>
          <w:b/>
          <w:bCs/>
          <w:szCs w:val="24"/>
          <w:lang w:val="cs-CZ"/>
        </w:rPr>
        <w:t xml:space="preserve">čerpat </w:t>
      </w:r>
      <w:r>
        <w:rPr>
          <w:rFonts w:ascii="BNPP Sans Light" w:hAnsi="BNPP Sans Light"/>
          <w:b/>
          <w:bCs/>
          <w:szCs w:val="24"/>
          <w:lang w:val="cs-CZ"/>
        </w:rPr>
        <w:t>naplno.</w:t>
      </w:r>
    </w:p>
    <w:p w14:paraId="2A72FBBE" w14:textId="77777777" w:rsidR="0043508C" w:rsidRDefault="0043508C" w:rsidP="00A5534B">
      <w:pPr>
        <w:spacing w:line="240" w:lineRule="auto"/>
        <w:rPr>
          <w:rFonts w:ascii="BNPP Sans Light" w:hAnsi="BNPP Sans Light"/>
          <w:b/>
          <w:sz w:val="32"/>
          <w:szCs w:val="32"/>
          <w:lang w:val="cs-CZ"/>
        </w:rPr>
      </w:pPr>
    </w:p>
    <w:p w14:paraId="599C4729" w14:textId="7E4BFBFD" w:rsidR="002249C3" w:rsidRPr="0022214F" w:rsidRDefault="00191AE3" w:rsidP="00191AE3">
      <w:pPr>
        <w:tabs>
          <w:tab w:val="center" w:pos="5102"/>
        </w:tabs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>
        <w:rPr>
          <w:rFonts w:ascii="BNPP Sans Light" w:hAnsi="BNPP Sans Light"/>
          <w:b/>
          <w:bCs/>
          <w:szCs w:val="24"/>
          <w:lang w:val="cs-CZ"/>
        </w:rPr>
        <w:t xml:space="preserve">Co nabízí úrazové pojištění a proč si ho sjednat? </w:t>
      </w:r>
    </w:p>
    <w:p w14:paraId="64DD8466" w14:textId="05BAE217" w:rsidR="00191AE3" w:rsidRDefault="00F4080F" w:rsidP="00214250">
      <w:pPr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>Naše ú</w:t>
      </w:r>
      <w:r w:rsidR="00214250" w:rsidRPr="00214250">
        <w:rPr>
          <w:rFonts w:ascii="BNPP Sans Light" w:hAnsi="BNPP Sans Light"/>
          <w:szCs w:val="24"/>
          <w:lang w:val="cs-CZ"/>
        </w:rPr>
        <w:t xml:space="preserve">razové pojištění </w:t>
      </w:r>
      <w:r w:rsidR="000A5DCD">
        <w:rPr>
          <w:rFonts w:ascii="BNPP Sans Light" w:hAnsi="BNPP Sans Light"/>
          <w:szCs w:val="24"/>
          <w:lang w:val="cs-CZ"/>
        </w:rPr>
        <w:t>klientovi a jeho rodině</w:t>
      </w:r>
      <w:r w:rsidR="00B15A1C">
        <w:rPr>
          <w:rFonts w:ascii="BNPP Sans Light" w:hAnsi="BNPP Sans Light"/>
          <w:szCs w:val="24"/>
          <w:lang w:val="cs-CZ"/>
        </w:rPr>
        <w:t xml:space="preserve"> </w:t>
      </w:r>
      <w:r w:rsidR="00630C65" w:rsidRPr="00214250">
        <w:rPr>
          <w:rFonts w:ascii="BNPP Sans Light" w:hAnsi="BNPP Sans Light"/>
          <w:szCs w:val="24"/>
          <w:lang w:val="cs-CZ"/>
        </w:rPr>
        <w:t>poskytuje</w:t>
      </w:r>
      <w:r w:rsidR="00630C65">
        <w:rPr>
          <w:rFonts w:ascii="BNPP Sans Light" w:hAnsi="BNPP Sans Light"/>
          <w:szCs w:val="24"/>
          <w:lang w:val="cs-CZ"/>
        </w:rPr>
        <w:t xml:space="preserve"> </w:t>
      </w:r>
      <w:r w:rsidR="000A5DCD">
        <w:rPr>
          <w:rFonts w:ascii="BNPP Sans Light" w:hAnsi="BNPP Sans Light"/>
          <w:szCs w:val="24"/>
          <w:lang w:val="cs-CZ"/>
        </w:rPr>
        <w:t>širokou pojistnou</w:t>
      </w:r>
      <w:r w:rsidR="000A5DCD" w:rsidRPr="00214250">
        <w:rPr>
          <w:rFonts w:ascii="BNPP Sans Light" w:hAnsi="BNPP Sans Light"/>
          <w:szCs w:val="24"/>
          <w:lang w:val="cs-CZ"/>
        </w:rPr>
        <w:t xml:space="preserve"> </w:t>
      </w:r>
      <w:r w:rsidR="006C40AF">
        <w:rPr>
          <w:rFonts w:ascii="BNPP Sans Light" w:hAnsi="BNPP Sans Light"/>
          <w:szCs w:val="24"/>
          <w:lang w:val="cs-CZ"/>
        </w:rPr>
        <w:t>o</w:t>
      </w:r>
      <w:r w:rsidR="006C40AF" w:rsidRPr="00214250">
        <w:rPr>
          <w:rFonts w:ascii="BNPP Sans Light" w:hAnsi="BNPP Sans Light"/>
          <w:szCs w:val="24"/>
          <w:lang w:val="cs-CZ"/>
        </w:rPr>
        <w:t>chranu</w:t>
      </w:r>
      <w:r w:rsidR="006C40AF">
        <w:rPr>
          <w:rFonts w:ascii="BNPP Sans Light" w:hAnsi="BNPP Sans Light"/>
          <w:szCs w:val="24"/>
          <w:lang w:val="cs-CZ"/>
        </w:rPr>
        <w:t xml:space="preserve">, která zahrnuje </w:t>
      </w:r>
      <w:r w:rsidR="00214250" w:rsidRPr="00214250">
        <w:rPr>
          <w:rFonts w:ascii="BNPP Sans Light" w:hAnsi="BNPP Sans Light"/>
          <w:szCs w:val="24"/>
          <w:lang w:val="cs-CZ"/>
        </w:rPr>
        <w:t xml:space="preserve">finanční plnění </w:t>
      </w:r>
      <w:r w:rsidR="000A5DCD">
        <w:rPr>
          <w:rFonts w:ascii="BNPP Sans Light" w:hAnsi="BNPP Sans Light"/>
          <w:szCs w:val="24"/>
          <w:lang w:val="cs-CZ"/>
        </w:rPr>
        <w:t>v</w:t>
      </w:r>
      <w:r w:rsidR="000A5DCD">
        <w:rPr>
          <w:rFonts w:ascii="Calibri" w:hAnsi="Calibri" w:cs="Calibri"/>
          <w:szCs w:val="24"/>
          <w:lang w:val="cs-CZ"/>
        </w:rPr>
        <w:t> </w:t>
      </w:r>
      <w:r w:rsidR="000A5DCD">
        <w:rPr>
          <w:rFonts w:ascii="BNPP Sans Light" w:hAnsi="BNPP Sans Light"/>
          <w:szCs w:val="24"/>
          <w:lang w:val="cs-CZ"/>
        </w:rPr>
        <w:t>případě trvalých následků</w:t>
      </w:r>
      <w:r>
        <w:rPr>
          <w:rFonts w:ascii="BNPP Sans Light" w:hAnsi="BNPP Sans Light"/>
          <w:szCs w:val="24"/>
          <w:lang w:val="cs-CZ"/>
        </w:rPr>
        <w:t xml:space="preserve"> i </w:t>
      </w:r>
      <w:r w:rsidR="000A5DCD">
        <w:rPr>
          <w:rFonts w:ascii="BNPP Sans Light" w:hAnsi="BNPP Sans Light"/>
          <w:szCs w:val="24"/>
          <w:lang w:val="cs-CZ"/>
        </w:rPr>
        <w:t>chirurgických zákroků</w:t>
      </w:r>
      <w:r w:rsidR="00B15A1C">
        <w:rPr>
          <w:rFonts w:ascii="BNPP Sans Light" w:hAnsi="BNPP Sans Light"/>
          <w:szCs w:val="24"/>
          <w:lang w:val="cs-CZ"/>
        </w:rPr>
        <w:t xml:space="preserve"> způsobených úrazem</w:t>
      </w:r>
      <w:r w:rsidR="00EF0A34">
        <w:rPr>
          <w:rFonts w:ascii="BNPP Sans Light" w:hAnsi="BNPP Sans Light"/>
          <w:szCs w:val="24"/>
          <w:lang w:val="cs-CZ"/>
        </w:rPr>
        <w:t xml:space="preserve">. </w:t>
      </w:r>
      <w:r w:rsidR="00B15A1C">
        <w:rPr>
          <w:rFonts w:ascii="BNPP Sans Light" w:hAnsi="BNPP Sans Light"/>
          <w:szCs w:val="24"/>
          <w:lang w:val="cs-CZ"/>
        </w:rPr>
        <w:t>Součástí pojištění je také krytí při</w:t>
      </w:r>
      <w:r w:rsidR="00214250" w:rsidRPr="00214250">
        <w:rPr>
          <w:rFonts w:ascii="BNPP Sans Light" w:hAnsi="BNPP Sans Light"/>
          <w:szCs w:val="24"/>
          <w:lang w:val="cs-CZ"/>
        </w:rPr>
        <w:t xml:space="preserve"> hospitalizac</w:t>
      </w:r>
      <w:r w:rsidR="00B15A1C">
        <w:rPr>
          <w:rFonts w:ascii="BNPP Sans Light" w:hAnsi="BNPP Sans Light"/>
          <w:szCs w:val="24"/>
          <w:lang w:val="cs-CZ"/>
        </w:rPr>
        <w:t>i, včetně případného doprovodu</w:t>
      </w:r>
      <w:r w:rsidR="00E02650">
        <w:rPr>
          <w:rFonts w:ascii="BNPP Sans Light" w:hAnsi="BNPP Sans Light"/>
          <w:szCs w:val="24"/>
          <w:lang w:val="cs-CZ"/>
        </w:rPr>
        <w:t xml:space="preserve"> dítěte</w:t>
      </w:r>
      <w:r w:rsidR="00B15A1C">
        <w:rPr>
          <w:rFonts w:ascii="BNPP Sans Light" w:hAnsi="BNPP Sans Light"/>
          <w:szCs w:val="24"/>
          <w:lang w:val="cs-CZ"/>
        </w:rPr>
        <w:t xml:space="preserve"> v</w:t>
      </w:r>
      <w:r w:rsidR="00B15A1C">
        <w:rPr>
          <w:rFonts w:ascii="Calibri" w:hAnsi="Calibri" w:cs="Calibri"/>
          <w:szCs w:val="24"/>
          <w:lang w:val="cs-CZ"/>
        </w:rPr>
        <w:t> </w:t>
      </w:r>
      <w:r w:rsidR="00B15A1C">
        <w:rPr>
          <w:rFonts w:ascii="BNPP Sans Light" w:hAnsi="BNPP Sans Light"/>
          <w:szCs w:val="24"/>
          <w:lang w:val="cs-CZ"/>
        </w:rPr>
        <w:t xml:space="preserve">nemocnici. </w:t>
      </w:r>
      <w:r w:rsidR="00630C65">
        <w:rPr>
          <w:rFonts w:ascii="BNPP Sans Light" w:hAnsi="BNPP Sans Light"/>
          <w:szCs w:val="24"/>
          <w:lang w:val="cs-CZ"/>
        </w:rPr>
        <w:t>Z</w:t>
      </w:r>
      <w:r w:rsidR="00B15A1C">
        <w:rPr>
          <w:rFonts w:ascii="BNPP Sans Light" w:hAnsi="BNPP Sans Light"/>
          <w:szCs w:val="24"/>
          <w:lang w:val="cs-CZ"/>
        </w:rPr>
        <w:t xml:space="preserve">ahrnuje </w:t>
      </w:r>
      <w:r w:rsidR="00630C65">
        <w:rPr>
          <w:rFonts w:ascii="BNPP Sans Light" w:hAnsi="BNPP Sans Light"/>
          <w:szCs w:val="24"/>
          <w:lang w:val="cs-CZ"/>
        </w:rPr>
        <w:t>i </w:t>
      </w:r>
      <w:r w:rsidR="00B15A1C">
        <w:rPr>
          <w:rFonts w:ascii="BNPP Sans Light" w:hAnsi="BNPP Sans Light"/>
          <w:szCs w:val="24"/>
          <w:lang w:val="cs-CZ"/>
        </w:rPr>
        <w:t xml:space="preserve">ošetřování člena rodiny, </w:t>
      </w:r>
      <w:r w:rsidR="000E1EEB">
        <w:rPr>
          <w:rFonts w:ascii="BNPP Sans Light" w:hAnsi="BNPP Sans Light"/>
          <w:szCs w:val="24"/>
          <w:lang w:val="cs-CZ"/>
        </w:rPr>
        <w:t xml:space="preserve">jehož zdravotní stav vyžaduje dlouhodobou péči. </w:t>
      </w:r>
      <w:r w:rsidR="00B15A1C">
        <w:rPr>
          <w:rFonts w:ascii="BNPP Sans Light" w:hAnsi="BNPP Sans Light"/>
          <w:szCs w:val="24"/>
          <w:lang w:val="cs-CZ"/>
        </w:rPr>
        <w:t>Pokud k</w:t>
      </w:r>
      <w:r w:rsidR="00B15A1C">
        <w:rPr>
          <w:rFonts w:ascii="Calibri" w:hAnsi="Calibri" w:cs="Calibri"/>
          <w:szCs w:val="24"/>
          <w:lang w:val="cs-CZ"/>
        </w:rPr>
        <w:t> </w:t>
      </w:r>
      <w:r w:rsidR="00B15A1C">
        <w:rPr>
          <w:rFonts w:ascii="BNPP Sans Light" w:hAnsi="BNPP Sans Light"/>
          <w:szCs w:val="24"/>
          <w:lang w:val="cs-CZ"/>
        </w:rPr>
        <w:t>úrazu dojde při</w:t>
      </w:r>
      <w:r w:rsidR="00214250" w:rsidRPr="00214250">
        <w:rPr>
          <w:rFonts w:ascii="BNPP Sans Light" w:hAnsi="BNPP Sans Light"/>
          <w:szCs w:val="24"/>
          <w:lang w:val="cs-CZ"/>
        </w:rPr>
        <w:t xml:space="preserve"> dopravní nehod</w:t>
      </w:r>
      <w:r w:rsidR="000E1EEB">
        <w:rPr>
          <w:rFonts w:ascii="BNPP Sans Light" w:hAnsi="BNPP Sans Light"/>
          <w:szCs w:val="24"/>
          <w:lang w:val="cs-CZ"/>
        </w:rPr>
        <w:t>ě</w:t>
      </w:r>
      <w:r w:rsidR="00B15A1C" w:rsidRPr="006C40AF">
        <w:rPr>
          <w:rStyle w:val="Odkaznakoment"/>
          <w:lang w:val="cs-CZ"/>
        </w:rPr>
        <w:t>,</w:t>
      </w:r>
      <w:r w:rsidR="00B15A1C">
        <w:rPr>
          <w:rStyle w:val="Odkaznakoment"/>
          <w:lang w:val="cs-CZ"/>
        </w:rPr>
        <w:t xml:space="preserve"> </w:t>
      </w:r>
      <w:r w:rsidR="00EF0A34">
        <w:rPr>
          <w:rFonts w:ascii="BNPP Sans Light" w:hAnsi="BNPP Sans Light"/>
          <w:szCs w:val="24"/>
          <w:lang w:val="cs-CZ"/>
        </w:rPr>
        <w:t>finanční</w:t>
      </w:r>
      <w:r w:rsidR="00214250" w:rsidRPr="00214250">
        <w:rPr>
          <w:rFonts w:ascii="BNPP Sans Light" w:hAnsi="BNPP Sans Light"/>
          <w:szCs w:val="24"/>
          <w:lang w:val="cs-CZ"/>
        </w:rPr>
        <w:t xml:space="preserve"> plnění zdvojnásob</w:t>
      </w:r>
      <w:r w:rsidR="00B15A1C">
        <w:rPr>
          <w:rFonts w:ascii="BNPP Sans Light" w:hAnsi="BNPP Sans Light"/>
          <w:szCs w:val="24"/>
          <w:lang w:val="cs-CZ"/>
        </w:rPr>
        <w:t>íme</w:t>
      </w:r>
      <w:r w:rsidR="00214250" w:rsidRPr="00214250">
        <w:rPr>
          <w:rFonts w:ascii="BNPP Sans Light" w:hAnsi="BNPP Sans Light"/>
          <w:szCs w:val="24"/>
          <w:lang w:val="cs-CZ"/>
        </w:rPr>
        <w:t xml:space="preserve">, a </w:t>
      </w:r>
      <w:r w:rsidR="00630C65">
        <w:rPr>
          <w:rFonts w:ascii="BNPP Sans Light" w:hAnsi="BNPP Sans Light"/>
          <w:szCs w:val="24"/>
          <w:lang w:val="cs-CZ"/>
        </w:rPr>
        <w:t xml:space="preserve">totéž platí u dětí, pokud se jim </w:t>
      </w:r>
      <w:r w:rsidR="000E1EEB">
        <w:rPr>
          <w:rFonts w:ascii="BNPP Sans Light" w:hAnsi="BNPP Sans Light"/>
          <w:szCs w:val="24"/>
          <w:lang w:val="cs-CZ"/>
        </w:rPr>
        <w:t xml:space="preserve">úraz stane </w:t>
      </w:r>
      <w:r w:rsidR="00EF0A34">
        <w:rPr>
          <w:rFonts w:ascii="BNPP Sans Light" w:hAnsi="BNPP Sans Light"/>
          <w:szCs w:val="24"/>
          <w:lang w:val="cs-CZ"/>
        </w:rPr>
        <w:t>během školních prázdnin</w:t>
      </w:r>
      <w:r w:rsidR="00214250" w:rsidRPr="00214250">
        <w:rPr>
          <w:rFonts w:ascii="BNPP Sans Light" w:hAnsi="BNPP Sans Light"/>
          <w:szCs w:val="24"/>
          <w:lang w:val="cs-CZ"/>
        </w:rPr>
        <w:t xml:space="preserve">. K tomu všemu </w:t>
      </w:r>
      <w:r w:rsidR="000E1EEB">
        <w:rPr>
          <w:rFonts w:ascii="BNPP Sans Light" w:hAnsi="BNPP Sans Light"/>
          <w:szCs w:val="24"/>
          <w:lang w:val="cs-CZ"/>
        </w:rPr>
        <w:t>klient</w:t>
      </w:r>
      <w:r w:rsidR="000E1EEB" w:rsidRPr="00214250">
        <w:rPr>
          <w:rFonts w:ascii="BNPP Sans Light" w:hAnsi="BNPP Sans Light"/>
          <w:szCs w:val="24"/>
          <w:lang w:val="cs-CZ"/>
        </w:rPr>
        <w:t xml:space="preserve"> </w:t>
      </w:r>
      <w:r w:rsidR="00214250" w:rsidRPr="00214250">
        <w:rPr>
          <w:rFonts w:ascii="BNPP Sans Light" w:hAnsi="BNPP Sans Light"/>
          <w:szCs w:val="24"/>
          <w:lang w:val="cs-CZ"/>
        </w:rPr>
        <w:t xml:space="preserve">získá </w:t>
      </w:r>
      <w:r w:rsidR="00EF0A34">
        <w:rPr>
          <w:rFonts w:ascii="BNPP Sans Light" w:hAnsi="BNPP Sans Light"/>
          <w:szCs w:val="24"/>
          <w:lang w:val="cs-CZ"/>
        </w:rPr>
        <w:t xml:space="preserve">jednorázový </w:t>
      </w:r>
      <w:r w:rsidR="00214250" w:rsidRPr="00214250">
        <w:rPr>
          <w:rFonts w:ascii="BNPP Sans Light" w:hAnsi="BNPP Sans Light"/>
          <w:szCs w:val="24"/>
          <w:lang w:val="cs-CZ"/>
        </w:rPr>
        <w:t xml:space="preserve">příspěvek na zdravotnické pomůcky. </w:t>
      </w:r>
      <w:r w:rsidR="000E1EEB">
        <w:rPr>
          <w:rFonts w:ascii="BNPP Sans Light" w:hAnsi="BNPP Sans Light"/>
          <w:szCs w:val="24"/>
          <w:lang w:val="cs-CZ"/>
        </w:rPr>
        <w:t>Sjednání úrazového pojištění</w:t>
      </w:r>
      <w:r w:rsidR="00305D1A">
        <w:rPr>
          <w:rFonts w:ascii="BNPP Sans Light" w:hAnsi="BNPP Sans Light"/>
          <w:szCs w:val="24"/>
          <w:lang w:val="cs-CZ"/>
        </w:rPr>
        <w:t xml:space="preserve"> </w:t>
      </w:r>
      <w:r w:rsidR="00630C65">
        <w:rPr>
          <w:rFonts w:ascii="BNPP Sans Light" w:hAnsi="BNPP Sans Light"/>
          <w:szCs w:val="24"/>
          <w:lang w:val="cs-CZ"/>
        </w:rPr>
        <w:t xml:space="preserve">tedy </w:t>
      </w:r>
      <w:r w:rsidR="00305D1A">
        <w:rPr>
          <w:rFonts w:ascii="BNPP Sans Light" w:hAnsi="BNPP Sans Light"/>
          <w:szCs w:val="24"/>
          <w:lang w:val="cs-CZ"/>
        </w:rPr>
        <w:t>klientovi a jeho nejbližším zabezpečí základní potřeby a životní standard v</w:t>
      </w:r>
      <w:r w:rsidR="00305D1A">
        <w:rPr>
          <w:rFonts w:ascii="Calibri" w:hAnsi="Calibri" w:cs="Calibri"/>
          <w:szCs w:val="24"/>
          <w:lang w:val="cs-CZ"/>
        </w:rPr>
        <w:t> </w:t>
      </w:r>
      <w:r w:rsidR="00214250" w:rsidRPr="00214250">
        <w:rPr>
          <w:rFonts w:ascii="BNPP Sans Light" w:hAnsi="BNPP Sans Light"/>
          <w:szCs w:val="24"/>
          <w:lang w:val="cs-CZ"/>
        </w:rPr>
        <w:t>ne</w:t>
      </w:r>
      <w:r w:rsidR="00305D1A">
        <w:rPr>
          <w:rFonts w:ascii="BNPP Sans Light" w:hAnsi="BNPP Sans Light"/>
          <w:szCs w:val="24"/>
          <w:lang w:val="cs-CZ"/>
        </w:rPr>
        <w:t>o</w:t>
      </w:r>
      <w:r w:rsidR="00214250" w:rsidRPr="00214250">
        <w:rPr>
          <w:rFonts w:ascii="BNPP Sans Light" w:hAnsi="BNPP Sans Light"/>
          <w:szCs w:val="24"/>
          <w:lang w:val="cs-CZ"/>
        </w:rPr>
        <w:t>ček</w:t>
      </w:r>
      <w:r w:rsidR="00305D1A">
        <w:rPr>
          <w:rFonts w:ascii="BNPP Sans Light" w:hAnsi="BNPP Sans Light"/>
          <w:szCs w:val="24"/>
          <w:lang w:val="cs-CZ"/>
        </w:rPr>
        <w:t>ávaných</w:t>
      </w:r>
      <w:r w:rsidR="00214250" w:rsidRPr="00214250">
        <w:rPr>
          <w:rFonts w:ascii="BNPP Sans Light" w:hAnsi="BNPP Sans Light"/>
          <w:szCs w:val="24"/>
          <w:lang w:val="cs-CZ"/>
        </w:rPr>
        <w:t xml:space="preserve"> </w:t>
      </w:r>
      <w:r w:rsidR="00305D1A">
        <w:rPr>
          <w:rFonts w:ascii="BNPP Sans Light" w:hAnsi="BNPP Sans Light"/>
          <w:szCs w:val="24"/>
          <w:lang w:val="cs-CZ"/>
        </w:rPr>
        <w:t>situacích a pomůže alespoň finančně kompenzovat následky způsobené úrazem.</w:t>
      </w:r>
    </w:p>
    <w:p w14:paraId="31AAE136" w14:textId="77777777" w:rsidR="00214250" w:rsidRPr="00191AE3" w:rsidRDefault="00214250" w:rsidP="00214250">
      <w:pPr>
        <w:rPr>
          <w:rFonts w:ascii="BNPP Sans Light" w:hAnsi="BNPP Sans Light"/>
          <w:szCs w:val="24"/>
          <w:lang w:val="cs-CZ"/>
        </w:rPr>
      </w:pPr>
    </w:p>
    <w:p w14:paraId="212D195E" w14:textId="77777777" w:rsidR="00191AE3" w:rsidRPr="00214250" w:rsidRDefault="00191AE3" w:rsidP="00191AE3">
      <w:pPr>
        <w:rPr>
          <w:rFonts w:ascii="BNPP Sans Light" w:hAnsi="BNPP Sans Light"/>
          <w:b/>
          <w:bCs/>
          <w:szCs w:val="24"/>
          <w:lang w:val="cs-CZ"/>
        </w:rPr>
      </w:pPr>
      <w:r w:rsidRPr="00214250">
        <w:rPr>
          <w:rFonts w:ascii="BNPP Sans Light" w:hAnsi="BNPP Sans Light"/>
          <w:b/>
          <w:bCs/>
          <w:szCs w:val="24"/>
          <w:lang w:val="cs-CZ"/>
        </w:rPr>
        <w:t>Pro koho je pojištění určeno?</w:t>
      </w:r>
    </w:p>
    <w:p w14:paraId="451EBE39" w14:textId="7C204A70" w:rsidR="0098447F" w:rsidRPr="0098447F" w:rsidRDefault="0098447F" w:rsidP="0098447F">
      <w:pPr>
        <w:rPr>
          <w:rFonts w:ascii="BNPP Sans Light" w:hAnsi="BNPP Sans Light"/>
          <w:szCs w:val="24"/>
          <w:lang w:val="cs-CZ"/>
        </w:rPr>
      </w:pPr>
      <w:r w:rsidRPr="0098447F">
        <w:rPr>
          <w:rFonts w:ascii="BNPP Sans Light" w:hAnsi="BNPP Sans Light"/>
          <w:szCs w:val="24"/>
          <w:lang w:val="cs-CZ"/>
        </w:rPr>
        <w:t xml:space="preserve">Úrazové pojištění je ideální volbou pro </w:t>
      </w:r>
      <w:r w:rsidR="00EF0A34">
        <w:rPr>
          <w:rFonts w:ascii="BNPP Sans Light" w:hAnsi="BNPP Sans Light"/>
          <w:szCs w:val="24"/>
          <w:lang w:val="cs-CZ"/>
        </w:rPr>
        <w:t>všechny</w:t>
      </w:r>
      <w:r w:rsidRPr="0098447F">
        <w:rPr>
          <w:rFonts w:ascii="BNPP Sans Light" w:hAnsi="BNPP Sans Light"/>
          <w:szCs w:val="24"/>
          <w:lang w:val="cs-CZ"/>
        </w:rPr>
        <w:t xml:space="preserve">, kteří </w:t>
      </w:r>
      <w:r w:rsidR="00305D1A">
        <w:rPr>
          <w:rFonts w:ascii="BNPP Sans Light" w:hAnsi="BNPP Sans Light"/>
          <w:szCs w:val="24"/>
          <w:lang w:val="cs-CZ"/>
        </w:rPr>
        <w:t>si přejí mít pokryté finanční</w:t>
      </w:r>
      <w:r w:rsidRPr="0098447F">
        <w:rPr>
          <w:rFonts w:ascii="BNPP Sans Light" w:hAnsi="BNPP Sans Light"/>
          <w:szCs w:val="24"/>
          <w:lang w:val="cs-CZ"/>
        </w:rPr>
        <w:t xml:space="preserve"> náklady spojené s léčbou, rekonvalescencí </w:t>
      </w:r>
      <w:r w:rsidR="00EF0A34">
        <w:rPr>
          <w:rFonts w:ascii="BNPP Sans Light" w:hAnsi="BNPP Sans Light"/>
          <w:szCs w:val="24"/>
          <w:lang w:val="cs-CZ"/>
        </w:rPr>
        <w:t>i následnou</w:t>
      </w:r>
      <w:r w:rsidRPr="0098447F">
        <w:rPr>
          <w:rFonts w:ascii="BNPP Sans Light" w:hAnsi="BNPP Sans Light"/>
          <w:szCs w:val="24"/>
          <w:lang w:val="cs-CZ"/>
        </w:rPr>
        <w:t xml:space="preserve"> rehabilitací, </w:t>
      </w:r>
      <w:r w:rsidR="00630C65">
        <w:rPr>
          <w:rFonts w:ascii="BNPP Sans Light" w:hAnsi="BNPP Sans Light"/>
          <w:szCs w:val="24"/>
          <w:lang w:val="cs-CZ"/>
        </w:rPr>
        <w:t xml:space="preserve">aniž by </w:t>
      </w:r>
      <w:r w:rsidR="00305D1A">
        <w:rPr>
          <w:rFonts w:ascii="BNPP Sans Light" w:hAnsi="BNPP Sans Light"/>
          <w:szCs w:val="24"/>
          <w:lang w:val="cs-CZ"/>
        </w:rPr>
        <w:t>zatížili rodinný rozpočet a ohrozili chod domácnosti. Klienti si mohou vybrat podle svých preferencí ze tří balíčk</w:t>
      </w:r>
      <w:r w:rsidR="00630C65">
        <w:rPr>
          <w:rFonts w:ascii="BNPP Sans Light" w:hAnsi="BNPP Sans Light"/>
          <w:szCs w:val="24"/>
          <w:lang w:val="cs-CZ"/>
        </w:rPr>
        <w:t>ů</w:t>
      </w:r>
      <w:r w:rsidRPr="0098447F">
        <w:rPr>
          <w:rFonts w:ascii="BNPP Sans Light" w:hAnsi="BNPP Sans Light"/>
          <w:szCs w:val="24"/>
          <w:lang w:val="cs-CZ"/>
        </w:rPr>
        <w:t>:</w:t>
      </w:r>
    </w:p>
    <w:p w14:paraId="3D86ECC4" w14:textId="77777777" w:rsidR="00191AE3" w:rsidRPr="00191AE3" w:rsidRDefault="00191AE3" w:rsidP="00191AE3">
      <w:pPr>
        <w:rPr>
          <w:rFonts w:ascii="BNPP Sans Light" w:hAnsi="BNPP Sans Light"/>
          <w:szCs w:val="24"/>
          <w:lang w:val="cs-CZ"/>
        </w:rPr>
      </w:pPr>
    </w:p>
    <w:p w14:paraId="7C35E5E7" w14:textId="22F4658C" w:rsidR="00191AE3" w:rsidRPr="00214250" w:rsidRDefault="00191AE3" w:rsidP="000C3205">
      <w:pPr>
        <w:ind w:firstLine="708"/>
        <w:rPr>
          <w:rFonts w:ascii="BNPP Sans Light" w:hAnsi="BNPP Sans Light"/>
          <w:b/>
          <w:bCs/>
          <w:szCs w:val="24"/>
          <w:lang w:val="cs-CZ"/>
        </w:rPr>
      </w:pPr>
      <w:r w:rsidRPr="00214250">
        <w:rPr>
          <w:rFonts w:ascii="BNPP Sans Light" w:hAnsi="BNPP Sans Light"/>
          <w:b/>
          <w:bCs/>
          <w:szCs w:val="24"/>
          <w:lang w:val="cs-CZ"/>
        </w:rPr>
        <w:t>Balíček Junior</w:t>
      </w:r>
    </w:p>
    <w:p w14:paraId="3124657F" w14:textId="27D2E12B" w:rsidR="0098447F" w:rsidRPr="0098447F" w:rsidRDefault="007B6565" w:rsidP="000C3205">
      <w:pPr>
        <w:ind w:left="708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>V</w:t>
      </w:r>
      <w:r>
        <w:rPr>
          <w:rFonts w:ascii="Calibri" w:hAnsi="Calibri" w:cs="Calibri"/>
          <w:szCs w:val="24"/>
          <w:lang w:val="cs-CZ"/>
        </w:rPr>
        <w:t> </w:t>
      </w:r>
      <w:r>
        <w:rPr>
          <w:rFonts w:ascii="BNPP Sans Light" w:hAnsi="BNPP Sans Light"/>
          <w:szCs w:val="24"/>
          <w:lang w:val="cs-CZ"/>
        </w:rPr>
        <w:t xml:space="preserve">rámci balíčku Junior je </w:t>
      </w:r>
      <w:r w:rsidR="0098447F" w:rsidRPr="0098447F">
        <w:rPr>
          <w:rFonts w:ascii="BNPP Sans Light" w:hAnsi="BNPP Sans Light"/>
          <w:szCs w:val="24"/>
          <w:lang w:val="cs-CZ"/>
        </w:rPr>
        <w:t>dítě</w:t>
      </w:r>
      <w:r>
        <w:rPr>
          <w:rFonts w:ascii="BNPP Sans Light" w:hAnsi="BNPP Sans Light"/>
          <w:szCs w:val="24"/>
          <w:lang w:val="cs-CZ"/>
        </w:rPr>
        <w:t xml:space="preserve"> </w:t>
      </w:r>
      <w:r w:rsidR="00630C65">
        <w:rPr>
          <w:rFonts w:ascii="BNPP Sans Light" w:hAnsi="BNPP Sans Light"/>
          <w:szCs w:val="24"/>
          <w:lang w:val="cs-CZ"/>
        </w:rPr>
        <w:t>pojištěno</w:t>
      </w:r>
      <w:r w:rsidR="00630C65" w:rsidRPr="0098447F">
        <w:rPr>
          <w:rFonts w:ascii="BNPP Sans Light" w:hAnsi="BNPP Sans Light"/>
          <w:szCs w:val="24"/>
          <w:lang w:val="cs-CZ"/>
        </w:rPr>
        <w:t xml:space="preserve"> </w:t>
      </w:r>
      <w:r>
        <w:rPr>
          <w:rFonts w:ascii="BNPP Sans Light" w:hAnsi="BNPP Sans Light"/>
          <w:szCs w:val="24"/>
          <w:lang w:val="cs-CZ"/>
        </w:rPr>
        <w:t>v</w:t>
      </w:r>
      <w:r>
        <w:rPr>
          <w:rFonts w:ascii="Calibri" w:hAnsi="Calibri" w:cs="Calibri"/>
          <w:szCs w:val="24"/>
          <w:lang w:val="cs-CZ"/>
        </w:rPr>
        <w:t> </w:t>
      </w:r>
      <w:r>
        <w:rPr>
          <w:rFonts w:ascii="BNPP Sans Light" w:hAnsi="BNPP Sans Light"/>
          <w:szCs w:val="24"/>
          <w:lang w:val="cs-CZ"/>
        </w:rPr>
        <w:t>plném rozsahu</w:t>
      </w:r>
      <w:r w:rsidR="00630C65">
        <w:rPr>
          <w:rFonts w:ascii="BNPP Sans Light" w:hAnsi="BNPP Sans Light"/>
          <w:szCs w:val="24"/>
          <w:lang w:val="cs-CZ"/>
        </w:rPr>
        <w:t>,</w:t>
      </w:r>
      <w:r w:rsidR="0098447F" w:rsidRPr="0098447F">
        <w:rPr>
          <w:rFonts w:ascii="BNPP Sans Light" w:hAnsi="BNPP Sans Light"/>
          <w:szCs w:val="24"/>
          <w:lang w:val="cs-CZ"/>
        </w:rPr>
        <w:t xml:space="preserve"> jeho zákonn</w:t>
      </w:r>
      <w:r>
        <w:rPr>
          <w:rFonts w:ascii="BNPP Sans Light" w:hAnsi="BNPP Sans Light"/>
          <w:szCs w:val="24"/>
          <w:lang w:val="cs-CZ"/>
        </w:rPr>
        <w:t>ý</w:t>
      </w:r>
      <w:r w:rsidR="0098447F" w:rsidRPr="0098447F">
        <w:rPr>
          <w:rFonts w:ascii="BNPP Sans Light" w:hAnsi="BNPP Sans Light"/>
          <w:szCs w:val="24"/>
          <w:lang w:val="cs-CZ"/>
        </w:rPr>
        <w:t xml:space="preserve"> zástupce</w:t>
      </w:r>
      <w:r>
        <w:rPr>
          <w:rFonts w:ascii="BNPP Sans Light" w:hAnsi="BNPP Sans Light"/>
          <w:szCs w:val="24"/>
          <w:lang w:val="cs-CZ"/>
        </w:rPr>
        <w:t xml:space="preserve"> </w:t>
      </w:r>
      <w:r w:rsidR="00630C65">
        <w:rPr>
          <w:rFonts w:ascii="BNPP Sans Light" w:hAnsi="BNPP Sans Light"/>
          <w:szCs w:val="24"/>
          <w:lang w:val="cs-CZ"/>
        </w:rPr>
        <w:t xml:space="preserve">pak </w:t>
      </w:r>
      <w:r>
        <w:rPr>
          <w:rFonts w:ascii="BNPP Sans Light" w:hAnsi="BNPP Sans Light"/>
          <w:szCs w:val="24"/>
          <w:lang w:val="cs-CZ"/>
        </w:rPr>
        <w:t>pro případ péč</w:t>
      </w:r>
      <w:r w:rsidR="00630C65">
        <w:rPr>
          <w:rFonts w:ascii="BNPP Sans Light" w:hAnsi="BNPP Sans Light"/>
          <w:szCs w:val="24"/>
          <w:lang w:val="cs-CZ"/>
        </w:rPr>
        <w:t>e</w:t>
      </w:r>
      <w:r>
        <w:rPr>
          <w:rFonts w:ascii="BNPP Sans Light" w:hAnsi="BNPP Sans Light"/>
          <w:szCs w:val="24"/>
          <w:lang w:val="cs-CZ"/>
        </w:rPr>
        <w:t xml:space="preserve"> nebo doprovod</w:t>
      </w:r>
      <w:r w:rsidR="00630C65">
        <w:rPr>
          <w:rFonts w:ascii="BNPP Sans Light" w:hAnsi="BNPP Sans Light"/>
          <w:szCs w:val="24"/>
          <w:lang w:val="cs-CZ"/>
        </w:rPr>
        <w:t>u</w:t>
      </w:r>
      <w:r>
        <w:rPr>
          <w:rFonts w:ascii="BNPP Sans Light" w:hAnsi="BNPP Sans Light"/>
          <w:szCs w:val="24"/>
          <w:lang w:val="cs-CZ"/>
        </w:rPr>
        <w:t xml:space="preserve"> v</w:t>
      </w:r>
      <w:r>
        <w:rPr>
          <w:rFonts w:ascii="Calibri" w:hAnsi="Calibri" w:cs="Calibri"/>
          <w:szCs w:val="24"/>
          <w:lang w:val="cs-CZ"/>
        </w:rPr>
        <w:t> </w:t>
      </w:r>
      <w:r>
        <w:rPr>
          <w:rFonts w:ascii="BNPP Sans Light" w:hAnsi="BNPP Sans Light"/>
          <w:szCs w:val="24"/>
          <w:lang w:val="cs-CZ"/>
        </w:rPr>
        <w:t>nemocnici.</w:t>
      </w:r>
      <w:r w:rsidR="00F371CB">
        <w:rPr>
          <w:rFonts w:ascii="BNPP Sans Light" w:hAnsi="BNPP Sans Light"/>
          <w:szCs w:val="24"/>
          <w:lang w:val="cs-CZ"/>
        </w:rPr>
        <w:t xml:space="preserve"> </w:t>
      </w:r>
      <w:r>
        <w:rPr>
          <w:rFonts w:ascii="BNPP Sans Light" w:hAnsi="BNPP Sans Light"/>
          <w:szCs w:val="24"/>
          <w:lang w:val="cs-CZ"/>
        </w:rPr>
        <w:t>Je to tedy vhodná volba</w:t>
      </w:r>
      <w:r w:rsidR="0022564E">
        <w:rPr>
          <w:rFonts w:ascii="BNPP Sans Light" w:hAnsi="BNPP Sans Light"/>
          <w:szCs w:val="24"/>
          <w:lang w:val="cs-CZ"/>
        </w:rPr>
        <w:t xml:space="preserve"> </w:t>
      </w:r>
      <w:r w:rsidR="0098447F" w:rsidRPr="0098447F">
        <w:rPr>
          <w:rFonts w:ascii="BNPP Sans Light" w:hAnsi="BNPP Sans Light"/>
          <w:szCs w:val="24"/>
          <w:lang w:val="cs-CZ"/>
        </w:rPr>
        <w:t>pro rodiny s</w:t>
      </w:r>
      <w:r>
        <w:rPr>
          <w:rFonts w:ascii="Calibri" w:hAnsi="Calibri" w:cs="Calibri"/>
          <w:szCs w:val="24"/>
          <w:lang w:val="cs-CZ"/>
        </w:rPr>
        <w:t> </w:t>
      </w:r>
      <w:r w:rsidR="0022564E">
        <w:rPr>
          <w:rFonts w:ascii="BNPP Sans Light" w:hAnsi="BNPP Sans Light"/>
          <w:szCs w:val="24"/>
          <w:lang w:val="cs-CZ"/>
        </w:rPr>
        <w:t xml:space="preserve">jedním nebo </w:t>
      </w:r>
      <w:r w:rsidR="0098447F" w:rsidRPr="0098447F">
        <w:rPr>
          <w:rFonts w:ascii="BNPP Sans Light" w:hAnsi="BNPP Sans Light"/>
          <w:szCs w:val="24"/>
          <w:lang w:val="cs-CZ"/>
        </w:rPr>
        <w:t>dvěma dětmi</w:t>
      </w:r>
      <w:r w:rsidR="0022564E">
        <w:rPr>
          <w:rFonts w:ascii="BNPP Sans Light" w:hAnsi="BNPP Sans Light"/>
          <w:szCs w:val="24"/>
          <w:lang w:val="cs-CZ"/>
        </w:rPr>
        <w:t xml:space="preserve"> ve věku do 18</w:t>
      </w:r>
      <w:r w:rsidR="00F371CB">
        <w:rPr>
          <w:rFonts w:ascii="BNPP Sans Light" w:hAnsi="BNPP Sans Light"/>
          <w:szCs w:val="24"/>
          <w:lang w:val="cs-CZ"/>
        </w:rPr>
        <w:t xml:space="preserve"> let</w:t>
      </w:r>
      <w:r>
        <w:rPr>
          <w:rFonts w:ascii="BNPP Sans Light" w:hAnsi="BNPP Sans Light"/>
          <w:szCs w:val="24"/>
          <w:lang w:val="cs-CZ"/>
        </w:rPr>
        <w:t xml:space="preserve">, </w:t>
      </w:r>
      <w:r w:rsidR="00630C65">
        <w:rPr>
          <w:rFonts w:ascii="BNPP Sans Light" w:hAnsi="BNPP Sans Light"/>
          <w:szCs w:val="24"/>
          <w:lang w:val="cs-CZ"/>
        </w:rPr>
        <w:t xml:space="preserve">jejichž </w:t>
      </w:r>
      <w:r>
        <w:rPr>
          <w:rFonts w:ascii="BNPP Sans Light" w:hAnsi="BNPP Sans Light"/>
          <w:szCs w:val="24"/>
          <w:lang w:val="cs-CZ"/>
        </w:rPr>
        <w:t>rodiče chtějí primárně ošetřit situace spojené s</w:t>
      </w:r>
      <w:r>
        <w:rPr>
          <w:rFonts w:ascii="Calibri" w:hAnsi="Calibri" w:cs="Calibri"/>
          <w:szCs w:val="24"/>
          <w:lang w:val="cs-CZ"/>
        </w:rPr>
        <w:t> </w:t>
      </w:r>
      <w:r>
        <w:rPr>
          <w:rFonts w:ascii="BNPP Sans Light" w:hAnsi="BNPP Sans Light"/>
          <w:szCs w:val="24"/>
          <w:lang w:val="cs-CZ"/>
        </w:rPr>
        <w:t>úraz</w:t>
      </w:r>
      <w:r w:rsidR="00630C65">
        <w:rPr>
          <w:rFonts w:ascii="BNPP Sans Light" w:hAnsi="BNPP Sans Light"/>
          <w:szCs w:val="24"/>
          <w:lang w:val="cs-CZ"/>
        </w:rPr>
        <w:t xml:space="preserve">y </w:t>
      </w:r>
      <w:r>
        <w:rPr>
          <w:rFonts w:ascii="BNPP Sans Light" w:hAnsi="BNPP Sans Light"/>
          <w:szCs w:val="24"/>
          <w:lang w:val="cs-CZ"/>
        </w:rPr>
        <w:t>potomků</w:t>
      </w:r>
      <w:r w:rsidR="0098447F" w:rsidRPr="0098447F">
        <w:rPr>
          <w:rFonts w:ascii="BNPP Sans Light" w:hAnsi="BNPP Sans Light"/>
          <w:szCs w:val="24"/>
          <w:lang w:val="cs-CZ"/>
        </w:rPr>
        <w:t xml:space="preserve">. </w:t>
      </w:r>
    </w:p>
    <w:p w14:paraId="7362021B" w14:textId="77777777" w:rsidR="00191AE3" w:rsidRPr="00191AE3" w:rsidRDefault="00191AE3" w:rsidP="00191AE3">
      <w:pPr>
        <w:rPr>
          <w:rFonts w:ascii="BNPP Sans Light" w:hAnsi="BNPP Sans Light"/>
          <w:szCs w:val="24"/>
          <w:lang w:val="cs-CZ"/>
        </w:rPr>
      </w:pPr>
    </w:p>
    <w:p w14:paraId="11F7B4DB" w14:textId="14E871B2" w:rsidR="00191AE3" w:rsidRPr="00191AE3" w:rsidRDefault="00191AE3" w:rsidP="000C3205">
      <w:pPr>
        <w:ind w:left="708"/>
        <w:rPr>
          <w:rFonts w:ascii="BNPP Sans Light" w:hAnsi="BNPP Sans Light"/>
          <w:szCs w:val="24"/>
          <w:lang w:val="cs-CZ"/>
        </w:rPr>
      </w:pPr>
      <w:r w:rsidRPr="00214250">
        <w:rPr>
          <w:rFonts w:ascii="BNPP Sans Light" w:hAnsi="BNPP Sans Light"/>
          <w:b/>
          <w:bCs/>
          <w:szCs w:val="24"/>
          <w:lang w:val="cs-CZ"/>
        </w:rPr>
        <w:t>Balíček Single</w:t>
      </w:r>
      <w:r w:rsidRPr="00191AE3">
        <w:rPr>
          <w:rFonts w:ascii="BNPP Sans Light" w:hAnsi="BNPP Sans Light"/>
          <w:szCs w:val="24"/>
          <w:lang w:val="cs-CZ"/>
        </w:rPr>
        <w:t xml:space="preserve"> </w:t>
      </w:r>
    </w:p>
    <w:p w14:paraId="56017DBC" w14:textId="50CE12EE" w:rsidR="00661A59" w:rsidRDefault="007B6565" w:rsidP="00661A59">
      <w:pPr>
        <w:ind w:left="708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Balíček Single si mohou sjednat klienti, kteří </w:t>
      </w:r>
      <w:r w:rsidR="00630C65">
        <w:rPr>
          <w:rFonts w:ascii="BNPP Sans Light" w:hAnsi="BNPP Sans Light"/>
          <w:szCs w:val="24"/>
          <w:lang w:val="cs-CZ"/>
        </w:rPr>
        <w:t xml:space="preserve">se </w:t>
      </w:r>
      <w:r>
        <w:rPr>
          <w:rFonts w:ascii="BNPP Sans Light" w:hAnsi="BNPP Sans Light"/>
          <w:szCs w:val="24"/>
          <w:lang w:val="cs-CZ"/>
        </w:rPr>
        <w:t>chtějí zabezpečit před finančními dopady úrazu</w:t>
      </w:r>
      <w:r w:rsidR="0098447F" w:rsidRPr="0098447F">
        <w:rPr>
          <w:rFonts w:ascii="BNPP Sans Light" w:hAnsi="BNPP Sans Light"/>
          <w:szCs w:val="24"/>
          <w:lang w:val="cs-CZ"/>
        </w:rPr>
        <w:t>. Je vhodn</w:t>
      </w:r>
      <w:r w:rsidR="0022564E">
        <w:rPr>
          <w:rFonts w:ascii="BNPP Sans Light" w:hAnsi="BNPP Sans Light"/>
          <w:szCs w:val="24"/>
          <w:lang w:val="cs-CZ"/>
        </w:rPr>
        <w:t xml:space="preserve">ý </w:t>
      </w:r>
      <w:r w:rsidR="0098447F" w:rsidRPr="0098447F">
        <w:rPr>
          <w:rFonts w:ascii="BNPP Sans Light" w:hAnsi="BNPP Sans Light"/>
          <w:szCs w:val="24"/>
          <w:lang w:val="cs-CZ"/>
        </w:rPr>
        <w:t xml:space="preserve">pro </w:t>
      </w:r>
      <w:r w:rsidR="00D34475">
        <w:rPr>
          <w:rFonts w:ascii="BNPP Sans Light" w:hAnsi="BNPP Sans Light"/>
          <w:szCs w:val="24"/>
          <w:lang w:val="cs-CZ"/>
        </w:rPr>
        <w:t>jednotlivce</w:t>
      </w:r>
      <w:r w:rsidR="00D34475" w:rsidRPr="0098447F">
        <w:rPr>
          <w:rFonts w:ascii="BNPP Sans Light" w:hAnsi="BNPP Sans Light"/>
          <w:szCs w:val="24"/>
          <w:lang w:val="cs-CZ"/>
        </w:rPr>
        <w:t xml:space="preserve"> </w:t>
      </w:r>
      <w:r w:rsidR="0098447F" w:rsidRPr="0098447F">
        <w:rPr>
          <w:rFonts w:ascii="BNPP Sans Light" w:hAnsi="BNPP Sans Light"/>
          <w:szCs w:val="24"/>
          <w:lang w:val="cs-CZ"/>
        </w:rPr>
        <w:t>ve věku 18–64 let</w:t>
      </w:r>
      <w:r w:rsidR="00630C65">
        <w:rPr>
          <w:rFonts w:ascii="BNPP Sans Light" w:hAnsi="BNPP Sans Light"/>
          <w:szCs w:val="24"/>
          <w:lang w:val="cs-CZ"/>
        </w:rPr>
        <w:t>,</w:t>
      </w:r>
      <w:r w:rsidR="00D34475">
        <w:rPr>
          <w:rFonts w:ascii="BNPP Sans Light" w:hAnsi="BNPP Sans Light"/>
          <w:szCs w:val="24"/>
          <w:lang w:val="cs-CZ"/>
        </w:rPr>
        <w:t xml:space="preserve"> kteří nejsou invalidní. Jelikož </w:t>
      </w:r>
      <w:r w:rsidR="00630C65">
        <w:rPr>
          <w:rFonts w:ascii="BNPP Sans Light" w:hAnsi="BNPP Sans Light"/>
          <w:szCs w:val="24"/>
          <w:lang w:val="cs-CZ"/>
        </w:rPr>
        <w:t xml:space="preserve">toto </w:t>
      </w:r>
      <w:r w:rsidR="00D34475">
        <w:rPr>
          <w:rFonts w:ascii="BNPP Sans Light" w:hAnsi="BNPP Sans Light"/>
          <w:szCs w:val="24"/>
          <w:lang w:val="cs-CZ"/>
        </w:rPr>
        <w:t xml:space="preserve">pojištění kryje </w:t>
      </w:r>
      <w:r w:rsidR="00630C65">
        <w:rPr>
          <w:rFonts w:ascii="BNPP Sans Light" w:hAnsi="BNPP Sans Light"/>
          <w:szCs w:val="24"/>
          <w:lang w:val="cs-CZ"/>
        </w:rPr>
        <w:t>i </w:t>
      </w:r>
      <w:r w:rsidR="00D34475">
        <w:rPr>
          <w:rFonts w:ascii="BNPP Sans Light" w:hAnsi="BNPP Sans Light"/>
          <w:szCs w:val="24"/>
          <w:lang w:val="cs-CZ"/>
        </w:rPr>
        <w:t xml:space="preserve">úrazy vzniklé při rekreačním sportu, mohou se naši klienti bez obav </w:t>
      </w:r>
      <w:r w:rsidR="00630C65">
        <w:rPr>
          <w:rFonts w:ascii="BNPP Sans Light" w:hAnsi="BNPP Sans Light"/>
          <w:szCs w:val="24"/>
          <w:lang w:val="cs-CZ"/>
        </w:rPr>
        <w:t xml:space="preserve">a stresu </w:t>
      </w:r>
      <w:r w:rsidR="00D34475">
        <w:rPr>
          <w:rFonts w:ascii="BNPP Sans Light" w:hAnsi="BNPP Sans Light"/>
          <w:szCs w:val="24"/>
          <w:lang w:val="cs-CZ"/>
        </w:rPr>
        <w:t>věnovat svým koníčkům a</w:t>
      </w:r>
      <w:r w:rsidR="00630C65">
        <w:rPr>
          <w:rFonts w:ascii="BNPP Sans Light" w:hAnsi="BNPP Sans Light"/>
          <w:szCs w:val="24"/>
          <w:lang w:val="cs-CZ"/>
        </w:rPr>
        <w:t> </w:t>
      </w:r>
      <w:r w:rsidR="00D34475">
        <w:rPr>
          <w:rFonts w:ascii="BNPP Sans Light" w:hAnsi="BNPP Sans Light"/>
          <w:szCs w:val="24"/>
          <w:lang w:val="cs-CZ"/>
        </w:rPr>
        <w:t>žít</w:t>
      </w:r>
      <w:r w:rsidR="0098447F" w:rsidRPr="0098447F">
        <w:rPr>
          <w:rFonts w:ascii="BNPP Sans Light" w:hAnsi="BNPP Sans Light"/>
          <w:szCs w:val="24"/>
          <w:lang w:val="cs-CZ"/>
        </w:rPr>
        <w:t xml:space="preserve"> aktivním životním stylem</w:t>
      </w:r>
      <w:r w:rsidR="00D34475">
        <w:rPr>
          <w:rFonts w:ascii="BNPP Sans Light" w:hAnsi="BNPP Sans Light"/>
          <w:szCs w:val="24"/>
          <w:lang w:val="cs-CZ"/>
        </w:rPr>
        <w:t xml:space="preserve"> </w:t>
      </w:r>
      <w:r w:rsidR="00390802">
        <w:rPr>
          <w:rFonts w:ascii="BNPP Sans Light" w:hAnsi="BNPP Sans Light"/>
          <w:szCs w:val="24"/>
          <w:lang w:val="cs-CZ"/>
        </w:rPr>
        <w:t>podle své libosti</w:t>
      </w:r>
      <w:r w:rsidR="00D34475">
        <w:rPr>
          <w:rFonts w:ascii="BNPP Sans Light" w:hAnsi="BNPP Sans Light"/>
          <w:szCs w:val="24"/>
          <w:lang w:val="cs-CZ"/>
        </w:rPr>
        <w:t xml:space="preserve">. Naše úrazové pojištění kryje i pracovní úrazy </w:t>
      </w:r>
      <w:r w:rsidR="00630C65">
        <w:rPr>
          <w:rFonts w:ascii="BNPP Sans Light" w:hAnsi="BNPP Sans Light"/>
          <w:szCs w:val="24"/>
          <w:lang w:val="cs-CZ"/>
        </w:rPr>
        <w:t xml:space="preserve">a </w:t>
      </w:r>
      <w:r w:rsidR="00D34475">
        <w:rPr>
          <w:rFonts w:ascii="BNPP Sans Light" w:hAnsi="BNPP Sans Light"/>
          <w:szCs w:val="24"/>
          <w:lang w:val="cs-CZ"/>
        </w:rPr>
        <w:t>je proto vhodné i pro klienty s</w:t>
      </w:r>
      <w:r w:rsidR="00D34475">
        <w:rPr>
          <w:rFonts w:ascii="Calibri" w:hAnsi="Calibri" w:cs="Calibri"/>
          <w:szCs w:val="24"/>
          <w:lang w:val="cs-CZ"/>
        </w:rPr>
        <w:t> </w:t>
      </w:r>
      <w:r w:rsidR="00D34475">
        <w:rPr>
          <w:rFonts w:ascii="BNPP Sans Light" w:hAnsi="BNPP Sans Light"/>
          <w:szCs w:val="24"/>
          <w:lang w:val="cs-CZ"/>
        </w:rPr>
        <w:t>fyzicky náročnějším povoláním s</w:t>
      </w:r>
      <w:r w:rsidR="00D34475">
        <w:rPr>
          <w:rFonts w:ascii="Calibri" w:hAnsi="Calibri" w:cs="Calibri"/>
          <w:szCs w:val="24"/>
          <w:lang w:val="cs-CZ"/>
        </w:rPr>
        <w:t> </w:t>
      </w:r>
      <w:r w:rsidR="00D34475">
        <w:rPr>
          <w:rFonts w:ascii="BNPP Sans Light" w:hAnsi="BNPP Sans Light"/>
          <w:szCs w:val="24"/>
          <w:lang w:val="cs-CZ"/>
        </w:rPr>
        <w:t>v</w:t>
      </w:r>
      <w:r w:rsidR="00630C65">
        <w:rPr>
          <w:rFonts w:ascii="BNPP Sans Light" w:hAnsi="BNPP Sans Light"/>
          <w:szCs w:val="24"/>
          <w:lang w:val="cs-CZ"/>
        </w:rPr>
        <w:t>y</w:t>
      </w:r>
      <w:r w:rsidR="00D34475">
        <w:rPr>
          <w:rFonts w:ascii="BNPP Sans Light" w:hAnsi="BNPP Sans Light"/>
          <w:szCs w:val="24"/>
          <w:lang w:val="cs-CZ"/>
        </w:rPr>
        <w:t>š</w:t>
      </w:r>
      <w:r w:rsidR="00630C65">
        <w:rPr>
          <w:rFonts w:ascii="BNPP Sans Light" w:hAnsi="BNPP Sans Light"/>
          <w:szCs w:val="24"/>
          <w:lang w:val="cs-CZ"/>
        </w:rPr>
        <w:t>š</w:t>
      </w:r>
      <w:r w:rsidR="00D34475">
        <w:rPr>
          <w:rFonts w:ascii="BNPP Sans Light" w:hAnsi="BNPP Sans Light"/>
          <w:szCs w:val="24"/>
          <w:lang w:val="cs-CZ"/>
        </w:rPr>
        <w:t xml:space="preserve">ím rizikem úrazu. </w:t>
      </w:r>
      <w:r w:rsidR="0098447F" w:rsidRPr="0098447F">
        <w:rPr>
          <w:rFonts w:ascii="BNPP Sans Light" w:hAnsi="BNPP Sans Light"/>
          <w:szCs w:val="24"/>
          <w:lang w:val="cs-CZ"/>
        </w:rPr>
        <w:t xml:space="preserve">  </w:t>
      </w:r>
    </w:p>
    <w:p w14:paraId="64D1C22A" w14:textId="77777777" w:rsidR="00D34475" w:rsidRPr="00191AE3" w:rsidRDefault="00D34475" w:rsidP="000C3205">
      <w:pPr>
        <w:ind w:left="708"/>
        <w:rPr>
          <w:rFonts w:ascii="BNPP Sans Light" w:hAnsi="BNPP Sans Light"/>
          <w:szCs w:val="24"/>
          <w:lang w:val="cs-CZ"/>
        </w:rPr>
      </w:pPr>
    </w:p>
    <w:p w14:paraId="1F327F59" w14:textId="345E783B" w:rsidR="00191AE3" w:rsidRPr="00191AE3" w:rsidRDefault="00191AE3" w:rsidP="000C3205">
      <w:pPr>
        <w:ind w:left="708"/>
        <w:rPr>
          <w:rFonts w:ascii="BNPP Sans Light" w:hAnsi="BNPP Sans Light"/>
          <w:szCs w:val="24"/>
          <w:lang w:val="cs-CZ"/>
        </w:rPr>
      </w:pPr>
      <w:r w:rsidRPr="00214250">
        <w:rPr>
          <w:rFonts w:ascii="BNPP Sans Light" w:hAnsi="BNPP Sans Light"/>
          <w:b/>
          <w:bCs/>
          <w:szCs w:val="24"/>
          <w:lang w:val="cs-CZ"/>
        </w:rPr>
        <w:t>Balíček Rodina</w:t>
      </w:r>
      <w:r w:rsidRPr="00191AE3">
        <w:rPr>
          <w:rFonts w:ascii="BNPP Sans Light" w:hAnsi="BNPP Sans Light"/>
          <w:szCs w:val="24"/>
          <w:lang w:val="cs-CZ"/>
        </w:rPr>
        <w:t xml:space="preserve"> </w:t>
      </w:r>
    </w:p>
    <w:p w14:paraId="536ABB29" w14:textId="52E4CECA" w:rsidR="00191AE3" w:rsidRDefault="00D34475" w:rsidP="00D34475">
      <w:pPr>
        <w:ind w:left="708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>V</w:t>
      </w:r>
      <w:r>
        <w:rPr>
          <w:rFonts w:ascii="Calibri" w:hAnsi="Calibri" w:cs="Calibri"/>
          <w:szCs w:val="24"/>
          <w:lang w:val="cs-CZ"/>
        </w:rPr>
        <w:t> </w:t>
      </w:r>
      <w:r>
        <w:rPr>
          <w:rFonts w:ascii="BNPP Sans Light" w:hAnsi="BNPP Sans Light"/>
          <w:szCs w:val="24"/>
          <w:lang w:val="cs-CZ"/>
        </w:rPr>
        <w:t>rámci rodinného balíčku je kryt nejen klient</w:t>
      </w:r>
      <w:r w:rsidR="00630C65" w:rsidRPr="00630C65">
        <w:rPr>
          <w:rFonts w:ascii="BNPP Sans Light" w:hAnsi="BNPP Sans Light"/>
          <w:szCs w:val="24"/>
          <w:lang w:val="cs-CZ"/>
        </w:rPr>
        <w:t xml:space="preserve"> </w:t>
      </w:r>
      <w:r w:rsidR="00630C65">
        <w:rPr>
          <w:rFonts w:ascii="BNPP Sans Light" w:hAnsi="BNPP Sans Light"/>
          <w:szCs w:val="24"/>
          <w:lang w:val="cs-CZ"/>
        </w:rPr>
        <w:t>ve věku 18 až 65 let</w:t>
      </w:r>
      <w:r>
        <w:rPr>
          <w:rFonts w:ascii="BNPP Sans Light" w:hAnsi="BNPP Sans Light"/>
          <w:szCs w:val="24"/>
          <w:lang w:val="cs-CZ"/>
        </w:rPr>
        <w:t>, který pojištěn</w:t>
      </w:r>
      <w:r w:rsidR="00630C65">
        <w:rPr>
          <w:rFonts w:ascii="BNPP Sans Light" w:hAnsi="BNPP Sans Light"/>
          <w:szCs w:val="24"/>
          <w:lang w:val="cs-CZ"/>
        </w:rPr>
        <w:t>í</w:t>
      </w:r>
      <w:r>
        <w:rPr>
          <w:rFonts w:ascii="BNPP Sans Light" w:hAnsi="BNPP Sans Light"/>
          <w:szCs w:val="24"/>
          <w:lang w:val="cs-CZ"/>
        </w:rPr>
        <w:t xml:space="preserve"> sjednal, </w:t>
      </w:r>
      <w:r w:rsidR="00630C65">
        <w:rPr>
          <w:rFonts w:ascii="BNPP Sans Light" w:hAnsi="BNPP Sans Light"/>
          <w:szCs w:val="24"/>
          <w:lang w:val="cs-CZ"/>
        </w:rPr>
        <w:t xml:space="preserve">a </w:t>
      </w:r>
      <w:r>
        <w:rPr>
          <w:rFonts w:ascii="BNPP Sans Light" w:hAnsi="BNPP Sans Light"/>
          <w:szCs w:val="24"/>
          <w:lang w:val="cs-CZ"/>
        </w:rPr>
        <w:t>jeho partner do 70 let, ale také jejich děti do 18 let, proto j</w:t>
      </w:r>
      <w:r w:rsidR="00630C65">
        <w:rPr>
          <w:rFonts w:ascii="BNPP Sans Light" w:hAnsi="BNPP Sans Light"/>
          <w:szCs w:val="24"/>
          <w:lang w:val="cs-CZ"/>
        </w:rPr>
        <w:t>d</w:t>
      </w:r>
      <w:r>
        <w:rPr>
          <w:rFonts w:ascii="BNPP Sans Light" w:hAnsi="BNPP Sans Light"/>
          <w:szCs w:val="24"/>
          <w:lang w:val="cs-CZ"/>
        </w:rPr>
        <w:t xml:space="preserve">e </w:t>
      </w:r>
      <w:r w:rsidR="00630C65">
        <w:rPr>
          <w:rFonts w:ascii="BNPP Sans Light" w:hAnsi="BNPP Sans Light"/>
          <w:szCs w:val="24"/>
          <w:lang w:val="cs-CZ"/>
        </w:rPr>
        <w:t xml:space="preserve">o </w:t>
      </w:r>
      <w:r>
        <w:rPr>
          <w:rFonts w:ascii="BNPP Sans Light" w:hAnsi="BNPP Sans Light"/>
          <w:szCs w:val="24"/>
          <w:lang w:val="cs-CZ"/>
        </w:rPr>
        <w:t xml:space="preserve">ideální </w:t>
      </w:r>
      <w:r w:rsidR="0098447F" w:rsidRPr="0098447F">
        <w:rPr>
          <w:rFonts w:ascii="BNPP Sans Light" w:hAnsi="BNPP Sans Light"/>
          <w:szCs w:val="24"/>
          <w:lang w:val="cs-CZ"/>
        </w:rPr>
        <w:t xml:space="preserve">volbu </w:t>
      </w:r>
      <w:r>
        <w:rPr>
          <w:rFonts w:ascii="BNPP Sans Light" w:hAnsi="BNPP Sans Light"/>
          <w:szCs w:val="24"/>
          <w:lang w:val="cs-CZ"/>
        </w:rPr>
        <w:t>pro rodiny. Rodiče</w:t>
      </w:r>
      <w:r w:rsidR="008F5495">
        <w:rPr>
          <w:rFonts w:ascii="BNPP Sans Light" w:hAnsi="BNPP Sans Light"/>
          <w:szCs w:val="24"/>
          <w:lang w:val="cs-CZ"/>
        </w:rPr>
        <w:t xml:space="preserve"> tak </w:t>
      </w:r>
      <w:r>
        <w:rPr>
          <w:rFonts w:ascii="BNPP Sans Light" w:hAnsi="BNPP Sans Light"/>
          <w:szCs w:val="24"/>
          <w:lang w:val="cs-CZ"/>
        </w:rPr>
        <w:t>zabezpeč</w:t>
      </w:r>
      <w:r w:rsidR="008F5495">
        <w:rPr>
          <w:rFonts w:ascii="BNPP Sans Light" w:hAnsi="BNPP Sans Light"/>
          <w:szCs w:val="24"/>
          <w:lang w:val="cs-CZ"/>
        </w:rPr>
        <w:t>í</w:t>
      </w:r>
      <w:r>
        <w:rPr>
          <w:rFonts w:ascii="BNPP Sans Light" w:hAnsi="BNPP Sans Light"/>
          <w:szCs w:val="24"/>
          <w:lang w:val="cs-CZ"/>
        </w:rPr>
        <w:t xml:space="preserve"> </w:t>
      </w:r>
      <w:r w:rsidR="008F5495">
        <w:rPr>
          <w:rFonts w:ascii="BNPP Sans Light" w:hAnsi="BNPP Sans Light"/>
          <w:szCs w:val="24"/>
          <w:lang w:val="cs-CZ"/>
        </w:rPr>
        <w:t xml:space="preserve">nejen </w:t>
      </w:r>
      <w:r>
        <w:rPr>
          <w:rFonts w:ascii="BNPP Sans Light" w:hAnsi="BNPP Sans Light"/>
          <w:szCs w:val="24"/>
          <w:lang w:val="cs-CZ"/>
        </w:rPr>
        <w:t>své potomky</w:t>
      </w:r>
      <w:r w:rsidR="008F5495">
        <w:rPr>
          <w:rFonts w:ascii="BNPP Sans Light" w:hAnsi="BNPP Sans Light"/>
          <w:szCs w:val="24"/>
          <w:lang w:val="cs-CZ"/>
        </w:rPr>
        <w:t>, ale</w:t>
      </w:r>
      <w:r>
        <w:rPr>
          <w:rFonts w:ascii="BNPP Sans Light" w:hAnsi="BNPP Sans Light"/>
          <w:szCs w:val="24"/>
          <w:lang w:val="cs-CZ"/>
        </w:rPr>
        <w:t xml:space="preserve"> i sebe </w:t>
      </w:r>
      <w:r w:rsidR="008F5495">
        <w:rPr>
          <w:rFonts w:ascii="BNPP Sans Light" w:hAnsi="BNPP Sans Light"/>
          <w:szCs w:val="24"/>
          <w:lang w:val="cs-CZ"/>
        </w:rPr>
        <w:t>před nepříjemnými finančními následky úrazu.</w:t>
      </w:r>
      <w:r w:rsidR="0098447F" w:rsidRPr="0098447F">
        <w:rPr>
          <w:rFonts w:ascii="BNPP Sans Light" w:hAnsi="BNPP Sans Light"/>
          <w:szCs w:val="24"/>
          <w:lang w:val="cs-CZ"/>
        </w:rPr>
        <w:t xml:space="preserve"> Ať už se jedná o </w:t>
      </w:r>
      <w:r w:rsidR="008F5495">
        <w:rPr>
          <w:rFonts w:ascii="BNPP Sans Light" w:hAnsi="BNPP Sans Light"/>
          <w:szCs w:val="24"/>
          <w:lang w:val="cs-CZ"/>
        </w:rPr>
        <w:t xml:space="preserve">společné </w:t>
      </w:r>
      <w:r w:rsidR="0098447F" w:rsidRPr="0098447F">
        <w:rPr>
          <w:rFonts w:ascii="BNPP Sans Light" w:hAnsi="BNPP Sans Light"/>
          <w:szCs w:val="24"/>
          <w:lang w:val="cs-CZ"/>
        </w:rPr>
        <w:t xml:space="preserve">výlety do přírody, sportovní aktivity, či klidné procházky, </w:t>
      </w:r>
      <w:r w:rsidR="008F5495">
        <w:rPr>
          <w:rFonts w:ascii="BNPP Sans Light" w:hAnsi="BNPP Sans Light"/>
          <w:szCs w:val="24"/>
          <w:lang w:val="cs-CZ"/>
        </w:rPr>
        <w:t xml:space="preserve">sjednané úrazové </w:t>
      </w:r>
      <w:r w:rsidR="008F5495">
        <w:rPr>
          <w:rFonts w:ascii="BNPP Sans Light" w:hAnsi="BNPP Sans Light"/>
          <w:szCs w:val="24"/>
          <w:lang w:val="cs-CZ"/>
        </w:rPr>
        <w:lastRenderedPageBreak/>
        <w:t>pojištění klientům pomůže užít si společné chvíle</w:t>
      </w:r>
      <w:r w:rsidR="00390802">
        <w:rPr>
          <w:rFonts w:ascii="BNPP Sans Light" w:hAnsi="BNPP Sans Light"/>
          <w:szCs w:val="24"/>
          <w:lang w:val="cs-CZ"/>
        </w:rPr>
        <w:t xml:space="preserve"> naplno.</w:t>
      </w:r>
      <w:r w:rsidR="008F5495">
        <w:rPr>
          <w:rFonts w:ascii="BNPP Sans Light" w:hAnsi="BNPP Sans Light"/>
          <w:szCs w:val="24"/>
          <w:lang w:val="cs-CZ"/>
        </w:rPr>
        <w:t xml:space="preserve"> </w:t>
      </w:r>
    </w:p>
    <w:p w14:paraId="42AD8D8F" w14:textId="77777777" w:rsidR="0098447F" w:rsidRPr="00191AE3" w:rsidRDefault="0098447F" w:rsidP="00191AE3">
      <w:pPr>
        <w:rPr>
          <w:rFonts w:ascii="BNPP Sans Light" w:hAnsi="BNPP Sans Light"/>
          <w:szCs w:val="24"/>
          <w:lang w:val="cs-CZ"/>
        </w:rPr>
      </w:pPr>
    </w:p>
    <w:p w14:paraId="409AEBA3" w14:textId="39E6D823" w:rsidR="00191AE3" w:rsidRPr="00214250" w:rsidRDefault="0022564E" w:rsidP="00191AE3">
      <w:pPr>
        <w:rPr>
          <w:rFonts w:ascii="BNPP Sans Light" w:hAnsi="BNPP Sans Light"/>
          <w:b/>
          <w:bCs/>
          <w:szCs w:val="24"/>
          <w:lang w:val="cs-CZ"/>
        </w:rPr>
      </w:pPr>
      <w:r>
        <w:rPr>
          <w:rFonts w:ascii="BNPP Sans Light" w:hAnsi="BNPP Sans Light"/>
          <w:b/>
          <w:bCs/>
          <w:szCs w:val="24"/>
          <w:lang w:val="cs-CZ"/>
        </w:rPr>
        <w:t>A p</w:t>
      </w:r>
      <w:r w:rsidR="00191AE3" w:rsidRPr="00214250">
        <w:rPr>
          <w:rFonts w:ascii="BNPP Sans Light" w:hAnsi="BNPP Sans Light"/>
          <w:b/>
          <w:bCs/>
          <w:szCs w:val="24"/>
          <w:lang w:val="cs-CZ"/>
        </w:rPr>
        <w:t xml:space="preserve">ro koho </w:t>
      </w:r>
      <w:r w:rsidR="00483032">
        <w:rPr>
          <w:rFonts w:ascii="BNPP Sans Light" w:hAnsi="BNPP Sans Light"/>
          <w:b/>
          <w:bCs/>
          <w:szCs w:val="24"/>
          <w:lang w:val="cs-CZ"/>
        </w:rPr>
        <w:t xml:space="preserve">úrazové </w:t>
      </w:r>
      <w:r w:rsidR="00191AE3" w:rsidRPr="00214250">
        <w:rPr>
          <w:rFonts w:ascii="BNPP Sans Light" w:hAnsi="BNPP Sans Light"/>
          <w:b/>
          <w:bCs/>
          <w:szCs w:val="24"/>
          <w:lang w:val="cs-CZ"/>
        </w:rPr>
        <w:t>pojištění není vhodné?</w:t>
      </w:r>
    </w:p>
    <w:p w14:paraId="72537FF9" w14:textId="39227080" w:rsidR="00483032" w:rsidRDefault="00191AE3" w:rsidP="00191AE3">
      <w:pPr>
        <w:rPr>
          <w:rFonts w:ascii="BNPP Sans Light" w:hAnsi="BNPP Sans Light"/>
          <w:szCs w:val="24"/>
          <w:lang w:val="cs-CZ"/>
        </w:rPr>
      </w:pPr>
      <w:r w:rsidRPr="00191AE3">
        <w:rPr>
          <w:rFonts w:ascii="BNPP Sans Light" w:hAnsi="BNPP Sans Light"/>
          <w:szCs w:val="24"/>
          <w:lang w:val="cs-CZ"/>
        </w:rPr>
        <w:t xml:space="preserve">Pojištění </w:t>
      </w:r>
      <w:r w:rsidR="00390802">
        <w:rPr>
          <w:rFonts w:ascii="BNPP Sans Light" w:hAnsi="BNPP Sans Light"/>
          <w:szCs w:val="24"/>
          <w:lang w:val="cs-CZ"/>
        </w:rPr>
        <w:t>si nemohou založit klienti s</w:t>
      </w:r>
      <w:r w:rsidR="00390802">
        <w:rPr>
          <w:rFonts w:ascii="Calibri" w:hAnsi="Calibri" w:cs="Calibri"/>
          <w:szCs w:val="24"/>
          <w:lang w:val="cs-CZ"/>
        </w:rPr>
        <w:t> </w:t>
      </w:r>
      <w:r w:rsidR="00390802">
        <w:rPr>
          <w:rFonts w:ascii="BNPP Sans Light" w:hAnsi="BNPP Sans Light"/>
          <w:szCs w:val="24"/>
          <w:lang w:val="cs-CZ"/>
        </w:rPr>
        <w:t>jakýmkoliv stupněm invalidity</w:t>
      </w:r>
      <w:r w:rsidR="00630C65">
        <w:rPr>
          <w:rFonts w:ascii="BNPP Sans Light" w:hAnsi="BNPP Sans Light"/>
          <w:szCs w:val="24"/>
          <w:lang w:val="cs-CZ"/>
        </w:rPr>
        <w:t xml:space="preserve"> a </w:t>
      </w:r>
      <w:r w:rsidR="005F401B">
        <w:rPr>
          <w:rFonts w:ascii="BNPP Sans Light" w:hAnsi="BNPP Sans Light"/>
          <w:szCs w:val="24"/>
          <w:lang w:val="cs-CZ"/>
        </w:rPr>
        <w:t xml:space="preserve">nesjednají </w:t>
      </w:r>
      <w:r w:rsidR="00630C65">
        <w:rPr>
          <w:rFonts w:ascii="BNPP Sans Light" w:hAnsi="BNPP Sans Light"/>
          <w:szCs w:val="24"/>
          <w:lang w:val="cs-CZ"/>
        </w:rPr>
        <w:t xml:space="preserve">si ho také lidé </w:t>
      </w:r>
      <w:r w:rsidR="005F401B" w:rsidRPr="00191AE3">
        <w:rPr>
          <w:rFonts w:ascii="BNPP Sans Light" w:hAnsi="BNPP Sans Light"/>
          <w:szCs w:val="24"/>
          <w:lang w:val="cs-CZ"/>
        </w:rPr>
        <w:t xml:space="preserve">starší </w:t>
      </w:r>
      <w:r w:rsidR="00630C65" w:rsidRPr="00191AE3">
        <w:rPr>
          <w:rFonts w:ascii="BNPP Sans Light" w:hAnsi="BNPP Sans Light"/>
          <w:szCs w:val="24"/>
          <w:lang w:val="cs-CZ"/>
        </w:rPr>
        <w:t>65</w:t>
      </w:r>
      <w:r w:rsidR="00630C65">
        <w:rPr>
          <w:rFonts w:ascii="BNPP Sans Light" w:hAnsi="BNPP Sans Light"/>
          <w:szCs w:val="24"/>
          <w:lang w:val="cs-CZ"/>
        </w:rPr>
        <w:t> </w:t>
      </w:r>
      <w:r w:rsidR="005F401B" w:rsidRPr="00191AE3">
        <w:rPr>
          <w:rFonts w:ascii="BNPP Sans Light" w:hAnsi="BNPP Sans Light"/>
          <w:szCs w:val="24"/>
          <w:lang w:val="cs-CZ"/>
        </w:rPr>
        <w:t>let.</w:t>
      </w:r>
      <w:r w:rsidR="005F401B">
        <w:rPr>
          <w:rFonts w:ascii="BNPP Sans Light" w:hAnsi="BNPP Sans Light"/>
          <w:szCs w:val="24"/>
          <w:lang w:val="cs-CZ"/>
        </w:rPr>
        <w:t xml:space="preserve"> N</w:t>
      </w:r>
      <w:r w:rsidRPr="00191AE3">
        <w:rPr>
          <w:rFonts w:ascii="BNPP Sans Light" w:hAnsi="BNPP Sans Light"/>
          <w:szCs w:val="24"/>
          <w:lang w:val="cs-CZ"/>
        </w:rPr>
        <w:t xml:space="preserve">ení určeno </w:t>
      </w:r>
      <w:r w:rsidR="005F401B">
        <w:rPr>
          <w:rFonts w:ascii="BNPP Sans Light" w:hAnsi="BNPP Sans Light"/>
          <w:szCs w:val="24"/>
          <w:lang w:val="cs-CZ"/>
        </w:rPr>
        <w:t>ani profesionálním sportovcům</w:t>
      </w:r>
      <w:r w:rsidRPr="00191AE3">
        <w:rPr>
          <w:rFonts w:ascii="BNPP Sans Light" w:hAnsi="BNPP Sans Light"/>
          <w:szCs w:val="24"/>
          <w:lang w:val="cs-CZ"/>
        </w:rPr>
        <w:t xml:space="preserve">, kteří by </w:t>
      </w:r>
      <w:r w:rsidR="00630C65">
        <w:rPr>
          <w:rFonts w:ascii="BNPP Sans Light" w:hAnsi="BNPP Sans Light"/>
          <w:szCs w:val="24"/>
          <w:lang w:val="cs-CZ"/>
        </w:rPr>
        <w:t xml:space="preserve">jím </w:t>
      </w:r>
      <w:r w:rsidRPr="00191AE3">
        <w:rPr>
          <w:rFonts w:ascii="BNPP Sans Light" w:hAnsi="BNPP Sans Light"/>
          <w:szCs w:val="24"/>
          <w:lang w:val="cs-CZ"/>
        </w:rPr>
        <w:t xml:space="preserve">chtěli krýt případné úrazy vzniklé při provozování </w:t>
      </w:r>
      <w:r w:rsidR="00390802">
        <w:rPr>
          <w:rFonts w:ascii="BNPP Sans Light" w:hAnsi="BNPP Sans Light"/>
          <w:szCs w:val="24"/>
          <w:lang w:val="cs-CZ"/>
        </w:rPr>
        <w:t xml:space="preserve">jejich </w:t>
      </w:r>
      <w:r w:rsidR="00630C65">
        <w:rPr>
          <w:rFonts w:ascii="BNPP Sans Light" w:hAnsi="BNPP Sans Light"/>
          <w:szCs w:val="24"/>
          <w:lang w:val="cs-CZ"/>
        </w:rPr>
        <w:t xml:space="preserve">pracovní </w:t>
      </w:r>
      <w:r w:rsidR="00390802">
        <w:rPr>
          <w:rFonts w:ascii="BNPP Sans Light" w:hAnsi="BNPP Sans Light"/>
          <w:szCs w:val="24"/>
          <w:lang w:val="cs-CZ"/>
        </w:rPr>
        <w:t>činnosti</w:t>
      </w:r>
      <w:r w:rsidRPr="00191AE3">
        <w:rPr>
          <w:rFonts w:ascii="BNPP Sans Light" w:hAnsi="BNPP Sans Light"/>
          <w:szCs w:val="24"/>
          <w:lang w:val="cs-CZ"/>
        </w:rPr>
        <w:t xml:space="preserve">. Produkt není </w:t>
      </w:r>
      <w:r w:rsidR="005F401B">
        <w:rPr>
          <w:rFonts w:ascii="BNPP Sans Light" w:hAnsi="BNPP Sans Light"/>
          <w:szCs w:val="24"/>
          <w:lang w:val="cs-CZ"/>
        </w:rPr>
        <w:t xml:space="preserve">také </w:t>
      </w:r>
      <w:r w:rsidRPr="00191AE3">
        <w:rPr>
          <w:rFonts w:ascii="BNPP Sans Light" w:hAnsi="BNPP Sans Light"/>
          <w:szCs w:val="24"/>
          <w:lang w:val="cs-CZ"/>
        </w:rPr>
        <w:t xml:space="preserve">vhodný pro zabezpečení klienta pro případ nemoci či vytváření finanční rezervy např. na </w:t>
      </w:r>
      <w:r w:rsidR="0022564E">
        <w:rPr>
          <w:rFonts w:ascii="BNPP Sans Light" w:hAnsi="BNPP Sans Light"/>
          <w:szCs w:val="24"/>
          <w:lang w:val="cs-CZ"/>
        </w:rPr>
        <w:t>důchod</w:t>
      </w:r>
      <w:r w:rsidRPr="00191AE3">
        <w:rPr>
          <w:rFonts w:ascii="BNPP Sans Light" w:hAnsi="BNPP Sans Light"/>
          <w:szCs w:val="24"/>
          <w:lang w:val="cs-CZ"/>
        </w:rPr>
        <w:t>.</w:t>
      </w:r>
      <w:r w:rsidR="0098447F" w:rsidRPr="0098447F">
        <w:rPr>
          <w:rFonts w:ascii="BNPP Sans Light" w:hAnsi="BNPP Sans Light"/>
          <w:szCs w:val="24"/>
          <w:lang w:val="cs-CZ"/>
        </w:rPr>
        <w:t xml:space="preserve"> </w:t>
      </w:r>
    </w:p>
    <w:p w14:paraId="7A32B851" w14:textId="77777777" w:rsidR="00483032" w:rsidRDefault="00483032" w:rsidP="00191AE3">
      <w:pPr>
        <w:rPr>
          <w:rFonts w:ascii="BNPP Sans Light" w:hAnsi="BNPP Sans Light"/>
          <w:szCs w:val="24"/>
          <w:lang w:val="cs-CZ"/>
        </w:rPr>
      </w:pPr>
    </w:p>
    <w:p w14:paraId="7106CCAD" w14:textId="0EE61BF2" w:rsidR="00B33111" w:rsidRDefault="0098447F" w:rsidP="00191AE3">
      <w:pPr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BNP Paribas </w:t>
      </w:r>
      <w:proofErr w:type="spellStart"/>
      <w:r>
        <w:rPr>
          <w:rFonts w:ascii="BNPP Sans Light" w:hAnsi="BNPP Sans Light"/>
          <w:szCs w:val="24"/>
          <w:lang w:val="cs-CZ"/>
        </w:rPr>
        <w:t>Cardif</w:t>
      </w:r>
      <w:proofErr w:type="spellEnd"/>
      <w:r>
        <w:rPr>
          <w:rFonts w:ascii="BNPP Sans Light" w:hAnsi="BNPP Sans Light"/>
          <w:szCs w:val="24"/>
          <w:lang w:val="cs-CZ"/>
        </w:rPr>
        <w:t xml:space="preserve"> Pojišťovna nabízí </w:t>
      </w:r>
      <w:r w:rsidR="00630C65">
        <w:rPr>
          <w:rFonts w:ascii="BNPP Sans Light" w:hAnsi="BNPP Sans Light"/>
          <w:szCs w:val="24"/>
          <w:lang w:val="cs-CZ"/>
        </w:rPr>
        <w:t>úrazové pojištění</w:t>
      </w:r>
      <w:r w:rsidR="00630C65" w:rsidRPr="00191AE3">
        <w:rPr>
          <w:rFonts w:ascii="BNPP Sans Light" w:hAnsi="BNPP Sans Light"/>
          <w:szCs w:val="24"/>
          <w:lang w:val="cs-CZ"/>
        </w:rPr>
        <w:t xml:space="preserve"> </w:t>
      </w:r>
      <w:r w:rsidR="00390802">
        <w:rPr>
          <w:rFonts w:ascii="BNPP Sans Light" w:hAnsi="BNPP Sans Light"/>
          <w:szCs w:val="24"/>
          <w:lang w:val="cs-CZ"/>
        </w:rPr>
        <w:t>klientům</w:t>
      </w:r>
      <w:r w:rsidRPr="00191AE3">
        <w:rPr>
          <w:rFonts w:ascii="BNPP Sans Light" w:hAnsi="BNPP Sans Light"/>
          <w:szCs w:val="24"/>
          <w:lang w:val="cs-CZ"/>
        </w:rPr>
        <w:t xml:space="preserve">, kteří </w:t>
      </w:r>
      <w:r>
        <w:rPr>
          <w:rFonts w:ascii="BNPP Sans Light" w:hAnsi="BNPP Sans Light"/>
          <w:szCs w:val="24"/>
          <w:lang w:val="cs-CZ"/>
        </w:rPr>
        <w:t>mají</w:t>
      </w:r>
      <w:r w:rsidRPr="00191AE3">
        <w:rPr>
          <w:rFonts w:ascii="BNPP Sans Light" w:hAnsi="BNPP Sans Light"/>
          <w:szCs w:val="24"/>
          <w:lang w:val="cs-CZ"/>
        </w:rPr>
        <w:t xml:space="preserve"> sjednaný dětský nebo běžný účet</w:t>
      </w:r>
      <w:r w:rsidR="00630C65">
        <w:rPr>
          <w:rFonts w:ascii="BNPP Sans Light" w:hAnsi="BNPP Sans Light"/>
          <w:szCs w:val="24"/>
          <w:lang w:val="cs-CZ"/>
        </w:rPr>
        <w:t xml:space="preserve"> u</w:t>
      </w:r>
      <w:r w:rsidRPr="00191AE3">
        <w:rPr>
          <w:rFonts w:ascii="BNPP Sans Light" w:hAnsi="BNPP Sans Light"/>
          <w:szCs w:val="24"/>
          <w:lang w:val="cs-CZ"/>
        </w:rPr>
        <w:t xml:space="preserve"> MONETA Money Bank.</w:t>
      </w:r>
    </w:p>
    <w:p w14:paraId="0D1D09F6" w14:textId="77777777" w:rsidR="00214250" w:rsidRDefault="00214250" w:rsidP="00191AE3">
      <w:pPr>
        <w:rPr>
          <w:rFonts w:ascii="BNPP Sans Light" w:hAnsi="BNPP Sans Light"/>
          <w:szCs w:val="24"/>
          <w:lang w:val="cs-CZ"/>
        </w:rPr>
      </w:pPr>
    </w:p>
    <w:p w14:paraId="5E3AD5CD" w14:textId="30C2ACE6" w:rsidR="00341BC6" w:rsidRPr="00106946" w:rsidRDefault="00DF2DEC" w:rsidP="008E085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i/>
          <w:iCs/>
          <w:szCs w:val="24"/>
          <w:lang w:val="cs-CZ"/>
        </w:rPr>
      </w:pPr>
      <w:r w:rsidRPr="00EB4CFD">
        <w:rPr>
          <w:rFonts w:ascii="BNPP Sans Light" w:hAnsi="BNPP Sans Light"/>
          <w:i/>
          <w:iCs/>
          <w:szCs w:val="24"/>
          <w:lang w:val="cs-CZ"/>
        </w:rPr>
        <w:t>Odpovídá:</w:t>
      </w:r>
      <w:r w:rsidR="00E163FF">
        <w:rPr>
          <w:rFonts w:ascii="BNPP Sans Light" w:hAnsi="BNPP Sans Light"/>
          <w:b/>
          <w:bCs/>
          <w:i/>
          <w:iCs/>
          <w:szCs w:val="24"/>
          <w:lang w:val="cs-CZ"/>
        </w:rPr>
        <w:t xml:space="preserve"> </w:t>
      </w:r>
      <w:r w:rsidR="008E085C" w:rsidRPr="00067A48">
        <w:rPr>
          <w:rFonts w:ascii="BNPP Sans Light" w:hAnsi="BNPP Sans Light"/>
          <w:i/>
          <w:iCs/>
          <w:szCs w:val="24"/>
          <w:lang w:val="cs-CZ"/>
        </w:rPr>
        <w:t>Martin Pejsar</w:t>
      </w:r>
      <w:r w:rsidR="00067A48" w:rsidRPr="00067A48">
        <w:rPr>
          <w:rFonts w:ascii="BNPP Sans Light" w:hAnsi="BNPP Sans Light"/>
          <w:i/>
          <w:iCs/>
          <w:szCs w:val="24"/>
          <w:lang w:val="cs-CZ"/>
        </w:rPr>
        <w:t xml:space="preserve">, </w:t>
      </w:r>
      <w:r w:rsidR="008E085C" w:rsidRPr="008E085C">
        <w:rPr>
          <w:rFonts w:ascii="BNPP Sans Light" w:hAnsi="BNPP Sans Light"/>
          <w:i/>
          <w:iCs/>
          <w:szCs w:val="24"/>
          <w:lang w:val="cs-CZ"/>
        </w:rPr>
        <w:t xml:space="preserve">ředitel produktu a marketingu pro region </w:t>
      </w:r>
      <w:r w:rsidR="00A95062">
        <w:rPr>
          <w:rFonts w:ascii="BNPP Sans Light" w:hAnsi="BNPP Sans Light"/>
          <w:i/>
          <w:iCs/>
          <w:szCs w:val="24"/>
          <w:lang w:val="cs-CZ"/>
        </w:rPr>
        <w:t>střední a východní Evropy</w:t>
      </w:r>
      <w:r w:rsidR="008E085C" w:rsidRPr="00DF2DEC" w:rsidDel="008E085C">
        <w:rPr>
          <w:rFonts w:ascii="BNPP Sans Light" w:hAnsi="BNPP Sans Light"/>
          <w:i/>
          <w:iCs/>
          <w:szCs w:val="24"/>
          <w:lang w:val="cs-CZ"/>
        </w:rPr>
        <w:t xml:space="preserve"> </w:t>
      </w:r>
    </w:p>
    <w:p w14:paraId="4C6C234C" w14:textId="77777777" w:rsidR="00341BC6" w:rsidRPr="00C001E2" w:rsidRDefault="00341BC6" w:rsidP="008E085C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5C124C7B" w14:textId="693201F8" w:rsidR="008B618A" w:rsidRPr="00C001E2" w:rsidRDefault="008B618A" w:rsidP="00067A48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C001E2">
        <w:rPr>
          <w:rFonts w:ascii="BNPP Sans Light" w:hAnsi="BNPP Sans Light"/>
          <w:b/>
          <w:bCs/>
          <w:szCs w:val="24"/>
          <w:lang w:val="cs-CZ"/>
        </w:rPr>
        <w:t>O BNP Paribas Cardif Pojiš</w:t>
      </w:r>
      <w:r w:rsidR="00E078B8" w:rsidRPr="00C001E2">
        <w:rPr>
          <w:rFonts w:ascii="BNPP Sans Light" w:hAnsi="BNPP Sans Light"/>
          <w:b/>
          <w:bCs/>
          <w:szCs w:val="24"/>
          <w:lang w:val="cs-CZ"/>
        </w:rPr>
        <w:t>ť</w:t>
      </w:r>
      <w:r w:rsidRPr="00C001E2">
        <w:rPr>
          <w:rFonts w:ascii="BNPP Sans Light" w:hAnsi="BNPP Sans Light"/>
          <w:b/>
          <w:bCs/>
          <w:szCs w:val="24"/>
          <w:lang w:val="cs-CZ"/>
        </w:rPr>
        <w:t>ovně</w:t>
      </w:r>
    </w:p>
    <w:p w14:paraId="0B89836B" w14:textId="754C71BC" w:rsidR="00106946" w:rsidRPr="008B52BF" w:rsidRDefault="00106946" w:rsidP="00106946">
      <w:pPr>
        <w:autoSpaceDE w:val="0"/>
        <w:autoSpaceDN w:val="0"/>
        <w:adjustRightInd w:val="0"/>
        <w:spacing w:line="240" w:lineRule="auto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BNP Paribas Cardif </w:t>
      </w:r>
      <w:r>
        <w:rPr>
          <w:rFonts w:ascii="BNPP Sans Light" w:hAnsi="BNPP Sans Light"/>
          <w:szCs w:val="24"/>
          <w:lang w:val="cs-CZ"/>
        </w:rPr>
        <w:t xml:space="preserve">Pojišťovna vstoupila na český trh v roce 1996 jako </w:t>
      </w:r>
      <w:r w:rsidRPr="008B52BF">
        <w:rPr>
          <w:rFonts w:ascii="BNPP Sans Light" w:hAnsi="BNPP Sans Light"/>
          <w:szCs w:val="24"/>
          <w:lang w:val="cs-CZ"/>
        </w:rPr>
        <w:t>první pojišťovna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8B52BF">
        <w:rPr>
          <w:rFonts w:ascii="BNPP Sans Light" w:hAnsi="BNPP Sans Light"/>
          <w:szCs w:val="24"/>
          <w:lang w:val="cs-CZ"/>
        </w:rPr>
        <w:t xml:space="preserve">specializovaná na pojištění schopnosti splácet finanční závazky v oblasti bankopojištění. </w:t>
      </w:r>
      <w:r>
        <w:rPr>
          <w:rFonts w:ascii="BNPP Sans Light" w:hAnsi="BNPP Sans Light"/>
          <w:szCs w:val="24"/>
          <w:lang w:val="cs-CZ"/>
        </w:rPr>
        <w:t xml:space="preserve">Již 28 let poskytuje </w:t>
      </w:r>
      <w:r w:rsidRPr="00B944DF">
        <w:rPr>
          <w:rFonts w:ascii="BNPP Sans Light" w:hAnsi="BNPP Sans Light"/>
          <w:szCs w:val="24"/>
          <w:lang w:val="cs-CZ"/>
        </w:rPr>
        <w:t>produkty a</w:t>
      </w:r>
      <w:r>
        <w:rPr>
          <w:rFonts w:ascii="BNPP Sans Light" w:hAnsi="BNPP Sans Light"/>
          <w:szCs w:val="24"/>
          <w:lang w:val="cs-CZ"/>
        </w:rPr>
        <w:t> </w:t>
      </w:r>
      <w:r w:rsidRPr="00B944DF">
        <w:rPr>
          <w:rFonts w:ascii="BNPP Sans Light" w:hAnsi="BNPP Sans Light"/>
          <w:szCs w:val="24"/>
          <w:lang w:val="cs-CZ"/>
        </w:rPr>
        <w:t xml:space="preserve">služby, </w:t>
      </w:r>
      <w:r>
        <w:rPr>
          <w:rFonts w:ascii="BNPP Sans Light" w:hAnsi="BNPP Sans Light"/>
          <w:szCs w:val="24"/>
          <w:lang w:val="cs-CZ"/>
        </w:rPr>
        <w:t xml:space="preserve">které </w:t>
      </w:r>
      <w:r w:rsidRPr="00B944DF">
        <w:rPr>
          <w:rFonts w:ascii="BNPP Sans Light" w:hAnsi="BNPP Sans Light"/>
          <w:szCs w:val="24"/>
          <w:lang w:val="cs-CZ"/>
        </w:rPr>
        <w:t>klient</w:t>
      </w:r>
      <w:r w:rsidRPr="00B944DF">
        <w:rPr>
          <w:rFonts w:ascii="BNPP Sans Light" w:hAnsi="BNPP Sans Light" w:hint="eastAsia"/>
          <w:szCs w:val="24"/>
          <w:lang w:val="cs-CZ"/>
        </w:rPr>
        <w:t>ů</w:t>
      </w:r>
      <w:r w:rsidRPr="00B944DF">
        <w:rPr>
          <w:rFonts w:ascii="BNPP Sans Light" w:hAnsi="BNPP Sans Light"/>
          <w:szCs w:val="24"/>
          <w:lang w:val="cs-CZ"/>
        </w:rPr>
        <w:t xml:space="preserve">m </w:t>
      </w:r>
      <w:r w:rsidRPr="00D6786C">
        <w:rPr>
          <w:rFonts w:ascii="BNPP Sans Light" w:hAnsi="BNPP Sans Light"/>
          <w:szCs w:val="24"/>
          <w:lang w:val="cs-CZ"/>
        </w:rPr>
        <w:t>zajistí pocit bezpe</w:t>
      </w:r>
      <w:r w:rsidRPr="00D6786C">
        <w:rPr>
          <w:rFonts w:ascii="BNPP Sans Light" w:hAnsi="BNPP Sans Light" w:hint="eastAsia"/>
          <w:szCs w:val="24"/>
          <w:lang w:val="cs-CZ"/>
        </w:rPr>
        <w:t>čí</w:t>
      </w:r>
      <w:r w:rsidRPr="00D6786C">
        <w:rPr>
          <w:rFonts w:ascii="BNPP Sans Light" w:hAnsi="BNPP Sans Light"/>
          <w:szCs w:val="24"/>
          <w:lang w:val="cs-CZ"/>
        </w:rPr>
        <w:t xml:space="preserve"> a jistoty v neo</w:t>
      </w:r>
      <w:r w:rsidRPr="00D6786C">
        <w:rPr>
          <w:rFonts w:ascii="BNPP Sans Light" w:hAnsi="BNPP Sans Light" w:hint="eastAsia"/>
          <w:szCs w:val="24"/>
          <w:lang w:val="cs-CZ"/>
        </w:rPr>
        <w:t>č</w:t>
      </w:r>
      <w:r w:rsidRPr="00D6786C">
        <w:rPr>
          <w:rFonts w:ascii="BNPP Sans Light" w:hAnsi="BNPP Sans Light"/>
          <w:szCs w:val="24"/>
          <w:lang w:val="cs-CZ"/>
        </w:rPr>
        <w:t>ek</w:t>
      </w:r>
      <w:r w:rsidRPr="00D6786C">
        <w:rPr>
          <w:rFonts w:ascii="BNPP Sans Light" w:hAnsi="BNPP Sans Light" w:hint="eastAsia"/>
          <w:szCs w:val="24"/>
          <w:lang w:val="cs-CZ"/>
        </w:rPr>
        <w:t>á</w:t>
      </w:r>
      <w:r w:rsidRPr="00D6786C">
        <w:rPr>
          <w:rFonts w:ascii="BNPP Sans Light" w:hAnsi="BNPP Sans Light"/>
          <w:szCs w:val="24"/>
          <w:lang w:val="cs-CZ"/>
        </w:rPr>
        <w:t>van</w:t>
      </w:r>
      <w:r w:rsidRPr="00D6786C">
        <w:rPr>
          <w:rFonts w:ascii="BNPP Sans Light" w:hAnsi="BNPP Sans Light" w:hint="eastAsia"/>
          <w:szCs w:val="24"/>
          <w:lang w:val="cs-CZ"/>
        </w:rPr>
        <w:t>ý</w:t>
      </w:r>
      <w:r w:rsidRPr="00D6786C">
        <w:rPr>
          <w:rFonts w:ascii="BNPP Sans Light" w:hAnsi="BNPP Sans Light"/>
          <w:szCs w:val="24"/>
          <w:lang w:val="cs-CZ"/>
        </w:rPr>
        <w:t>ch a t</w:t>
      </w:r>
      <w:r w:rsidRPr="00D6786C">
        <w:rPr>
          <w:rFonts w:ascii="BNPP Sans Light" w:hAnsi="BNPP Sans Light" w:hint="eastAsia"/>
          <w:szCs w:val="24"/>
          <w:lang w:val="cs-CZ"/>
        </w:rPr>
        <w:t>ěž</w:t>
      </w:r>
      <w:r w:rsidRPr="00D6786C">
        <w:rPr>
          <w:rFonts w:ascii="BNPP Sans Light" w:hAnsi="BNPP Sans Light"/>
          <w:szCs w:val="24"/>
          <w:lang w:val="cs-CZ"/>
        </w:rPr>
        <w:t>k</w:t>
      </w:r>
      <w:r w:rsidRPr="00D6786C">
        <w:rPr>
          <w:rFonts w:ascii="BNPP Sans Light" w:hAnsi="BNPP Sans Light" w:hint="eastAsia"/>
          <w:szCs w:val="24"/>
          <w:lang w:val="cs-CZ"/>
        </w:rPr>
        <w:t>ý</w:t>
      </w:r>
      <w:r w:rsidRPr="00D6786C">
        <w:rPr>
          <w:rFonts w:ascii="BNPP Sans Light" w:hAnsi="BNPP Sans Light"/>
          <w:szCs w:val="24"/>
          <w:lang w:val="cs-CZ"/>
        </w:rPr>
        <w:t xml:space="preserve">ch životních situacích. Kromě </w:t>
      </w:r>
      <w:r>
        <w:rPr>
          <w:rFonts w:ascii="BNPP Sans Light" w:hAnsi="BNPP Sans Light"/>
          <w:szCs w:val="24"/>
          <w:lang w:val="cs-CZ"/>
        </w:rPr>
        <w:t xml:space="preserve">již zmíněného </w:t>
      </w:r>
      <w:r w:rsidRPr="00D6786C">
        <w:rPr>
          <w:rFonts w:ascii="BNPP Sans Light" w:hAnsi="BNPP Sans Light"/>
          <w:szCs w:val="24"/>
          <w:lang w:val="cs-CZ"/>
        </w:rPr>
        <w:t xml:space="preserve">pojištění schopnosti splácet finanční závazek </w:t>
      </w:r>
      <w:r>
        <w:rPr>
          <w:rFonts w:ascii="BNPP Sans Light" w:hAnsi="BNPP Sans Light"/>
          <w:szCs w:val="24"/>
          <w:lang w:val="cs-CZ"/>
        </w:rPr>
        <w:t>nabízí například pojištění internetových rizik,</w:t>
      </w:r>
      <w:r w:rsidRPr="00574AE9">
        <w:rPr>
          <w:rFonts w:ascii="BNPP Sans Light" w:hAnsi="BNPP Sans Light"/>
          <w:szCs w:val="24"/>
          <w:lang w:val="cs-CZ"/>
        </w:rPr>
        <w:t xml:space="preserve"> platebních prost</w:t>
      </w:r>
      <w:r w:rsidRPr="00574AE9">
        <w:rPr>
          <w:rFonts w:ascii="BNPP Sans Light" w:hAnsi="BNPP Sans Light" w:hint="eastAsia"/>
          <w:szCs w:val="24"/>
          <w:lang w:val="cs-CZ"/>
        </w:rPr>
        <w:t>ř</w:t>
      </w:r>
      <w:r w:rsidRPr="00574AE9">
        <w:rPr>
          <w:rFonts w:ascii="BNPP Sans Light" w:hAnsi="BNPP Sans Light"/>
          <w:szCs w:val="24"/>
          <w:lang w:val="cs-CZ"/>
        </w:rPr>
        <w:t>edk</w:t>
      </w:r>
      <w:r w:rsidRPr="00574AE9">
        <w:rPr>
          <w:rFonts w:ascii="BNPP Sans Light" w:hAnsi="BNPP Sans Light" w:hint="eastAsia"/>
          <w:szCs w:val="24"/>
          <w:lang w:val="cs-CZ"/>
        </w:rPr>
        <w:t>ů</w:t>
      </w:r>
      <w:r>
        <w:rPr>
          <w:rFonts w:ascii="BNPP Sans Light" w:hAnsi="BNPP Sans Light"/>
          <w:szCs w:val="24"/>
          <w:lang w:val="cs-CZ"/>
        </w:rPr>
        <w:t xml:space="preserve"> a </w:t>
      </w:r>
      <w:r w:rsidRPr="00574AE9">
        <w:rPr>
          <w:rFonts w:ascii="BNPP Sans Light" w:hAnsi="BNPP Sans Light"/>
          <w:szCs w:val="24"/>
          <w:lang w:val="cs-CZ"/>
        </w:rPr>
        <w:t>osobních v</w:t>
      </w:r>
      <w:r w:rsidRPr="00574AE9">
        <w:rPr>
          <w:rFonts w:ascii="BNPP Sans Light" w:hAnsi="BNPP Sans Light" w:hint="eastAsia"/>
          <w:szCs w:val="24"/>
          <w:lang w:val="cs-CZ"/>
        </w:rPr>
        <w:t>ě</w:t>
      </w:r>
      <w:r w:rsidRPr="00574AE9">
        <w:rPr>
          <w:rFonts w:ascii="BNPP Sans Light" w:hAnsi="BNPP Sans Light"/>
          <w:szCs w:val="24"/>
          <w:lang w:val="cs-CZ"/>
        </w:rPr>
        <w:t>c</w:t>
      </w:r>
      <w:r w:rsidRPr="00574AE9">
        <w:rPr>
          <w:rFonts w:ascii="BNPP Sans Light" w:hAnsi="BNPP Sans Light" w:hint="eastAsia"/>
          <w:szCs w:val="24"/>
          <w:lang w:val="cs-CZ"/>
        </w:rPr>
        <w:t>í</w:t>
      </w:r>
      <w:r>
        <w:rPr>
          <w:rFonts w:ascii="BNPP Sans Light" w:hAnsi="BNPP Sans Light"/>
          <w:szCs w:val="24"/>
          <w:lang w:val="cs-CZ"/>
        </w:rPr>
        <w:t xml:space="preserve">, pravidelných výdajů, prodloužené záruky, </w:t>
      </w:r>
      <w:r w:rsidRPr="00574AE9">
        <w:rPr>
          <w:rFonts w:ascii="BNPP Sans Light" w:hAnsi="BNPP Sans Light"/>
          <w:szCs w:val="24"/>
          <w:lang w:val="cs-CZ"/>
        </w:rPr>
        <w:t xml:space="preserve">nahodilého poškození </w:t>
      </w:r>
      <w:r w:rsidR="007C5F43" w:rsidRPr="00574AE9">
        <w:rPr>
          <w:rFonts w:ascii="BNPP Sans Light" w:hAnsi="BNPP Sans Light"/>
          <w:szCs w:val="24"/>
          <w:lang w:val="cs-CZ"/>
        </w:rPr>
        <w:t>a</w:t>
      </w:r>
      <w:r w:rsidR="007C5F43">
        <w:rPr>
          <w:rFonts w:ascii="BNPP Sans Light" w:hAnsi="BNPP Sans Light"/>
          <w:szCs w:val="24"/>
          <w:lang w:val="cs-CZ"/>
        </w:rPr>
        <w:t> </w:t>
      </w:r>
      <w:r w:rsidRPr="00574AE9">
        <w:rPr>
          <w:rFonts w:ascii="BNPP Sans Light" w:hAnsi="BNPP Sans Light"/>
          <w:szCs w:val="24"/>
          <w:lang w:val="cs-CZ"/>
        </w:rPr>
        <w:t>krádeže</w:t>
      </w:r>
      <w:r>
        <w:rPr>
          <w:rFonts w:ascii="BNPP Sans Light" w:hAnsi="BNPP Sans Light"/>
          <w:szCs w:val="24"/>
          <w:lang w:val="cs-CZ"/>
        </w:rPr>
        <w:t>, domácnosti či úrazové pojištění.</w:t>
      </w:r>
      <w:r w:rsidRPr="008B52BF">
        <w:rPr>
          <w:rFonts w:ascii="BNPP Sans Light" w:hAnsi="BNPP Sans Light"/>
          <w:szCs w:val="24"/>
          <w:lang w:val="cs-CZ"/>
        </w:rPr>
        <w:t xml:space="preserve"> Patří do renomované finanční skupiny BNP Paribas, jejíž součástí je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8B52BF">
        <w:rPr>
          <w:rFonts w:ascii="BNPP Sans Light" w:hAnsi="BNPP Sans Light"/>
          <w:szCs w:val="24"/>
          <w:lang w:val="cs-CZ"/>
        </w:rPr>
        <w:t xml:space="preserve">i BNP Paribas Cardif, 100% vlastník BNP Paribas Cardif Pojišťovny. </w:t>
      </w:r>
      <w:r w:rsidRPr="00C94A55">
        <w:rPr>
          <w:rFonts w:ascii="BNPP Sans Light" w:hAnsi="BNPP Sans Light"/>
          <w:szCs w:val="24"/>
          <w:lang w:val="cs-CZ"/>
        </w:rPr>
        <w:t>V soutěži Finparáda –</w:t>
      </w:r>
      <w:r w:rsidR="009F6266">
        <w:rPr>
          <w:rFonts w:ascii="BNPP Sans Light" w:hAnsi="BNPP Sans Light"/>
          <w:szCs w:val="24"/>
          <w:lang w:val="cs-CZ"/>
        </w:rPr>
        <w:t xml:space="preserve"> </w:t>
      </w:r>
      <w:r w:rsidRPr="00C94A55">
        <w:rPr>
          <w:rFonts w:ascii="BNPP Sans Light" w:hAnsi="BNPP Sans Light"/>
          <w:szCs w:val="24"/>
          <w:lang w:val="cs-CZ"/>
        </w:rPr>
        <w:t xml:space="preserve">Finanční produkt roku 2023 obsadila </w:t>
      </w:r>
      <w:r>
        <w:rPr>
          <w:rFonts w:ascii="BNPP Sans Light" w:hAnsi="BNPP Sans Light"/>
          <w:szCs w:val="24"/>
          <w:lang w:val="cs-CZ"/>
        </w:rPr>
        <w:t>v</w:t>
      </w:r>
      <w:r w:rsidRPr="00C94A55">
        <w:rPr>
          <w:rFonts w:ascii="BNPP Sans Light" w:hAnsi="BNPP Sans Light"/>
          <w:szCs w:val="24"/>
          <w:lang w:val="cs-CZ"/>
        </w:rPr>
        <w:t xml:space="preserve"> kategorii Pojištění schopnosti splácet spotřebitelský úvěr první dvě příčky a již popáté v řadě tak obhájila prvenství.</w:t>
      </w:r>
      <w:r>
        <w:rPr>
          <w:rFonts w:ascii="BNPP Sans Light" w:hAnsi="BNPP Sans Light"/>
          <w:szCs w:val="24"/>
          <w:lang w:val="cs-CZ"/>
        </w:rPr>
        <w:t xml:space="preserve"> Bodovala i v kategorii</w:t>
      </w:r>
      <w:r w:rsidRPr="00C94A55">
        <w:rPr>
          <w:rFonts w:ascii="BNPP Sans Light" w:hAnsi="BNPP Sans Light"/>
          <w:szCs w:val="24"/>
          <w:lang w:val="cs-CZ"/>
        </w:rPr>
        <w:t> Pojištění schopnosti splácet hypoteční úvěr</w:t>
      </w:r>
      <w:r>
        <w:rPr>
          <w:rFonts w:ascii="BNPP Sans Light" w:hAnsi="BNPP Sans Light"/>
          <w:szCs w:val="24"/>
          <w:lang w:val="cs-CZ"/>
        </w:rPr>
        <w:t>, kde</w:t>
      </w:r>
      <w:r w:rsidRPr="00C94A55">
        <w:rPr>
          <w:rFonts w:ascii="BNPP Sans Light" w:hAnsi="BNPP Sans Light"/>
          <w:szCs w:val="24"/>
          <w:lang w:val="cs-CZ"/>
        </w:rPr>
        <w:t xml:space="preserve"> obsadila druhé a třetí místo.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C94A55">
        <w:rPr>
          <w:rFonts w:ascii="BNPP Sans Light" w:hAnsi="BNPP Sans Light"/>
          <w:szCs w:val="24"/>
          <w:lang w:val="cs-CZ"/>
        </w:rPr>
        <w:t>V roce 2023 se BNP Paribas Cardif Pojišťovna</w:t>
      </w:r>
      <w:r>
        <w:rPr>
          <w:rFonts w:ascii="BNPP Sans Light" w:hAnsi="BNPP Sans Light"/>
          <w:szCs w:val="24"/>
          <w:lang w:val="cs-CZ"/>
        </w:rPr>
        <w:t xml:space="preserve"> umístila na 3. místě v soutěži </w:t>
      </w:r>
      <w:r w:rsidRPr="0043277B">
        <w:rPr>
          <w:rFonts w:ascii="BNPP Sans Light" w:hAnsi="BNPP Sans Light"/>
          <w:szCs w:val="24"/>
          <w:lang w:val="cs-CZ"/>
        </w:rPr>
        <w:t xml:space="preserve">Mastercard </w:t>
      </w:r>
      <w:r>
        <w:rPr>
          <w:rFonts w:ascii="BNPP Sans Light" w:hAnsi="BNPP Sans Light"/>
          <w:szCs w:val="24"/>
          <w:lang w:val="cs-CZ"/>
        </w:rPr>
        <w:t>B</w:t>
      </w:r>
      <w:r w:rsidRPr="0043277B">
        <w:rPr>
          <w:rFonts w:ascii="BNPP Sans Light" w:hAnsi="BNPP Sans Light"/>
          <w:szCs w:val="24"/>
          <w:lang w:val="cs-CZ"/>
        </w:rPr>
        <w:t>anka rok</w:t>
      </w:r>
      <w:r>
        <w:rPr>
          <w:rFonts w:ascii="BNPP Sans Light" w:hAnsi="BNPP Sans Light"/>
          <w:szCs w:val="24"/>
          <w:lang w:val="cs-CZ"/>
        </w:rPr>
        <w:t xml:space="preserve">u, a to v kategorii Zodpovědná pojišťovna. Více na </w:t>
      </w:r>
      <w:hyperlink r:id="rId7" w:history="1">
        <w:r>
          <w:rPr>
            <w:rStyle w:val="Hypertextovodkaz"/>
            <w:rFonts w:ascii="BNPP Sans Light" w:hAnsi="BNPP Sans Light"/>
            <w:szCs w:val="24"/>
            <w:lang w:val="cs-CZ"/>
          </w:rPr>
          <w:t>www.cardif.cz</w:t>
        </w:r>
      </w:hyperlink>
      <w:r>
        <w:rPr>
          <w:rFonts w:ascii="BNPP Sans Light" w:hAnsi="BNPP Sans Light"/>
          <w:szCs w:val="24"/>
          <w:lang w:val="cs-CZ"/>
        </w:rPr>
        <w:t xml:space="preserve">. </w:t>
      </w:r>
    </w:p>
    <w:p w14:paraId="79CE338F" w14:textId="77777777" w:rsidR="00E163FF" w:rsidRDefault="00E163FF" w:rsidP="00E91F87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57CE25DC" w14:textId="77777777" w:rsidR="00106946" w:rsidRDefault="00106946" w:rsidP="00E91F87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095C5256" w14:textId="77777777" w:rsidR="00106946" w:rsidRDefault="00106946" w:rsidP="00E91F87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4F7736B3" w14:textId="759BEC89" w:rsidR="00BA12F4" w:rsidRDefault="008B618A" w:rsidP="00E91F87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Kontakt pro média</w:t>
      </w:r>
      <w:r w:rsidR="00BA12F4"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:</w:t>
      </w:r>
    </w:p>
    <w:p w14:paraId="403AD7F7" w14:textId="77777777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  <w:sectPr w:rsidR="00DC2DE9" w:rsidSect="00782EE5">
          <w:footerReference w:type="default" r:id="rId8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7B4F2D60" w14:textId="78CF7FFA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097AEEC4" w14:textId="77777777" w:rsidR="00766BA3" w:rsidRDefault="00766BA3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E880C75" w14:textId="75B3B02F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BNP Paribas Cardif Pojišťovna, a.s.</w:t>
      </w:r>
    </w:p>
    <w:p w14:paraId="2452CE74" w14:textId="77777777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Boudníkova 2506/1, 180 00 Praha 8</w:t>
      </w:r>
    </w:p>
    <w:p w14:paraId="17C70BD7" w14:textId="59BACD8D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="00C30903" w:rsidRPr="00C30903"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4A1DE676" w14:textId="77777777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781F0EE9" w14:textId="77777777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66728A77" w14:textId="77777777" w:rsidR="00DC2DE9" w:rsidRP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Kristýna Dolejšová</w:t>
      </w:r>
      <w:r w:rsidRPr="00F77C35">
        <w:rPr>
          <w:rFonts w:ascii="BNPP Sans Light" w:hAnsi="BNPP Sans Light"/>
          <w:bCs/>
          <w:szCs w:val="24"/>
          <w:lang w:val="cs-CZ"/>
        </w:rPr>
        <w:br/>
      </w:r>
      <w:proofErr w:type="spellStart"/>
      <w:r w:rsidRPr="00DC2DE9">
        <w:rPr>
          <w:rFonts w:ascii="BNPP Sans Light" w:hAnsi="BNPP Sans Light"/>
          <w:szCs w:val="24"/>
          <w:lang w:val="cs-CZ"/>
        </w:rPr>
        <w:t>Account</w:t>
      </w:r>
      <w:proofErr w:type="spellEnd"/>
      <w:r w:rsidRPr="00DC2DE9">
        <w:rPr>
          <w:rFonts w:ascii="BNPP Sans Light" w:hAnsi="BNPP Sans Light"/>
          <w:szCs w:val="24"/>
          <w:lang w:val="cs-CZ"/>
        </w:rPr>
        <w:t xml:space="preserve"> Manager</w:t>
      </w:r>
      <w:r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5336E932" w14:textId="08C4652E" w:rsidR="00DC2DE9" w:rsidRP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>Tel.: +420 602 141 313, +420 224 810 809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>
        <w:rPr>
          <w:rFonts w:ascii="BNPP Sans Light" w:hAnsi="BNPP Sans Light"/>
          <w:szCs w:val="24"/>
          <w:lang w:val="cs-CZ"/>
        </w:rPr>
        <w:t>kristyna.dolejsova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2C7BF187" w14:textId="77777777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  <w:sectPr w:rsidR="00DC2DE9" w:rsidSect="00782EE5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</w:p>
    <w:p w14:paraId="7E41B63A" w14:textId="77777777" w:rsidR="00DC2DE9" w:rsidRPr="003F3C01" w:rsidRDefault="00DC2DE9" w:rsidP="00E91F87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8B618A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tbl>
      <w:tblPr>
        <w:tblW w:w="9601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860"/>
      </w:tblGrid>
      <w:tr w:rsidR="00DD3B26" w14:paraId="5736E6A1" w14:textId="77777777" w:rsidTr="00DD3B26">
        <w:trPr>
          <w:trHeight w:val="563"/>
        </w:trPr>
        <w:tc>
          <w:tcPr>
            <w:tcW w:w="3741" w:type="dxa"/>
            <w:shd w:val="clear" w:color="auto" w:fill="FFFFFF"/>
            <w:hideMark/>
          </w:tcPr>
          <w:p w14:paraId="705B5200" w14:textId="57EF992F" w:rsidR="00DD3B26" w:rsidRDefault="00DD3B26" w:rsidP="00DD3B26">
            <w:pPr>
              <w:rPr>
                <w:rFonts w:ascii="Tahoma" w:hAnsi="Tahoma" w:cs="Tahoma"/>
                <w:b/>
                <w:bCs/>
                <w:color w:val="808080"/>
                <w:sz w:val="14"/>
                <w:szCs w:val="14"/>
                <w:lang w:val="en-US" w:eastAsia="cs-CZ"/>
              </w:rPr>
            </w:pPr>
          </w:p>
        </w:tc>
        <w:tc>
          <w:tcPr>
            <w:tcW w:w="5860" w:type="dxa"/>
            <w:shd w:val="clear" w:color="auto" w:fill="FFFFFF"/>
            <w:hideMark/>
          </w:tcPr>
          <w:p w14:paraId="5C1971FD" w14:textId="68924F95" w:rsidR="00DD3B26" w:rsidRDefault="00DD3B26" w:rsidP="00DD3B26">
            <w:pPr>
              <w:rPr>
                <w:lang w:val="en-US" w:eastAsia="cs-CZ"/>
              </w:rPr>
            </w:pPr>
            <w:r>
              <w:rPr>
                <w:lang w:val="en-US" w:eastAsia="cs-CZ"/>
              </w:rPr>
              <w:t xml:space="preserve"> </w:t>
            </w:r>
          </w:p>
        </w:tc>
      </w:tr>
    </w:tbl>
    <w:p w14:paraId="38DF9934" w14:textId="77777777" w:rsidR="00DD3B26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p w14:paraId="221E24A3" w14:textId="7E5EDF12" w:rsidR="00DD3B26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p w14:paraId="4EAB964A" w14:textId="0B4969C1" w:rsidR="00DD3B26" w:rsidRPr="008B618A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782EE5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0B6D5" w14:textId="77777777" w:rsidR="00782EE5" w:rsidRDefault="00782EE5" w:rsidP="008C4C01">
      <w:r>
        <w:separator/>
      </w:r>
    </w:p>
  </w:endnote>
  <w:endnote w:type="continuationSeparator" w:id="0">
    <w:p w14:paraId="31E288C0" w14:textId="77777777" w:rsidR="00782EE5" w:rsidRDefault="00782EE5" w:rsidP="008C4C01">
      <w:r>
        <w:continuationSeparator/>
      </w:r>
    </w:p>
  </w:endnote>
  <w:endnote w:type="continuationNotice" w:id="1">
    <w:p w14:paraId="04F0A243" w14:textId="77777777" w:rsidR="00782EE5" w:rsidRDefault="00782E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9AEE2" w14:textId="77777777" w:rsidR="00161CB7" w:rsidRDefault="00564A9A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D9183F9" wp14:editId="22809AB6">
          <wp:simplePos x="0" y="0"/>
          <wp:positionH relativeFrom="margin">
            <wp:posOffset>-28575</wp:posOffset>
          </wp:positionH>
          <wp:positionV relativeFrom="margin">
            <wp:posOffset>8959215</wp:posOffset>
          </wp:positionV>
          <wp:extent cx="2709545" cy="789305"/>
          <wp:effectExtent l="0" t="0" r="0" b="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r="37135"/>
                  <a:stretch/>
                </pic:blipFill>
                <pic:spPr bwMode="auto">
                  <a:xfrm>
                    <a:off x="0" y="0"/>
                    <a:ext cx="270954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ABBF4E2" wp14:editId="57AE67DA">
          <wp:simplePos x="0" y="0"/>
          <wp:positionH relativeFrom="margin">
            <wp:posOffset>4977130</wp:posOffset>
          </wp:positionH>
          <wp:positionV relativeFrom="margin">
            <wp:posOffset>8917940</wp:posOffset>
          </wp:positionV>
          <wp:extent cx="1639570" cy="92964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36A7E" w14:textId="77777777" w:rsidR="00782EE5" w:rsidRDefault="00782EE5" w:rsidP="008C4C01">
      <w:r>
        <w:separator/>
      </w:r>
    </w:p>
  </w:footnote>
  <w:footnote w:type="continuationSeparator" w:id="0">
    <w:p w14:paraId="05C71A15" w14:textId="77777777" w:rsidR="00782EE5" w:rsidRDefault="00782EE5" w:rsidP="008C4C01">
      <w:r>
        <w:continuationSeparator/>
      </w:r>
    </w:p>
  </w:footnote>
  <w:footnote w:type="continuationNotice" w:id="1">
    <w:p w14:paraId="358B93A1" w14:textId="77777777" w:rsidR="00782EE5" w:rsidRDefault="00782EE5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073BB"/>
    <w:rsid w:val="00057D8F"/>
    <w:rsid w:val="0006620F"/>
    <w:rsid w:val="00067A48"/>
    <w:rsid w:val="00072377"/>
    <w:rsid w:val="0007472F"/>
    <w:rsid w:val="00074C06"/>
    <w:rsid w:val="0008348A"/>
    <w:rsid w:val="00084CFB"/>
    <w:rsid w:val="00094C7E"/>
    <w:rsid w:val="000A212B"/>
    <w:rsid w:val="000A5DCD"/>
    <w:rsid w:val="000B56B8"/>
    <w:rsid w:val="000C3205"/>
    <w:rsid w:val="000E1EEB"/>
    <w:rsid w:val="000F2BB0"/>
    <w:rsid w:val="001042AB"/>
    <w:rsid w:val="00106946"/>
    <w:rsid w:val="00157041"/>
    <w:rsid w:val="00161CB7"/>
    <w:rsid w:val="00191AE3"/>
    <w:rsid w:val="00196541"/>
    <w:rsid w:val="001A7C06"/>
    <w:rsid w:val="001B046D"/>
    <w:rsid w:val="001B1C81"/>
    <w:rsid w:val="001B2B8B"/>
    <w:rsid w:val="001C3477"/>
    <w:rsid w:val="001D3B9F"/>
    <w:rsid w:val="001D4EF5"/>
    <w:rsid w:val="001E5158"/>
    <w:rsid w:val="00211B23"/>
    <w:rsid w:val="00214250"/>
    <w:rsid w:val="00214AE2"/>
    <w:rsid w:val="0022214F"/>
    <w:rsid w:val="002249C3"/>
    <w:rsid w:val="0022564E"/>
    <w:rsid w:val="00227880"/>
    <w:rsid w:val="00234357"/>
    <w:rsid w:val="00240F4F"/>
    <w:rsid w:val="00250C49"/>
    <w:rsid w:val="002566B2"/>
    <w:rsid w:val="002858D5"/>
    <w:rsid w:val="00287FEC"/>
    <w:rsid w:val="002A4764"/>
    <w:rsid w:val="002B1CC4"/>
    <w:rsid w:val="002B3FCB"/>
    <w:rsid w:val="002C15E8"/>
    <w:rsid w:val="002D5A2C"/>
    <w:rsid w:val="002F5F7F"/>
    <w:rsid w:val="00300F60"/>
    <w:rsid w:val="003041A4"/>
    <w:rsid w:val="00304548"/>
    <w:rsid w:val="00305D1A"/>
    <w:rsid w:val="0032324E"/>
    <w:rsid w:val="00332E8D"/>
    <w:rsid w:val="00336245"/>
    <w:rsid w:val="00341BC6"/>
    <w:rsid w:val="00346635"/>
    <w:rsid w:val="00350511"/>
    <w:rsid w:val="003567F6"/>
    <w:rsid w:val="00390802"/>
    <w:rsid w:val="003A066F"/>
    <w:rsid w:val="003A1ACF"/>
    <w:rsid w:val="003B2694"/>
    <w:rsid w:val="003D4909"/>
    <w:rsid w:val="003D4E41"/>
    <w:rsid w:val="003E3FE3"/>
    <w:rsid w:val="003E441B"/>
    <w:rsid w:val="003F0BBA"/>
    <w:rsid w:val="003F3C01"/>
    <w:rsid w:val="0042340B"/>
    <w:rsid w:val="0043277B"/>
    <w:rsid w:val="0043508C"/>
    <w:rsid w:val="00441A99"/>
    <w:rsid w:val="00447A22"/>
    <w:rsid w:val="00460D98"/>
    <w:rsid w:val="00463D4E"/>
    <w:rsid w:val="00470209"/>
    <w:rsid w:val="004709E3"/>
    <w:rsid w:val="00483032"/>
    <w:rsid w:val="00485BFC"/>
    <w:rsid w:val="00492619"/>
    <w:rsid w:val="004A34D3"/>
    <w:rsid w:val="00500FCF"/>
    <w:rsid w:val="00506C33"/>
    <w:rsid w:val="005325C1"/>
    <w:rsid w:val="005401F2"/>
    <w:rsid w:val="00564A9A"/>
    <w:rsid w:val="00574AE9"/>
    <w:rsid w:val="005A4414"/>
    <w:rsid w:val="005B58E2"/>
    <w:rsid w:val="005C0F94"/>
    <w:rsid w:val="005F1F96"/>
    <w:rsid w:val="005F3277"/>
    <w:rsid w:val="005F401B"/>
    <w:rsid w:val="00610168"/>
    <w:rsid w:val="00630C65"/>
    <w:rsid w:val="0063274A"/>
    <w:rsid w:val="006503FF"/>
    <w:rsid w:val="00661578"/>
    <w:rsid w:val="00661A59"/>
    <w:rsid w:val="006805D3"/>
    <w:rsid w:val="00686D90"/>
    <w:rsid w:val="00692B02"/>
    <w:rsid w:val="00697AA7"/>
    <w:rsid w:val="006C0A5A"/>
    <w:rsid w:val="006C2224"/>
    <w:rsid w:val="006C40AF"/>
    <w:rsid w:val="006F3FB2"/>
    <w:rsid w:val="006F59BB"/>
    <w:rsid w:val="00701BFB"/>
    <w:rsid w:val="00707D98"/>
    <w:rsid w:val="00710021"/>
    <w:rsid w:val="00715B37"/>
    <w:rsid w:val="00717C84"/>
    <w:rsid w:val="00727DD9"/>
    <w:rsid w:val="00734B99"/>
    <w:rsid w:val="00736837"/>
    <w:rsid w:val="00766BA3"/>
    <w:rsid w:val="00766C06"/>
    <w:rsid w:val="00773F76"/>
    <w:rsid w:val="0077492F"/>
    <w:rsid w:val="00782EE5"/>
    <w:rsid w:val="007867E2"/>
    <w:rsid w:val="007A066E"/>
    <w:rsid w:val="007B2E36"/>
    <w:rsid w:val="007B62EB"/>
    <w:rsid w:val="007B6565"/>
    <w:rsid w:val="007B76B3"/>
    <w:rsid w:val="007C0374"/>
    <w:rsid w:val="007C2893"/>
    <w:rsid w:val="007C5F43"/>
    <w:rsid w:val="007D3409"/>
    <w:rsid w:val="007E4A03"/>
    <w:rsid w:val="007E55C4"/>
    <w:rsid w:val="007F155B"/>
    <w:rsid w:val="007F501C"/>
    <w:rsid w:val="00805A96"/>
    <w:rsid w:val="0080623A"/>
    <w:rsid w:val="00811824"/>
    <w:rsid w:val="00812485"/>
    <w:rsid w:val="00812B7B"/>
    <w:rsid w:val="00825F40"/>
    <w:rsid w:val="00827F92"/>
    <w:rsid w:val="00831B93"/>
    <w:rsid w:val="00842208"/>
    <w:rsid w:val="00860090"/>
    <w:rsid w:val="00862504"/>
    <w:rsid w:val="008715DC"/>
    <w:rsid w:val="008903AA"/>
    <w:rsid w:val="008951A8"/>
    <w:rsid w:val="008B52BF"/>
    <w:rsid w:val="008B618A"/>
    <w:rsid w:val="008C4C01"/>
    <w:rsid w:val="008D3F63"/>
    <w:rsid w:val="008E085C"/>
    <w:rsid w:val="008E5425"/>
    <w:rsid w:val="008F5495"/>
    <w:rsid w:val="00912A62"/>
    <w:rsid w:val="00914F4B"/>
    <w:rsid w:val="00920C1C"/>
    <w:rsid w:val="00960146"/>
    <w:rsid w:val="00962CB6"/>
    <w:rsid w:val="00963F72"/>
    <w:rsid w:val="0098447F"/>
    <w:rsid w:val="00987AD6"/>
    <w:rsid w:val="00991878"/>
    <w:rsid w:val="00993AD6"/>
    <w:rsid w:val="00996625"/>
    <w:rsid w:val="009A3DD2"/>
    <w:rsid w:val="009B20D8"/>
    <w:rsid w:val="009D0E33"/>
    <w:rsid w:val="009E3595"/>
    <w:rsid w:val="009E5B32"/>
    <w:rsid w:val="009F6266"/>
    <w:rsid w:val="009F7C95"/>
    <w:rsid w:val="00A120AF"/>
    <w:rsid w:val="00A173F1"/>
    <w:rsid w:val="00A2603F"/>
    <w:rsid w:val="00A3421C"/>
    <w:rsid w:val="00A5534B"/>
    <w:rsid w:val="00A76752"/>
    <w:rsid w:val="00A90D7A"/>
    <w:rsid w:val="00A95062"/>
    <w:rsid w:val="00A96EFB"/>
    <w:rsid w:val="00AB09FE"/>
    <w:rsid w:val="00AB47CA"/>
    <w:rsid w:val="00AB63A2"/>
    <w:rsid w:val="00AC0C33"/>
    <w:rsid w:val="00AD1089"/>
    <w:rsid w:val="00AD44B0"/>
    <w:rsid w:val="00AF3D2D"/>
    <w:rsid w:val="00AF7D78"/>
    <w:rsid w:val="00B10408"/>
    <w:rsid w:val="00B10A01"/>
    <w:rsid w:val="00B138C5"/>
    <w:rsid w:val="00B15A1C"/>
    <w:rsid w:val="00B202A9"/>
    <w:rsid w:val="00B3159E"/>
    <w:rsid w:val="00B32E0A"/>
    <w:rsid w:val="00B33111"/>
    <w:rsid w:val="00B4341A"/>
    <w:rsid w:val="00B61EEB"/>
    <w:rsid w:val="00B66942"/>
    <w:rsid w:val="00B73581"/>
    <w:rsid w:val="00B80CA7"/>
    <w:rsid w:val="00B9187F"/>
    <w:rsid w:val="00B944DF"/>
    <w:rsid w:val="00BA12F4"/>
    <w:rsid w:val="00BB5946"/>
    <w:rsid w:val="00BD0BF7"/>
    <w:rsid w:val="00BD3082"/>
    <w:rsid w:val="00BD774C"/>
    <w:rsid w:val="00BD7BAA"/>
    <w:rsid w:val="00C001E2"/>
    <w:rsid w:val="00C05FBD"/>
    <w:rsid w:val="00C06A36"/>
    <w:rsid w:val="00C12A21"/>
    <w:rsid w:val="00C14274"/>
    <w:rsid w:val="00C26487"/>
    <w:rsid w:val="00C30903"/>
    <w:rsid w:val="00C45571"/>
    <w:rsid w:val="00C47B7C"/>
    <w:rsid w:val="00C822FA"/>
    <w:rsid w:val="00CC0154"/>
    <w:rsid w:val="00CE6750"/>
    <w:rsid w:val="00CF5C70"/>
    <w:rsid w:val="00D05E1E"/>
    <w:rsid w:val="00D061B6"/>
    <w:rsid w:val="00D065B0"/>
    <w:rsid w:val="00D22A64"/>
    <w:rsid w:val="00D34475"/>
    <w:rsid w:val="00D50574"/>
    <w:rsid w:val="00D54116"/>
    <w:rsid w:val="00D5535A"/>
    <w:rsid w:val="00D6786C"/>
    <w:rsid w:val="00D733D9"/>
    <w:rsid w:val="00D75EB2"/>
    <w:rsid w:val="00DA1A3E"/>
    <w:rsid w:val="00DA34CB"/>
    <w:rsid w:val="00DC2566"/>
    <w:rsid w:val="00DC2DE9"/>
    <w:rsid w:val="00DD011A"/>
    <w:rsid w:val="00DD3B26"/>
    <w:rsid w:val="00DD59EA"/>
    <w:rsid w:val="00DE093A"/>
    <w:rsid w:val="00DE3610"/>
    <w:rsid w:val="00DE7911"/>
    <w:rsid w:val="00DF2DEC"/>
    <w:rsid w:val="00E02650"/>
    <w:rsid w:val="00E078B8"/>
    <w:rsid w:val="00E163FF"/>
    <w:rsid w:val="00E17449"/>
    <w:rsid w:val="00E26694"/>
    <w:rsid w:val="00E37B92"/>
    <w:rsid w:val="00E37DA6"/>
    <w:rsid w:val="00E4558A"/>
    <w:rsid w:val="00E50959"/>
    <w:rsid w:val="00E5481C"/>
    <w:rsid w:val="00E62490"/>
    <w:rsid w:val="00E839E8"/>
    <w:rsid w:val="00E90872"/>
    <w:rsid w:val="00E91F87"/>
    <w:rsid w:val="00EA17D0"/>
    <w:rsid w:val="00EB4CFD"/>
    <w:rsid w:val="00ED09FB"/>
    <w:rsid w:val="00ED3DBB"/>
    <w:rsid w:val="00ED5D4A"/>
    <w:rsid w:val="00EF0A34"/>
    <w:rsid w:val="00EF2279"/>
    <w:rsid w:val="00EF5325"/>
    <w:rsid w:val="00F36C35"/>
    <w:rsid w:val="00F371CB"/>
    <w:rsid w:val="00F4010C"/>
    <w:rsid w:val="00F4080F"/>
    <w:rsid w:val="00F61CB9"/>
    <w:rsid w:val="00F7088B"/>
    <w:rsid w:val="00F73B40"/>
    <w:rsid w:val="00F77C35"/>
    <w:rsid w:val="00F83F4B"/>
    <w:rsid w:val="00F91D9C"/>
    <w:rsid w:val="00FA433A"/>
    <w:rsid w:val="00FA4A41"/>
    <w:rsid w:val="00FB05F9"/>
    <w:rsid w:val="00FB2773"/>
    <w:rsid w:val="00FB6499"/>
    <w:rsid w:val="00FC2598"/>
    <w:rsid w:val="00FC4F54"/>
    <w:rsid w:val="00FC7903"/>
    <w:rsid w:val="00FD2AD0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EF2F00BF-2370-41E6-9E04-BAD4E6B1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28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636594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35070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18562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308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72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948014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88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3601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8903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6112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274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0655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7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rdif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67EC-1363-4197-B0CE-1A741001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ZRIHEN</dc:creator>
  <cp:lastModifiedBy>Kokešová Jana</cp:lastModifiedBy>
  <cp:revision>2</cp:revision>
  <cp:lastPrinted>2015-06-02T15:55:00Z</cp:lastPrinted>
  <dcterms:created xsi:type="dcterms:W3CDTF">2024-04-25T11:14:00Z</dcterms:created>
  <dcterms:modified xsi:type="dcterms:W3CDTF">2024-04-25T11:14:00Z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