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09AF" w14:textId="77777777" w:rsidR="003F1548" w:rsidRPr="0040073F" w:rsidRDefault="003F1548" w:rsidP="003F1548">
      <w:pPr>
        <w:spacing w:after="200" w:line="276" w:lineRule="auto"/>
        <w:jc w:val="both"/>
        <w:rPr>
          <w:rFonts w:eastAsiaTheme="minorEastAsia"/>
          <w:b/>
          <w:bCs/>
          <w:kern w:val="0"/>
          <w:sz w:val="32"/>
          <w:szCs w:val="32"/>
          <w:lang w:eastAsia="cs-CZ"/>
          <w14:ligatures w14:val="none"/>
        </w:rPr>
      </w:pPr>
      <w:r w:rsidRPr="0040073F">
        <w:rPr>
          <w:rFonts w:eastAsiaTheme="minorEastAsia"/>
          <w:b/>
          <w:bCs/>
          <w:kern w:val="0"/>
          <w:sz w:val="32"/>
          <w:szCs w:val="32"/>
          <w:lang w:eastAsia="cs-CZ"/>
          <w14:ligatures w14:val="none"/>
        </w:rPr>
        <w:t xml:space="preserve">Nové partnerství mezi AKE ČR a ACCON </w:t>
      </w:r>
      <w:proofErr w:type="spellStart"/>
      <w:r w:rsidRPr="0040073F">
        <w:rPr>
          <w:rFonts w:eastAsiaTheme="minorEastAsia"/>
          <w:b/>
          <w:bCs/>
          <w:kern w:val="0"/>
          <w:sz w:val="32"/>
          <w:szCs w:val="32"/>
          <w:lang w:eastAsia="cs-CZ"/>
          <w14:ligatures w14:val="none"/>
        </w:rPr>
        <w:t>human</w:t>
      </w:r>
      <w:proofErr w:type="spellEnd"/>
      <w:r w:rsidRPr="0040073F">
        <w:rPr>
          <w:rFonts w:eastAsiaTheme="minorEastAsia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40073F">
        <w:rPr>
          <w:rFonts w:eastAsiaTheme="minorEastAsia"/>
          <w:b/>
          <w:bCs/>
          <w:kern w:val="0"/>
          <w:sz w:val="32"/>
          <w:szCs w:val="32"/>
          <w:lang w:eastAsia="cs-CZ"/>
          <w14:ligatures w14:val="none"/>
        </w:rPr>
        <w:t>resources</w:t>
      </w:r>
      <w:proofErr w:type="spellEnd"/>
      <w:r w:rsidRPr="0040073F">
        <w:rPr>
          <w:rFonts w:eastAsiaTheme="minorEastAsia"/>
          <w:b/>
          <w:bCs/>
          <w:kern w:val="0"/>
          <w:sz w:val="32"/>
          <w:szCs w:val="32"/>
          <w:lang w:eastAsia="cs-CZ"/>
          <w14:ligatures w14:val="none"/>
        </w:rPr>
        <w:t xml:space="preserve"> management</w:t>
      </w:r>
      <w:r>
        <w:rPr>
          <w:rFonts w:eastAsiaTheme="minorEastAsia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r w:rsidRPr="0040073F">
        <w:rPr>
          <w:rFonts w:eastAsiaTheme="minorEastAsia"/>
          <w:b/>
          <w:bCs/>
          <w:kern w:val="0"/>
          <w:sz w:val="32"/>
          <w:szCs w:val="32"/>
          <w:lang w:eastAsia="cs-CZ"/>
          <w14:ligatures w14:val="none"/>
        </w:rPr>
        <w:t>podporuje rozvoj komunitní energetiky</w:t>
      </w:r>
    </w:p>
    <w:p w14:paraId="51C7731B" w14:textId="7D31AA11" w:rsidR="003F1548" w:rsidRPr="0040073F" w:rsidRDefault="003F1548" w:rsidP="003F1548">
      <w:pPr>
        <w:jc w:val="both"/>
        <w:rPr>
          <w:b/>
          <w:bCs/>
          <w:sz w:val="24"/>
          <w:szCs w:val="24"/>
        </w:rPr>
      </w:pPr>
      <w:r w:rsidRPr="00057D53">
        <w:rPr>
          <w:b/>
          <w:bCs/>
          <w:sz w:val="24"/>
          <w:szCs w:val="24"/>
        </w:rPr>
        <w:t xml:space="preserve">Praha, </w:t>
      </w:r>
      <w:r w:rsidR="00057D53" w:rsidRPr="00057D53">
        <w:rPr>
          <w:b/>
          <w:bCs/>
          <w:sz w:val="24"/>
          <w:szCs w:val="24"/>
        </w:rPr>
        <w:t>1</w:t>
      </w:r>
      <w:r w:rsidR="00656DD5">
        <w:rPr>
          <w:b/>
          <w:bCs/>
          <w:sz w:val="24"/>
          <w:szCs w:val="24"/>
        </w:rPr>
        <w:t>2</w:t>
      </w:r>
      <w:r w:rsidRPr="00057D53">
        <w:rPr>
          <w:b/>
          <w:bCs/>
          <w:sz w:val="24"/>
          <w:szCs w:val="24"/>
        </w:rPr>
        <w:t>. července</w:t>
      </w:r>
      <w:r w:rsidRPr="0040073F">
        <w:rPr>
          <w:b/>
          <w:bCs/>
          <w:sz w:val="24"/>
          <w:szCs w:val="24"/>
        </w:rPr>
        <w:t xml:space="preserve"> 2023 </w:t>
      </w:r>
      <w:r w:rsidR="009E7695">
        <w:rPr>
          <w:b/>
          <w:bCs/>
          <w:sz w:val="24"/>
          <w:szCs w:val="24"/>
        </w:rPr>
        <w:t xml:space="preserve">– </w:t>
      </w:r>
      <w:r w:rsidRPr="0040073F">
        <w:rPr>
          <w:b/>
          <w:bCs/>
          <w:sz w:val="24"/>
          <w:szCs w:val="24"/>
        </w:rPr>
        <w:t xml:space="preserve">Asociace komunitní energetiky </w:t>
      </w:r>
      <w:r w:rsidR="009E7695">
        <w:rPr>
          <w:b/>
          <w:bCs/>
          <w:sz w:val="24"/>
          <w:szCs w:val="24"/>
        </w:rPr>
        <w:t>ČR</w:t>
      </w:r>
      <w:r w:rsidRPr="0040073F">
        <w:rPr>
          <w:b/>
          <w:bCs/>
          <w:sz w:val="24"/>
          <w:szCs w:val="24"/>
        </w:rPr>
        <w:t xml:space="preserve"> (AKE ČR) a společnost ACCON </w:t>
      </w:r>
      <w:proofErr w:type="spellStart"/>
      <w:r w:rsidRPr="0040073F">
        <w:rPr>
          <w:b/>
          <w:bCs/>
          <w:sz w:val="24"/>
          <w:szCs w:val="24"/>
        </w:rPr>
        <w:t>human</w:t>
      </w:r>
      <w:proofErr w:type="spellEnd"/>
      <w:r w:rsidRPr="0040073F">
        <w:rPr>
          <w:b/>
          <w:bCs/>
          <w:sz w:val="24"/>
          <w:szCs w:val="24"/>
        </w:rPr>
        <w:t xml:space="preserve"> </w:t>
      </w:r>
      <w:proofErr w:type="spellStart"/>
      <w:r w:rsidRPr="0040073F">
        <w:rPr>
          <w:b/>
          <w:bCs/>
          <w:sz w:val="24"/>
          <w:szCs w:val="24"/>
        </w:rPr>
        <w:t>resources</w:t>
      </w:r>
      <w:proofErr w:type="spellEnd"/>
      <w:r w:rsidRPr="0040073F">
        <w:rPr>
          <w:b/>
          <w:bCs/>
          <w:sz w:val="24"/>
          <w:szCs w:val="24"/>
        </w:rPr>
        <w:t xml:space="preserve"> management, s.r.o.</w:t>
      </w:r>
      <w:r w:rsidR="004B3E8F">
        <w:rPr>
          <w:b/>
          <w:bCs/>
          <w:sz w:val="24"/>
          <w:szCs w:val="24"/>
        </w:rPr>
        <w:t>,</w:t>
      </w:r>
      <w:r w:rsidRPr="0040073F">
        <w:rPr>
          <w:b/>
          <w:bCs/>
          <w:sz w:val="24"/>
          <w:szCs w:val="24"/>
        </w:rPr>
        <w:t xml:space="preserve"> (AHRM) se spojily ve prospěch rozvoje komunitní energetiky. </w:t>
      </w:r>
      <w:r>
        <w:rPr>
          <w:b/>
          <w:bCs/>
          <w:sz w:val="24"/>
          <w:szCs w:val="24"/>
        </w:rPr>
        <w:t>Vzniklé p</w:t>
      </w:r>
      <w:r w:rsidRPr="0040073F">
        <w:rPr>
          <w:b/>
          <w:bCs/>
          <w:sz w:val="24"/>
          <w:szCs w:val="24"/>
        </w:rPr>
        <w:t xml:space="preserve">artnerství má za cíl posílit vzdělávání úředníků a zástupců obcí </w:t>
      </w:r>
      <w:r w:rsidR="004B3E8F" w:rsidRPr="0040073F">
        <w:rPr>
          <w:b/>
          <w:bCs/>
          <w:sz w:val="24"/>
          <w:szCs w:val="24"/>
        </w:rPr>
        <w:t>v</w:t>
      </w:r>
      <w:r w:rsidR="004B3E8F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uvedené</w:t>
      </w:r>
      <w:r w:rsidRPr="0040073F">
        <w:rPr>
          <w:b/>
          <w:bCs/>
          <w:sz w:val="24"/>
          <w:szCs w:val="24"/>
        </w:rPr>
        <w:t xml:space="preserve"> oblasti</w:t>
      </w:r>
      <w:r>
        <w:rPr>
          <w:b/>
          <w:bCs/>
          <w:sz w:val="24"/>
          <w:szCs w:val="24"/>
        </w:rPr>
        <w:t xml:space="preserve"> obnovitelných zdrojů a jejich možného využití v praxi</w:t>
      </w:r>
      <w:r w:rsidRPr="0040073F">
        <w:rPr>
          <w:b/>
          <w:bCs/>
          <w:sz w:val="24"/>
          <w:szCs w:val="24"/>
        </w:rPr>
        <w:t>.</w:t>
      </w:r>
    </w:p>
    <w:p w14:paraId="6B97B902" w14:textId="4F55D614" w:rsidR="003F1548" w:rsidRPr="0040073F" w:rsidRDefault="003F1548" w:rsidP="003F1548">
      <w:pPr>
        <w:jc w:val="both"/>
        <w:rPr>
          <w:sz w:val="24"/>
          <w:szCs w:val="24"/>
        </w:rPr>
      </w:pPr>
      <w:r w:rsidRPr="0040073F">
        <w:rPr>
          <w:sz w:val="24"/>
          <w:szCs w:val="24"/>
        </w:rPr>
        <w:t xml:space="preserve">ACCON </w:t>
      </w:r>
      <w:proofErr w:type="spellStart"/>
      <w:r w:rsidRPr="0040073F">
        <w:rPr>
          <w:sz w:val="24"/>
          <w:szCs w:val="24"/>
        </w:rPr>
        <w:t>human</w:t>
      </w:r>
      <w:proofErr w:type="spellEnd"/>
      <w:r w:rsidRPr="0040073F">
        <w:rPr>
          <w:sz w:val="24"/>
          <w:szCs w:val="24"/>
        </w:rPr>
        <w:t xml:space="preserve"> </w:t>
      </w:r>
      <w:proofErr w:type="spellStart"/>
      <w:r w:rsidRPr="0040073F">
        <w:rPr>
          <w:sz w:val="24"/>
          <w:szCs w:val="24"/>
        </w:rPr>
        <w:t>resources</w:t>
      </w:r>
      <w:proofErr w:type="spellEnd"/>
      <w:r w:rsidRPr="0040073F">
        <w:rPr>
          <w:sz w:val="24"/>
          <w:szCs w:val="24"/>
        </w:rPr>
        <w:t xml:space="preserve"> management, s.r.o., člen skupiny ACCON GROUP, je specializovanou firmou na vzdělávání úředníků ve veřejné správě. Jej</w:t>
      </w:r>
      <w:r>
        <w:rPr>
          <w:sz w:val="24"/>
          <w:szCs w:val="24"/>
        </w:rPr>
        <w:t>ím</w:t>
      </w:r>
      <w:r w:rsidRPr="0040073F">
        <w:rPr>
          <w:sz w:val="24"/>
          <w:szCs w:val="24"/>
        </w:rPr>
        <w:t xml:space="preserve"> primárním záměrem je stát se jednou z předních společností v oboru vzdělávání s důrazem na počet akreditací. AHRM se soustředí na oblasti spojené s rozvojem veřejné správy</w:t>
      </w:r>
      <w:r w:rsidR="0013464A">
        <w:rPr>
          <w:sz w:val="24"/>
          <w:szCs w:val="24"/>
        </w:rPr>
        <w:t>,</w:t>
      </w:r>
      <w:r w:rsidRPr="0040073F">
        <w:rPr>
          <w:sz w:val="24"/>
          <w:szCs w:val="24"/>
        </w:rPr>
        <w:t xml:space="preserve"> jako j</w:t>
      </w:r>
      <w:r w:rsidR="0013464A">
        <w:rPr>
          <w:sz w:val="24"/>
          <w:szCs w:val="24"/>
        </w:rPr>
        <w:t>sou</w:t>
      </w:r>
      <w:r w:rsidRPr="0040073F">
        <w:rPr>
          <w:sz w:val="24"/>
          <w:szCs w:val="24"/>
        </w:rPr>
        <w:t xml:space="preserve"> ochrana životního prostředí, energetika, stavební legislativa a</w:t>
      </w:r>
      <w:r>
        <w:rPr>
          <w:sz w:val="24"/>
          <w:szCs w:val="24"/>
        </w:rPr>
        <w:t xml:space="preserve"> mimo jiné</w:t>
      </w:r>
      <w:r w:rsidRPr="0040073F">
        <w:rPr>
          <w:sz w:val="24"/>
          <w:szCs w:val="24"/>
        </w:rPr>
        <w:t xml:space="preserve"> také problematika ochrany dětí.</w:t>
      </w:r>
    </w:p>
    <w:p w14:paraId="36A178A3" w14:textId="744D2A1F" w:rsidR="003F1548" w:rsidRDefault="004B3E8F" w:rsidP="003F1548">
      <w:pPr>
        <w:jc w:val="both"/>
        <w:rPr>
          <w:sz w:val="24"/>
          <w:szCs w:val="24"/>
        </w:rPr>
      </w:pPr>
      <w:r w:rsidRPr="00057D53">
        <w:rPr>
          <w:sz w:val="24"/>
          <w:szCs w:val="24"/>
        </w:rPr>
        <w:t>V</w:t>
      </w:r>
      <w:r w:rsidR="00FC493A" w:rsidRPr="00057D53">
        <w:rPr>
          <w:sz w:val="24"/>
          <w:szCs w:val="24"/>
        </w:rPr>
        <w:t>ýkonný ředitel</w:t>
      </w:r>
      <w:r w:rsidR="003F1548" w:rsidRPr="00057D53">
        <w:rPr>
          <w:sz w:val="24"/>
          <w:szCs w:val="24"/>
        </w:rPr>
        <w:t xml:space="preserve"> společnosti AHRM </w:t>
      </w:r>
      <w:r w:rsidR="00FC493A" w:rsidRPr="00057D53">
        <w:rPr>
          <w:sz w:val="24"/>
          <w:szCs w:val="24"/>
        </w:rPr>
        <w:t>Ladislav Kudláček</w:t>
      </w:r>
      <w:r w:rsidR="0013464A">
        <w:rPr>
          <w:sz w:val="24"/>
          <w:szCs w:val="24"/>
        </w:rPr>
        <w:t xml:space="preserve"> k</w:t>
      </w:r>
      <w:r w:rsidR="003F1548">
        <w:rPr>
          <w:sz w:val="24"/>
          <w:szCs w:val="24"/>
        </w:rPr>
        <w:t xml:space="preserve"> nově uzavřeném</w:t>
      </w:r>
      <w:r w:rsidR="0013464A">
        <w:rPr>
          <w:sz w:val="24"/>
          <w:szCs w:val="24"/>
        </w:rPr>
        <w:t>u</w:t>
      </w:r>
      <w:r w:rsidR="003F1548">
        <w:rPr>
          <w:sz w:val="24"/>
          <w:szCs w:val="24"/>
        </w:rPr>
        <w:t xml:space="preserve"> partnerství </w:t>
      </w:r>
      <w:r w:rsidR="003F1548" w:rsidRPr="0040073F">
        <w:rPr>
          <w:sz w:val="24"/>
          <w:szCs w:val="24"/>
        </w:rPr>
        <w:t xml:space="preserve">sdělil: </w:t>
      </w:r>
      <w:r w:rsidR="003F1548">
        <w:rPr>
          <w:sz w:val="24"/>
          <w:szCs w:val="24"/>
        </w:rPr>
        <w:t>„</w:t>
      </w:r>
      <w:r w:rsidR="003F1548" w:rsidRPr="0040073F">
        <w:rPr>
          <w:i/>
          <w:iCs/>
          <w:sz w:val="24"/>
          <w:szCs w:val="24"/>
        </w:rPr>
        <w:t>Jsme hrdí na naše partnerství s Asociací komunitní energetiky</w:t>
      </w:r>
      <w:r w:rsidR="00915F89">
        <w:rPr>
          <w:i/>
          <w:iCs/>
          <w:sz w:val="24"/>
          <w:szCs w:val="24"/>
        </w:rPr>
        <w:t xml:space="preserve"> ČR</w:t>
      </w:r>
      <w:r w:rsidR="003F1548" w:rsidRPr="0040073F">
        <w:rPr>
          <w:i/>
          <w:iCs/>
          <w:sz w:val="24"/>
          <w:szCs w:val="24"/>
        </w:rPr>
        <w:t>. Společně se snažíme posílit vzdělávání úředníků a zástupců obcí v oblasti komunitní energetiky. Věříme, že naše spolupráce přinese významné výsledky a přispěje k lepšímu porozumění a rozvoji tohoto důležitého odvětví</w:t>
      </w:r>
      <w:r w:rsidR="003F1548">
        <w:rPr>
          <w:sz w:val="24"/>
          <w:szCs w:val="24"/>
        </w:rPr>
        <w:t>.</w:t>
      </w:r>
      <w:r w:rsidR="0013464A">
        <w:rPr>
          <w:sz w:val="24"/>
          <w:szCs w:val="24"/>
        </w:rPr>
        <w:t>“</w:t>
      </w:r>
    </w:p>
    <w:p w14:paraId="6B9DE93E" w14:textId="7FC21BDD" w:rsidR="003F1548" w:rsidRPr="0040073F" w:rsidRDefault="004B3E8F" w:rsidP="003F15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Nadšení z nové spolupráce panuje i na straně </w:t>
      </w:r>
      <w:r w:rsidR="003F1548" w:rsidRPr="0040073F">
        <w:rPr>
          <w:sz w:val="24"/>
          <w:szCs w:val="24"/>
        </w:rPr>
        <w:t>AKE ČR. Patr</w:t>
      </w:r>
      <w:r w:rsidR="00915F89">
        <w:rPr>
          <w:sz w:val="24"/>
          <w:szCs w:val="24"/>
        </w:rPr>
        <w:t>í</w:t>
      </w:r>
      <w:r w:rsidR="003F1548" w:rsidRPr="0040073F">
        <w:rPr>
          <w:sz w:val="24"/>
          <w:szCs w:val="24"/>
        </w:rPr>
        <w:t>ci</w:t>
      </w:r>
      <w:r w:rsidR="00915F89">
        <w:rPr>
          <w:sz w:val="24"/>
          <w:szCs w:val="24"/>
        </w:rPr>
        <w:t>a</w:t>
      </w:r>
      <w:r w:rsidR="003F1548" w:rsidRPr="0040073F">
        <w:rPr>
          <w:sz w:val="24"/>
          <w:szCs w:val="24"/>
        </w:rPr>
        <w:t xml:space="preserve"> Čekanová, prezidentka Asociace komunitní energetiky </w:t>
      </w:r>
      <w:r w:rsidR="00915F89">
        <w:rPr>
          <w:sz w:val="24"/>
          <w:szCs w:val="24"/>
        </w:rPr>
        <w:t>ČR</w:t>
      </w:r>
      <w:r w:rsidR="003F1548" w:rsidRPr="0040073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 němu </w:t>
      </w:r>
      <w:r w:rsidR="003F1548" w:rsidRPr="0040073F">
        <w:rPr>
          <w:sz w:val="24"/>
          <w:szCs w:val="24"/>
        </w:rPr>
        <w:t xml:space="preserve">uvedla: </w:t>
      </w:r>
      <w:r w:rsidR="003F1548">
        <w:rPr>
          <w:sz w:val="24"/>
          <w:szCs w:val="24"/>
        </w:rPr>
        <w:t>„</w:t>
      </w:r>
      <w:r w:rsidR="003F1548" w:rsidRPr="0040073F">
        <w:rPr>
          <w:i/>
          <w:iCs/>
          <w:sz w:val="24"/>
          <w:szCs w:val="24"/>
        </w:rPr>
        <w:t xml:space="preserve">Partnerství s ACCON </w:t>
      </w:r>
      <w:proofErr w:type="spellStart"/>
      <w:r w:rsidR="003F1548" w:rsidRPr="0040073F">
        <w:rPr>
          <w:i/>
          <w:iCs/>
          <w:sz w:val="24"/>
          <w:szCs w:val="24"/>
        </w:rPr>
        <w:t>human</w:t>
      </w:r>
      <w:proofErr w:type="spellEnd"/>
      <w:r w:rsidR="003F1548" w:rsidRPr="0040073F">
        <w:rPr>
          <w:i/>
          <w:iCs/>
          <w:sz w:val="24"/>
          <w:szCs w:val="24"/>
        </w:rPr>
        <w:t xml:space="preserve"> </w:t>
      </w:r>
      <w:proofErr w:type="spellStart"/>
      <w:r w:rsidR="003F1548" w:rsidRPr="0040073F">
        <w:rPr>
          <w:i/>
          <w:iCs/>
          <w:sz w:val="24"/>
          <w:szCs w:val="24"/>
        </w:rPr>
        <w:t>resources</w:t>
      </w:r>
      <w:proofErr w:type="spellEnd"/>
      <w:r w:rsidR="003F1548" w:rsidRPr="0040073F">
        <w:rPr>
          <w:i/>
          <w:iCs/>
          <w:sz w:val="24"/>
          <w:szCs w:val="24"/>
        </w:rPr>
        <w:t xml:space="preserve"> management, s.r.o.</w:t>
      </w:r>
      <w:r>
        <w:rPr>
          <w:i/>
          <w:iCs/>
          <w:sz w:val="24"/>
          <w:szCs w:val="24"/>
        </w:rPr>
        <w:t>,</w:t>
      </w:r>
      <w:r w:rsidR="003F1548" w:rsidRPr="0040073F">
        <w:rPr>
          <w:i/>
          <w:iCs/>
          <w:sz w:val="24"/>
          <w:szCs w:val="24"/>
        </w:rPr>
        <w:t xml:space="preserve"> je pro nás velkým krokem vpřed. Věříme, že společným úsilím a sdílením odborných znalostí dokážeme posílit komunitní energetiku v naší zemi. Jsme přesvědčeni, že vzdělávání úředníků a zástupců obcí je klíčové pro dosažení udržitelné energetiky a podpor</w:t>
      </w:r>
      <w:r w:rsidR="003F1548">
        <w:rPr>
          <w:i/>
          <w:iCs/>
          <w:sz w:val="24"/>
          <w:szCs w:val="24"/>
        </w:rPr>
        <w:t>u</w:t>
      </w:r>
      <w:r w:rsidR="003F1548" w:rsidRPr="0040073F">
        <w:rPr>
          <w:i/>
          <w:iCs/>
          <w:sz w:val="24"/>
          <w:szCs w:val="24"/>
        </w:rPr>
        <w:t xml:space="preserve"> inovativních energetických projektů.</w:t>
      </w:r>
      <w:r w:rsidR="00915F89">
        <w:rPr>
          <w:i/>
          <w:iCs/>
          <w:sz w:val="24"/>
          <w:szCs w:val="24"/>
        </w:rPr>
        <w:t>“</w:t>
      </w:r>
    </w:p>
    <w:p w14:paraId="29504626" w14:textId="57BC1386" w:rsidR="003F1548" w:rsidRDefault="003F1548" w:rsidP="003F1548">
      <w:pPr>
        <w:jc w:val="both"/>
        <w:rPr>
          <w:sz w:val="24"/>
          <w:szCs w:val="24"/>
        </w:rPr>
      </w:pPr>
      <w:r w:rsidRPr="0040073F">
        <w:rPr>
          <w:sz w:val="24"/>
          <w:szCs w:val="24"/>
        </w:rPr>
        <w:t>Spolupráce mezi AKE ČR a AHRM má za cíl nejen zvyšov</w:t>
      </w:r>
      <w:r w:rsidR="004B3E8F">
        <w:rPr>
          <w:sz w:val="24"/>
          <w:szCs w:val="24"/>
        </w:rPr>
        <w:t>at</w:t>
      </w:r>
      <w:r w:rsidRPr="0040073F">
        <w:rPr>
          <w:sz w:val="24"/>
          <w:szCs w:val="24"/>
        </w:rPr>
        <w:t xml:space="preserve"> povědomí o komunitní energetice, ale také </w:t>
      </w:r>
      <w:r w:rsidR="004B3E8F">
        <w:rPr>
          <w:sz w:val="24"/>
          <w:szCs w:val="24"/>
        </w:rPr>
        <w:t xml:space="preserve">podpořit </w:t>
      </w:r>
      <w:r w:rsidRPr="0040073F">
        <w:rPr>
          <w:sz w:val="24"/>
          <w:szCs w:val="24"/>
        </w:rPr>
        <w:t>udržiteln</w:t>
      </w:r>
      <w:r w:rsidR="004B3E8F">
        <w:rPr>
          <w:sz w:val="24"/>
          <w:szCs w:val="24"/>
        </w:rPr>
        <w:t>ou</w:t>
      </w:r>
      <w:r w:rsidRPr="0040073F">
        <w:rPr>
          <w:sz w:val="24"/>
          <w:szCs w:val="24"/>
        </w:rPr>
        <w:t xml:space="preserve"> energetik</w:t>
      </w:r>
      <w:r w:rsidR="004B3E8F">
        <w:rPr>
          <w:sz w:val="24"/>
          <w:szCs w:val="24"/>
        </w:rPr>
        <w:t>u</w:t>
      </w:r>
      <w:r w:rsidRPr="0040073F">
        <w:rPr>
          <w:sz w:val="24"/>
          <w:szCs w:val="24"/>
        </w:rPr>
        <w:t xml:space="preserve"> a rozvoj komunitních iniciativ. V rámci partnerství budou realizovány akreditované vzdělávací programy pro průběžné vzdělávání </w:t>
      </w:r>
      <w:r w:rsidR="004B3E8F">
        <w:rPr>
          <w:sz w:val="24"/>
          <w:szCs w:val="24"/>
        </w:rPr>
        <w:t>řadových i </w:t>
      </w:r>
      <w:r w:rsidRPr="0040073F">
        <w:rPr>
          <w:sz w:val="24"/>
          <w:szCs w:val="24"/>
        </w:rPr>
        <w:t xml:space="preserve">vedoucích úředníků Ministerstva vnitra. </w:t>
      </w:r>
      <w:r w:rsidR="004B3E8F">
        <w:rPr>
          <w:sz w:val="24"/>
          <w:szCs w:val="24"/>
        </w:rPr>
        <w:t xml:space="preserve">V plánu je dále pořádání </w:t>
      </w:r>
      <w:r w:rsidRPr="0040073F">
        <w:rPr>
          <w:sz w:val="24"/>
          <w:szCs w:val="24"/>
        </w:rPr>
        <w:t>vzdělávací</w:t>
      </w:r>
      <w:r w:rsidR="004B3E8F">
        <w:rPr>
          <w:sz w:val="24"/>
          <w:szCs w:val="24"/>
        </w:rPr>
        <w:t>ch</w:t>
      </w:r>
      <w:r w:rsidRPr="0040073F">
        <w:rPr>
          <w:sz w:val="24"/>
          <w:szCs w:val="24"/>
        </w:rPr>
        <w:t xml:space="preserve"> seminář</w:t>
      </w:r>
      <w:r w:rsidR="004B3E8F">
        <w:rPr>
          <w:sz w:val="24"/>
          <w:szCs w:val="24"/>
        </w:rPr>
        <w:t>ů</w:t>
      </w:r>
      <w:r w:rsidRPr="0040073F">
        <w:rPr>
          <w:sz w:val="24"/>
          <w:szCs w:val="24"/>
        </w:rPr>
        <w:t xml:space="preserve"> pro volené zástupce měst a obcí</w:t>
      </w:r>
      <w:r>
        <w:rPr>
          <w:sz w:val="24"/>
          <w:szCs w:val="24"/>
        </w:rPr>
        <w:t>, a to</w:t>
      </w:r>
      <w:r w:rsidRPr="0040073F">
        <w:rPr>
          <w:sz w:val="24"/>
          <w:szCs w:val="24"/>
        </w:rPr>
        <w:t xml:space="preserve"> s důrazem na komunitní energetiku. AHRM se bude</w:t>
      </w:r>
      <w:r>
        <w:rPr>
          <w:sz w:val="24"/>
          <w:szCs w:val="24"/>
        </w:rPr>
        <w:t xml:space="preserve"> rovněž</w:t>
      </w:r>
      <w:r w:rsidRPr="0040073F">
        <w:rPr>
          <w:sz w:val="24"/>
          <w:szCs w:val="24"/>
        </w:rPr>
        <w:t xml:space="preserve"> starat o údržbu a provoz </w:t>
      </w:r>
      <w:r>
        <w:rPr>
          <w:sz w:val="24"/>
          <w:szCs w:val="24"/>
        </w:rPr>
        <w:t>zmíněných</w:t>
      </w:r>
      <w:r w:rsidRPr="0040073F">
        <w:rPr>
          <w:sz w:val="24"/>
          <w:szCs w:val="24"/>
        </w:rPr>
        <w:t xml:space="preserve"> kurzů </w:t>
      </w:r>
      <w:r>
        <w:rPr>
          <w:sz w:val="24"/>
          <w:szCs w:val="24"/>
        </w:rPr>
        <w:t>nebo</w:t>
      </w:r>
      <w:r w:rsidRPr="0040073F">
        <w:rPr>
          <w:sz w:val="24"/>
          <w:szCs w:val="24"/>
        </w:rPr>
        <w:t xml:space="preserve"> seminářů,</w:t>
      </w:r>
      <w:r>
        <w:rPr>
          <w:sz w:val="24"/>
          <w:szCs w:val="24"/>
        </w:rPr>
        <w:t xml:space="preserve"> </w:t>
      </w:r>
      <w:r w:rsidRPr="0040073F">
        <w:rPr>
          <w:sz w:val="24"/>
          <w:szCs w:val="24"/>
        </w:rPr>
        <w:t>aby poskytovaly kvalitní vzdělávání a podporovaly inovativní přístup k energetickým projektům.</w:t>
      </w:r>
    </w:p>
    <w:p w14:paraId="07B35ED0" w14:textId="77777777" w:rsidR="00915F89" w:rsidRDefault="00915F89" w:rsidP="003F1548">
      <w:pPr>
        <w:jc w:val="both"/>
        <w:rPr>
          <w:sz w:val="24"/>
          <w:szCs w:val="24"/>
        </w:rPr>
      </w:pPr>
    </w:p>
    <w:p w14:paraId="220C9B3B" w14:textId="77777777" w:rsidR="00D134AA" w:rsidRPr="00515BD0" w:rsidRDefault="00D134AA" w:rsidP="00D134AA">
      <w:pPr>
        <w:jc w:val="both"/>
        <w:rPr>
          <w:b/>
          <w:sz w:val="24"/>
          <w:szCs w:val="24"/>
        </w:rPr>
      </w:pPr>
      <w:r w:rsidRPr="00515BD0">
        <w:rPr>
          <w:b/>
          <w:sz w:val="24"/>
          <w:szCs w:val="24"/>
        </w:rPr>
        <w:t>O Asociaci komunitní energetiky ČR</w:t>
      </w:r>
    </w:p>
    <w:p w14:paraId="58ABE599" w14:textId="77777777" w:rsidR="00D134AA" w:rsidRDefault="00D134AA" w:rsidP="00D134AA">
      <w:pPr>
        <w:jc w:val="both"/>
        <w:rPr>
          <w:sz w:val="24"/>
          <w:szCs w:val="24"/>
        </w:rPr>
      </w:pPr>
      <w:r>
        <w:rPr>
          <w:sz w:val="24"/>
          <w:szCs w:val="24"/>
        </w:rPr>
        <w:t>Asociace komunitní energetiky v České republice (AKE ČR) je společenství, které sdružuje příznivce decentralizace energetiky a podporuje výrobu čisté energie z obnovitelných zdrojů. AKE ČR mimo jiné spojuje energetické společnosti a vytváří energetické komunity po celé zemi. Jejím hlavním cílem je zvyšovat povědomí o možnostech využití komunitní energetiky a čisté energie z ekologických zdrojů.</w:t>
      </w:r>
    </w:p>
    <w:p w14:paraId="5593FD24" w14:textId="77777777" w:rsidR="00D134AA" w:rsidRDefault="00D134AA" w:rsidP="00D134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br/>
        <w:t>Užitečné odkazy:</w:t>
      </w:r>
    </w:p>
    <w:p w14:paraId="296330C3" w14:textId="77777777" w:rsidR="00D134AA" w:rsidRDefault="00D134AA" w:rsidP="00D134AA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LinkedIn profil </w:t>
      </w:r>
      <w:r>
        <w:rPr>
          <w:bCs/>
          <w:sz w:val="24"/>
          <w:szCs w:val="24"/>
        </w:rPr>
        <w:t>Patrície Čekanové, prezidentky AKE ČR (</w:t>
      </w:r>
      <w:hyperlink r:id="rId6" w:history="1">
        <w:r>
          <w:rPr>
            <w:rStyle w:val="Hypertextovodkaz"/>
            <w:bCs/>
            <w:sz w:val="24"/>
            <w:szCs w:val="24"/>
          </w:rPr>
          <w:t>zde</w:t>
        </w:r>
      </w:hyperlink>
      <w:r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br/>
      </w:r>
      <w:proofErr w:type="gramStart"/>
      <w:r>
        <w:rPr>
          <w:bCs/>
          <w:sz w:val="24"/>
          <w:szCs w:val="24"/>
        </w:rPr>
        <w:t>Web</w:t>
      </w:r>
      <w:proofErr w:type="gramEnd"/>
      <w:r>
        <w:rPr>
          <w:bCs/>
          <w:sz w:val="24"/>
          <w:szCs w:val="24"/>
        </w:rPr>
        <w:t xml:space="preserve"> Asociace komunitní energetiky ČR (</w:t>
      </w:r>
      <w:hyperlink r:id="rId7" w:history="1">
        <w:r>
          <w:rPr>
            <w:rStyle w:val="Hypertextovodkaz"/>
            <w:bCs/>
            <w:sz w:val="24"/>
            <w:szCs w:val="24"/>
          </w:rPr>
          <w:t>zde</w:t>
        </w:r>
      </w:hyperlink>
      <w:r>
        <w:rPr>
          <w:bCs/>
          <w:sz w:val="24"/>
          <w:szCs w:val="24"/>
        </w:rPr>
        <w:t>)</w:t>
      </w:r>
    </w:p>
    <w:p w14:paraId="5D5264C8" w14:textId="77777777" w:rsidR="00D134AA" w:rsidRDefault="00D134AA" w:rsidP="00D134AA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  <w:t>Kontakt pro média</w:t>
      </w:r>
    </w:p>
    <w:p w14:paraId="3CF1327C" w14:textId="77777777" w:rsidR="00D134AA" w:rsidRDefault="00D134AA" w:rsidP="00D1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Kristýna Dolejšová</w:t>
      </w:r>
    </w:p>
    <w:p w14:paraId="0C2A931F" w14:textId="77777777" w:rsidR="00D134AA" w:rsidRDefault="00D134AA" w:rsidP="00D134A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 xml:space="preserve"> Manager</w:t>
      </w:r>
    </w:p>
    <w:p w14:paraId="585AB818" w14:textId="77777777" w:rsidR="00D134AA" w:rsidRDefault="00D134AA" w:rsidP="00D1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Stance Communications, s.r.o.</w:t>
      </w:r>
    </w:p>
    <w:p w14:paraId="2B555486" w14:textId="77777777" w:rsidR="00D134AA" w:rsidRDefault="00D134AA" w:rsidP="00D1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+ 420 602 141 313</w:t>
      </w:r>
      <w:r>
        <w:rPr>
          <w:sz w:val="24"/>
          <w:szCs w:val="24"/>
        </w:rPr>
        <w:br/>
        <w:t xml:space="preserve">E-mail: </w:t>
      </w:r>
      <w:hyperlink r:id="rId8" w:history="1">
        <w:r>
          <w:rPr>
            <w:rStyle w:val="Hypertextovodkaz"/>
            <w:sz w:val="24"/>
            <w:szCs w:val="24"/>
          </w:rPr>
          <w:t>kristyna.dolejsova@stance.cz</w:t>
        </w:r>
      </w:hyperlink>
    </w:p>
    <w:p w14:paraId="079FE232" w14:textId="77777777" w:rsidR="003F1548" w:rsidRPr="0040073F" w:rsidRDefault="003F1548" w:rsidP="003F1548">
      <w:pPr>
        <w:jc w:val="both"/>
        <w:rPr>
          <w:sz w:val="24"/>
          <w:szCs w:val="24"/>
        </w:rPr>
      </w:pPr>
    </w:p>
    <w:p w14:paraId="5210F581" w14:textId="77777777" w:rsidR="00883704" w:rsidRDefault="00883704"/>
    <w:sectPr w:rsidR="008837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45CC" w14:textId="77777777" w:rsidR="004336B1" w:rsidRDefault="004336B1" w:rsidP="00D134AA">
      <w:pPr>
        <w:spacing w:after="0" w:line="240" w:lineRule="auto"/>
      </w:pPr>
      <w:r>
        <w:separator/>
      </w:r>
    </w:p>
  </w:endnote>
  <w:endnote w:type="continuationSeparator" w:id="0">
    <w:p w14:paraId="57C628CC" w14:textId="77777777" w:rsidR="004336B1" w:rsidRDefault="004336B1" w:rsidP="00D1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4257" w14:textId="77777777" w:rsidR="004336B1" w:rsidRDefault="004336B1" w:rsidP="00D134AA">
      <w:pPr>
        <w:spacing w:after="0" w:line="240" w:lineRule="auto"/>
      </w:pPr>
      <w:r>
        <w:separator/>
      </w:r>
    </w:p>
  </w:footnote>
  <w:footnote w:type="continuationSeparator" w:id="0">
    <w:p w14:paraId="093C42D3" w14:textId="77777777" w:rsidR="004336B1" w:rsidRDefault="004336B1" w:rsidP="00D1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A10D" w14:textId="77777777" w:rsidR="00D134AA" w:rsidRDefault="00D134AA" w:rsidP="00D134AA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4B80A036" wp14:editId="208F0911">
          <wp:simplePos x="0" y="0"/>
          <wp:positionH relativeFrom="column">
            <wp:posOffset>2881434</wp:posOffset>
          </wp:positionH>
          <wp:positionV relativeFrom="paragraph">
            <wp:posOffset>-216315</wp:posOffset>
          </wp:positionV>
          <wp:extent cx="1221922" cy="1231641"/>
          <wp:effectExtent l="19050" t="0" r="0" b="0"/>
          <wp:wrapNone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922" cy="1231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</w:rPr>
      <w:drawing>
        <wp:inline distT="0" distB="0" distL="0" distR="0" wp14:anchorId="2A5B95A9" wp14:editId="16894EFC">
          <wp:extent cx="1660849" cy="719665"/>
          <wp:effectExtent l="0" t="0" r="0" b="0"/>
          <wp:docPr id="3" name="Obrázek 2" descr="AKE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_origina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401" cy="720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E4182F" w14:textId="77777777" w:rsidR="00D134AA" w:rsidRPr="00E07AD9" w:rsidRDefault="00D134AA" w:rsidP="00D134AA">
    <w:pPr>
      <w:spacing w:after="0" w:line="240" w:lineRule="auto"/>
      <w:rPr>
        <w:sz w:val="28"/>
      </w:rPr>
    </w:pPr>
    <w:r w:rsidRPr="00E07AD9">
      <w:rPr>
        <w:noProof/>
        <w:sz w:val="28"/>
      </w:rPr>
      <w:t>TISKOVÁ ZPRÁVA</w:t>
    </w:r>
  </w:p>
  <w:p w14:paraId="2A85BC53" w14:textId="77777777" w:rsidR="00D134AA" w:rsidRDefault="00D134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1F"/>
    <w:rsid w:val="00057D53"/>
    <w:rsid w:val="0013464A"/>
    <w:rsid w:val="00363472"/>
    <w:rsid w:val="003B0C30"/>
    <w:rsid w:val="003F1548"/>
    <w:rsid w:val="004336B1"/>
    <w:rsid w:val="004B0184"/>
    <w:rsid w:val="004B3E8F"/>
    <w:rsid w:val="00625C8F"/>
    <w:rsid w:val="00656DD5"/>
    <w:rsid w:val="00844773"/>
    <w:rsid w:val="00883704"/>
    <w:rsid w:val="00915F89"/>
    <w:rsid w:val="009E7695"/>
    <w:rsid w:val="00A67C1F"/>
    <w:rsid w:val="00B5328F"/>
    <w:rsid w:val="00D134AA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7131"/>
  <w15:chartTrackingRefBased/>
  <w15:docId w15:val="{63834B8C-C430-48D1-8BBC-DE1A338B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4AA"/>
  </w:style>
  <w:style w:type="paragraph" w:styleId="Zpat">
    <w:name w:val="footer"/>
    <w:basedOn w:val="Normln"/>
    <w:link w:val="ZpatChar"/>
    <w:uiPriority w:val="99"/>
    <w:unhideWhenUsed/>
    <w:rsid w:val="00D1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4AA"/>
  </w:style>
  <w:style w:type="character" w:styleId="Hypertextovodkaz">
    <w:name w:val="Hyperlink"/>
    <w:basedOn w:val="Standardnpsmoodstavce"/>
    <w:uiPriority w:val="99"/>
    <w:semiHidden/>
    <w:unhideWhenUsed/>
    <w:rsid w:val="00D134AA"/>
    <w:rPr>
      <w:color w:val="0000FF"/>
      <w:u w:val="single"/>
    </w:rPr>
  </w:style>
  <w:style w:type="paragraph" w:styleId="Revize">
    <w:name w:val="Revision"/>
    <w:hidden/>
    <w:uiPriority w:val="99"/>
    <w:semiHidden/>
    <w:rsid w:val="004B3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dolejsova@stan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e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patr%C3%ADcia-%C4%8Dekanov%C3%A1-1536b820b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Barkmanová Helena</cp:lastModifiedBy>
  <cp:revision>2</cp:revision>
  <dcterms:created xsi:type="dcterms:W3CDTF">2023-07-13T08:17:00Z</dcterms:created>
  <dcterms:modified xsi:type="dcterms:W3CDTF">2023-07-13T08:17:00Z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21224b6e583aaac8b3c18a333a87119335377ec52031b504b15114a3fbf3a07d</vt:lpwstr>
  </property>
</Properties>
</file>