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50CF" w14:textId="527EB466" w:rsidR="00C70618" w:rsidRPr="00C70618" w:rsidRDefault="00C70618" w:rsidP="00E60573">
      <w:pPr>
        <w:jc w:val="both"/>
        <w:rPr>
          <w:rFonts w:ascii="PP Rader" w:hAnsi="PP Rader"/>
          <w:b/>
          <w:bCs/>
          <w:sz w:val="38"/>
          <w:szCs w:val="28"/>
        </w:rPr>
      </w:pPr>
      <w:r w:rsidRPr="00C70618">
        <w:rPr>
          <w:rFonts w:ascii="PP Rader" w:hAnsi="PP Rader"/>
          <w:b/>
          <w:bCs/>
          <w:sz w:val="38"/>
          <w:szCs w:val="28"/>
        </w:rPr>
        <w:t>Moderní byty, veřejné prostranství i zelená infrastruktura. Prohlédněte si novou čtvrť v centru Ostravy</w:t>
      </w:r>
    </w:p>
    <w:p w14:paraId="4F9F2346" w14:textId="1B323CEA" w:rsidR="00CE6309" w:rsidRDefault="00CE6309" w:rsidP="00CE6309">
      <w:pPr>
        <w:spacing w:after="0"/>
        <w:jc w:val="both"/>
        <w:rPr>
          <w:rFonts w:ascii="PP Rader" w:hAnsi="PP Rader"/>
          <w:sz w:val="28"/>
          <w:szCs w:val="28"/>
        </w:rPr>
      </w:pPr>
      <w:r w:rsidRPr="00CE6309">
        <w:rPr>
          <w:rFonts w:ascii="PP Rader" w:hAnsi="PP Rader"/>
          <w:sz w:val="28"/>
          <w:szCs w:val="28"/>
        </w:rPr>
        <w:t xml:space="preserve">Architektonická soutěž na podobu nové čtvrti Žofinka už zná své vítěze. </w:t>
      </w:r>
      <w:r w:rsidR="00887CBA">
        <w:rPr>
          <w:rFonts w:ascii="PP Rader" w:hAnsi="PP Rader"/>
          <w:sz w:val="28"/>
          <w:szCs w:val="28"/>
        </w:rPr>
        <w:t>Masterplan a p</w:t>
      </w:r>
      <w:r w:rsidRPr="00CE6309">
        <w:rPr>
          <w:rFonts w:ascii="PP Rader" w:hAnsi="PP Rader"/>
          <w:sz w:val="28"/>
          <w:szCs w:val="28"/>
        </w:rPr>
        <w:t>rvní část projektu, která se začne stavět v roce 2026, vznikn</w:t>
      </w:r>
      <w:r w:rsidR="00887CBA">
        <w:rPr>
          <w:rFonts w:ascii="PP Rader" w:hAnsi="PP Rader"/>
          <w:sz w:val="28"/>
          <w:szCs w:val="28"/>
        </w:rPr>
        <w:t>ou</w:t>
      </w:r>
      <w:r w:rsidRPr="00CE6309">
        <w:rPr>
          <w:rFonts w:ascii="PP Rader" w:hAnsi="PP Rader"/>
          <w:sz w:val="28"/>
          <w:szCs w:val="28"/>
        </w:rPr>
        <w:t xml:space="preserve"> podle konceptu dánského studia </w:t>
      </w:r>
      <w:r w:rsidR="001F1A34">
        <w:rPr>
          <w:rFonts w:ascii="PP Rader" w:hAnsi="PP Rader"/>
          <w:sz w:val="28"/>
          <w:szCs w:val="28"/>
        </w:rPr>
        <w:t>ADEPT</w:t>
      </w:r>
      <w:r w:rsidRPr="00CE6309">
        <w:rPr>
          <w:rFonts w:ascii="PP Rader" w:hAnsi="PP Rader"/>
          <w:sz w:val="28"/>
          <w:szCs w:val="28"/>
        </w:rPr>
        <w:t>. Jak má budoucí zástavba v</w:t>
      </w:r>
      <w:r>
        <w:rPr>
          <w:rFonts w:ascii="PP Rader" w:hAnsi="PP Rader"/>
          <w:sz w:val="28"/>
          <w:szCs w:val="28"/>
        </w:rPr>
        <w:t> </w:t>
      </w:r>
      <w:r w:rsidRPr="00CE6309">
        <w:rPr>
          <w:rFonts w:ascii="PP Rader" w:hAnsi="PP Rader"/>
          <w:sz w:val="28"/>
          <w:szCs w:val="28"/>
        </w:rPr>
        <w:t xml:space="preserve">samotném srdci Ostravy vypadat, si může veřejnost prohlédnout na panelové výstavě ve vnitrobloku objektu Nová Karolina </w:t>
      </w:r>
      <w:r w:rsidR="004365F4">
        <w:rPr>
          <w:rFonts w:ascii="PP Rader" w:hAnsi="PP Rader"/>
          <w:sz w:val="28"/>
          <w:szCs w:val="28"/>
        </w:rPr>
        <w:t>Park</w:t>
      </w:r>
      <w:r w:rsidRPr="00CE6309">
        <w:rPr>
          <w:rFonts w:ascii="PP Rader" w:hAnsi="PP Rader"/>
          <w:sz w:val="28"/>
          <w:szCs w:val="28"/>
        </w:rPr>
        <w:t>.</w:t>
      </w:r>
    </w:p>
    <w:p w14:paraId="095BE6B0" w14:textId="77777777" w:rsidR="00CE6309" w:rsidRDefault="00CE6309" w:rsidP="00CE6309">
      <w:pPr>
        <w:spacing w:after="0"/>
        <w:jc w:val="both"/>
        <w:rPr>
          <w:rFonts w:ascii="PP Rader" w:hAnsi="PP Rader"/>
          <w:sz w:val="28"/>
          <w:szCs w:val="28"/>
        </w:rPr>
      </w:pPr>
    </w:p>
    <w:p w14:paraId="5757939A" w14:textId="66B97E31" w:rsidR="00CE6309" w:rsidRDefault="00CE6309" w:rsidP="00CE6309">
      <w:pPr>
        <w:spacing w:after="0"/>
        <w:jc w:val="both"/>
        <w:rPr>
          <w:rFonts w:cstheme="minorHAnsi"/>
          <w:sz w:val="24"/>
          <w:szCs w:val="24"/>
        </w:rPr>
      </w:pPr>
      <w:r w:rsidRPr="00CE6309">
        <w:rPr>
          <w:rFonts w:cstheme="minorHAnsi"/>
          <w:sz w:val="24"/>
          <w:szCs w:val="24"/>
        </w:rPr>
        <w:t xml:space="preserve">Společnost Pod Žofinkou Holding, zadavatel architektonické soutěže, si na začátku rozsáhlého projektu stanovila jasný cíl: najít nejlepší urbanistické řešení pro novou čtvrť a citlivě ji začlenit do organismu města. </w:t>
      </w:r>
      <w:r w:rsidR="00EC01DD">
        <w:rPr>
          <w:rFonts w:cstheme="minorHAnsi"/>
          <w:sz w:val="24"/>
          <w:szCs w:val="24"/>
        </w:rPr>
        <w:t>Teď už je jasné, že n</w:t>
      </w:r>
      <w:r w:rsidRPr="00CE6309">
        <w:rPr>
          <w:rFonts w:cstheme="minorHAnsi"/>
          <w:sz w:val="24"/>
          <w:szCs w:val="24"/>
        </w:rPr>
        <w:t>a dosud nevyužívaném brownfieldu mezi centrem Ostravy, řekou Ostravicí a Dolní oblastí Vítkovice vyrostou stavby podle návrh</w:t>
      </w:r>
      <w:r w:rsidR="00C212DC">
        <w:rPr>
          <w:rFonts w:cstheme="minorHAnsi"/>
          <w:sz w:val="24"/>
          <w:szCs w:val="24"/>
        </w:rPr>
        <w:t>u</w:t>
      </w:r>
      <w:r w:rsidRPr="00CE6309">
        <w:rPr>
          <w:rFonts w:cstheme="minorHAnsi"/>
          <w:sz w:val="24"/>
          <w:szCs w:val="24"/>
        </w:rPr>
        <w:t xml:space="preserve"> dánského studia </w:t>
      </w:r>
      <w:r w:rsidR="00C212DC">
        <w:rPr>
          <w:rFonts w:cstheme="minorHAnsi"/>
          <w:sz w:val="24"/>
          <w:szCs w:val="24"/>
        </w:rPr>
        <w:t>ADEPT</w:t>
      </w:r>
      <w:r w:rsidR="002819FB">
        <w:rPr>
          <w:rFonts w:cstheme="minorHAnsi"/>
          <w:sz w:val="24"/>
          <w:szCs w:val="24"/>
        </w:rPr>
        <w:t>.</w:t>
      </w:r>
    </w:p>
    <w:p w14:paraId="665F8237" w14:textId="77777777" w:rsidR="00CE6309" w:rsidRPr="00CE6309" w:rsidRDefault="00CE6309" w:rsidP="00CE6309">
      <w:pPr>
        <w:spacing w:after="0"/>
        <w:jc w:val="both"/>
        <w:rPr>
          <w:rFonts w:cstheme="minorHAnsi"/>
          <w:sz w:val="24"/>
          <w:szCs w:val="24"/>
        </w:rPr>
      </w:pPr>
    </w:p>
    <w:p w14:paraId="55C65EE6" w14:textId="6523B77F" w:rsidR="00CE6309" w:rsidRDefault="00CE6309" w:rsidP="00CE6309">
      <w:pPr>
        <w:spacing w:after="0"/>
        <w:jc w:val="both"/>
        <w:rPr>
          <w:rFonts w:cstheme="minorHAnsi"/>
          <w:sz w:val="24"/>
          <w:szCs w:val="24"/>
        </w:rPr>
      </w:pPr>
      <w:r w:rsidRPr="00CE6309">
        <w:rPr>
          <w:rFonts w:cstheme="minorHAnsi"/>
          <w:i/>
          <w:iCs/>
          <w:sz w:val="24"/>
          <w:szCs w:val="24"/>
        </w:rPr>
        <w:t>„Hledali jsme řešení, které zohlední charakter území, význam lokality pro město i potřeby jeho obyvatel. Vítězné návrhy tyto požadavky splňují. Nová čtvrť by kromě bytů měla obyvatelům nabídnout také škol</w:t>
      </w:r>
      <w:r w:rsidR="00561575">
        <w:rPr>
          <w:rFonts w:cstheme="minorHAnsi"/>
          <w:i/>
          <w:iCs/>
          <w:sz w:val="24"/>
          <w:szCs w:val="24"/>
        </w:rPr>
        <w:t>u</w:t>
      </w:r>
      <w:r w:rsidRPr="00CE6309">
        <w:rPr>
          <w:rFonts w:cstheme="minorHAnsi"/>
          <w:i/>
          <w:iCs/>
          <w:sz w:val="24"/>
          <w:szCs w:val="24"/>
        </w:rPr>
        <w:t>, zeleň, kvalitní architekturu a prostory pro sousedský život. Součástí návrhů je rovněž dopravní infrastruktura s napojením na síť městské hromadné dopravy a</w:t>
      </w:r>
      <w:r>
        <w:rPr>
          <w:rFonts w:cstheme="minorHAnsi"/>
          <w:i/>
          <w:iCs/>
          <w:sz w:val="24"/>
          <w:szCs w:val="24"/>
        </w:rPr>
        <w:t> </w:t>
      </w:r>
      <w:r w:rsidR="00041FD3">
        <w:rPr>
          <w:rFonts w:cstheme="minorHAnsi"/>
          <w:i/>
          <w:iCs/>
          <w:sz w:val="24"/>
          <w:szCs w:val="24"/>
        </w:rPr>
        <w:t>s </w:t>
      </w:r>
      <w:r w:rsidRPr="00CE6309">
        <w:rPr>
          <w:rFonts w:cstheme="minorHAnsi"/>
          <w:i/>
          <w:iCs/>
          <w:sz w:val="24"/>
          <w:szCs w:val="24"/>
        </w:rPr>
        <w:t>rozvojem pěších i cyklistických tras,“</w:t>
      </w:r>
      <w:r w:rsidRPr="00CE6309">
        <w:rPr>
          <w:rFonts w:cstheme="minorHAnsi"/>
          <w:sz w:val="24"/>
          <w:szCs w:val="24"/>
        </w:rPr>
        <w:t xml:space="preserve"> říká Tomáš Laštovka, člen správní rady společnosti Pod</w:t>
      </w:r>
      <w:r>
        <w:rPr>
          <w:rFonts w:cstheme="minorHAnsi"/>
          <w:sz w:val="24"/>
          <w:szCs w:val="24"/>
        </w:rPr>
        <w:t> </w:t>
      </w:r>
      <w:r w:rsidRPr="00CE6309">
        <w:rPr>
          <w:rFonts w:cstheme="minorHAnsi"/>
          <w:sz w:val="24"/>
          <w:szCs w:val="24"/>
        </w:rPr>
        <w:t>Žofinkou Holding a člen odborné poroty soutěže.</w:t>
      </w:r>
    </w:p>
    <w:p w14:paraId="6E6936F0" w14:textId="77777777" w:rsidR="00CE6309" w:rsidRPr="00CE6309" w:rsidRDefault="00CE6309" w:rsidP="00CE6309">
      <w:pPr>
        <w:spacing w:after="0"/>
        <w:jc w:val="both"/>
        <w:rPr>
          <w:rFonts w:cstheme="minorHAnsi"/>
          <w:sz w:val="24"/>
          <w:szCs w:val="24"/>
        </w:rPr>
      </w:pPr>
    </w:p>
    <w:p w14:paraId="3633833C" w14:textId="7DB877B7" w:rsidR="00CE6309" w:rsidRDefault="00CE6309" w:rsidP="00CE6309">
      <w:pPr>
        <w:spacing w:after="0"/>
        <w:jc w:val="both"/>
        <w:rPr>
          <w:rFonts w:cstheme="minorHAnsi"/>
          <w:sz w:val="24"/>
          <w:szCs w:val="24"/>
        </w:rPr>
      </w:pPr>
      <w:r w:rsidRPr="00CE6309">
        <w:rPr>
          <w:rFonts w:cstheme="minorHAnsi"/>
          <w:sz w:val="24"/>
          <w:szCs w:val="24"/>
        </w:rPr>
        <w:t xml:space="preserve">První stavební práce by měly začít už na podzim roku 2026. Realizace se bude řídit návrhem dánského studia </w:t>
      </w:r>
      <w:r w:rsidR="00C212DC">
        <w:rPr>
          <w:rFonts w:cstheme="minorHAnsi"/>
          <w:sz w:val="24"/>
          <w:szCs w:val="24"/>
        </w:rPr>
        <w:t>ADEPT</w:t>
      </w:r>
      <w:r w:rsidRPr="00CE6309">
        <w:rPr>
          <w:rFonts w:cstheme="minorHAnsi"/>
          <w:sz w:val="24"/>
          <w:szCs w:val="24"/>
        </w:rPr>
        <w:t>, které připrav</w:t>
      </w:r>
      <w:r w:rsidR="002819FB">
        <w:rPr>
          <w:rFonts w:cstheme="minorHAnsi"/>
          <w:sz w:val="24"/>
          <w:szCs w:val="24"/>
        </w:rPr>
        <w:t>uje</w:t>
      </w:r>
      <w:r w:rsidRPr="00CE6309">
        <w:rPr>
          <w:rFonts w:cstheme="minorHAnsi"/>
          <w:sz w:val="24"/>
          <w:szCs w:val="24"/>
        </w:rPr>
        <w:t xml:space="preserve"> masterplan i projektovou dokumentaci pro první část projektu. Na podobě čtvrti </w:t>
      </w:r>
      <w:r w:rsidR="00A22C19">
        <w:rPr>
          <w:rFonts w:cstheme="minorHAnsi"/>
          <w:sz w:val="24"/>
          <w:szCs w:val="24"/>
        </w:rPr>
        <w:t>spolupracují</w:t>
      </w:r>
      <w:r w:rsidR="00A22C19" w:rsidRPr="00CE6309">
        <w:rPr>
          <w:rFonts w:cstheme="minorHAnsi"/>
          <w:sz w:val="24"/>
          <w:szCs w:val="24"/>
        </w:rPr>
        <w:t xml:space="preserve"> </w:t>
      </w:r>
      <w:r w:rsidRPr="00CE6309">
        <w:rPr>
          <w:rFonts w:cstheme="minorHAnsi"/>
          <w:sz w:val="24"/>
          <w:szCs w:val="24"/>
        </w:rPr>
        <w:t>také čeští partneři ohboi, atelier.tečka, VEN.KU architekti, VECTURA Pardubice a AFRY.</w:t>
      </w:r>
    </w:p>
    <w:p w14:paraId="527EEC44" w14:textId="77777777" w:rsidR="00CE6309" w:rsidRPr="00CE6309" w:rsidRDefault="00CE6309" w:rsidP="00CE6309">
      <w:pPr>
        <w:spacing w:after="0"/>
        <w:jc w:val="both"/>
        <w:rPr>
          <w:rFonts w:cstheme="minorHAnsi"/>
          <w:sz w:val="24"/>
          <w:szCs w:val="24"/>
        </w:rPr>
      </w:pPr>
    </w:p>
    <w:p w14:paraId="4E8A91C0" w14:textId="1B36820F" w:rsidR="00123B2F" w:rsidRDefault="00CE6309" w:rsidP="00CE6309">
      <w:pPr>
        <w:spacing w:after="0"/>
        <w:jc w:val="both"/>
        <w:rPr>
          <w:rFonts w:cstheme="minorHAnsi"/>
          <w:sz w:val="24"/>
          <w:szCs w:val="24"/>
        </w:rPr>
      </w:pPr>
      <w:r w:rsidRPr="00CE6309">
        <w:rPr>
          <w:rFonts w:cstheme="minorHAnsi"/>
          <w:sz w:val="24"/>
          <w:szCs w:val="24"/>
        </w:rPr>
        <w:t xml:space="preserve">Autoři návrhu nyní navštívili Ostravu, aby se </w:t>
      </w:r>
      <w:r w:rsidR="00C212DC">
        <w:rPr>
          <w:rFonts w:cstheme="minorHAnsi"/>
          <w:sz w:val="24"/>
          <w:szCs w:val="24"/>
        </w:rPr>
        <w:t xml:space="preserve">u příležitosti výstavy </w:t>
      </w:r>
      <w:r w:rsidRPr="00CE6309">
        <w:rPr>
          <w:rFonts w:cstheme="minorHAnsi"/>
          <w:sz w:val="24"/>
          <w:szCs w:val="24"/>
        </w:rPr>
        <w:t>setkali s</w:t>
      </w:r>
      <w:r w:rsidR="00992C56">
        <w:rPr>
          <w:rFonts w:cstheme="minorHAnsi"/>
          <w:sz w:val="24"/>
          <w:szCs w:val="24"/>
        </w:rPr>
        <w:t xml:space="preserve"> médii i </w:t>
      </w:r>
      <w:r w:rsidRPr="00CE6309">
        <w:rPr>
          <w:rFonts w:cstheme="minorHAnsi"/>
          <w:sz w:val="24"/>
          <w:szCs w:val="24"/>
        </w:rPr>
        <w:t>veřejností a</w:t>
      </w:r>
      <w:r w:rsidR="00041FD3">
        <w:rPr>
          <w:rFonts w:cstheme="minorHAnsi"/>
          <w:sz w:val="24"/>
          <w:szCs w:val="24"/>
        </w:rPr>
        <w:t> </w:t>
      </w:r>
      <w:r w:rsidRPr="00CE6309">
        <w:rPr>
          <w:rFonts w:cstheme="minorHAnsi"/>
          <w:sz w:val="24"/>
          <w:szCs w:val="24"/>
        </w:rPr>
        <w:t xml:space="preserve">diskutovali o budoucnosti čtvrti. </w:t>
      </w:r>
      <w:r w:rsidRPr="00CE6309">
        <w:rPr>
          <w:rFonts w:cstheme="minorHAnsi"/>
          <w:i/>
          <w:iCs/>
          <w:sz w:val="24"/>
          <w:szCs w:val="24"/>
        </w:rPr>
        <w:t>„Komunikace s obyvateli města je pro nás nesmírně důležitá. Velmi si vážíme toho, že veřejnost měla možnost zapojit se už během architektonické soutěže. O to cennější je pro nás skutečnost, že jsme nakonec uspěli. Názory lidí patří u podobných projektů mezi klíčové faktory, které ve</w:t>
      </w:r>
      <w:r>
        <w:rPr>
          <w:rFonts w:cstheme="minorHAnsi"/>
          <w:i/>
          <w:iCs/>
          <w:sz w:val="24"/>
          <w:szCs w:val="24"/>
        </w:rPr>
        <w:t> </w:t>
      </w:r>
      <w:r w:rsidRPr="00CE6309">
        <w:rPr>
          <w:rFonts w:cstheme="minorHAnsi"/>
          <w:i/>
          <w:iCs/>
          <w:sz w:val="24"/>
          <w:szCs w:val="24"/>
        </w:rPr>
        <w:t>své práci vždy zohledňujeme, a v tomto případě to platí obzvlášť,“</w:t>
      </w:r>
      <w:r w:rsidRPr="00CE6309">
        <w:rPr>
          <w:rFonts w:cstheme="minorHAnsi"/>
          <w:sz w:val="24"/>
          <w:szCs w:val="24"/>
        </w:rPr>
        <w:t xml:space="preserve"> říká za studio </w:t>
      </w:r>
      <w:r w:rsidR="001F1A34">
        <w:rPr>
          <w:rFonts w:cstheme="minorHAnsi"/>
          <w:sz w:val="24"/>
          <w:szCs w:val="24"/>
        </w:rPr>
        <w:t>ADEPT</w:t>
      </w:r>
      <w:r w:rsidRPr="00CE6309">
        <w:rPr>
          <w:rFonts w:cstheme="minorHAnsi"/>
          <w:sz w:val="24"/>
          <w:szCs w:val="24"/>
        </w:rPr>
        <w:t xml:space="preserve"> Martin Laursen.</w:t>
      </w:r>
      <w:r w:rsidR="00123B2F">
        <w:rPr>
          <w:rFonts w:cstheme="minorHAnsi"/>
          <w:sz w:val="24"/>
          <w:szCs w:val="24"/>
        </w:rPr>
        <w:t xml:space="preserve"> </w:t>
      </w:r>
    </w:p>
    <w:p w14:paraId="4F449C8D" w14:textId="77777777" w:rsidR="00123B2F" w:rsidRDefault="00123B2F" w:rsidP="00CE6309">
      <w:pPr>
        <w:spacing w:after="0"/>
        <w:jc w:val="both"/>
        <w:rPr>
          <w:rFonts w:cstheme="minorHAnsi"/>
          <w:sz w:val="24"/>
          <w:szCs w:val="24"/>
        </w:rPr>
      </w:pPr>
    </w:p>
    <w:p w14:paraId="70B4B737" w14:textId="070AFE32" w:rsidR="00123B2F" w:rsidRDefault="00123B2F" w:rsidP="00CE630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E6309" w:rsidRPr="00CE6309">
        <w:rPr>
          <w:rFonts w:cstheme="minorHAnsi"/>
          <w:sz w:val="24"/>
          <w:szCs w:val="24"/>
        </w:rPr>
        <w:t>anelov</w:t>
      </w:r>
      <w:r>
        <w:rPr>
          <w:rFonts w:cstheme="minorHAnsi"/>
          <w:sz w:val="24"/>
          <w:szCs w:val="24"/>
        </w:rPr>
        <w:t>á</w:t>
      </w:r>
      <w:r w:rsidR="00CE6309" w:rsidRPr="00CE6309">
        <w:rPr>
          <w:rFonts w:cstheme="minorHAnsi"/>
          <w:sz w:val="24"/>
          <w:szCs w:val="24"/>
        </w:rPr>
        <w:t xml:space="preserve"> výstav</w:t>
      </w:r>
      <w:r>
        <w:rPr>
          <w:rFonts w:cstheme="minorHAnsi"/>
          <w:sz w:val="24"/>
          <w:szCs w:val="24"/>
        </w:rPr>
        <w:t>a</w:t>
      </w:r>
      <w:r w:rsidR="00CE6309" w:rsidRPr="00CE6309">
        <w:rPr>
          <w:rFonts w:cstheme="minorHAnsi"/>
          <w:sz w:val="24"/>
          <w:szCs w:val="24"/>
        </w:rPr>
        <w:t xml:space="preserve"> ve</w:t>
      </w:r>
      <w:r w:rsidR="00CE6309">
        <w:rPr>
          <w:rFonts w:cstheme="minorHAnsi"/>
          <w:sz w:val="24"/>
          <w:szCs w:val="24"/>
        </w:rPr>
        <w:t> </w:t>
      </w:r>
      <w:r w:rsidR="00CE6309" w:rsidRPr="00CE6309">
        <w:rPr>
          <w:rFonts w:cstheme="minorHAnsi"/>
          <w:sz w:val="24"/>
          <w:szCs w:val="24"/>
        </w:rPr>
        <w:t xml:space="preserve">vnitrobloku objektu Nová Karolina </w:t>
      </w:r>
      <w:r w:rsidR="004365F4">
        <w:rPr>
          <w:rFonts w:cstheme="minorHAnsi"/>
          <w:sz w:val="24"/>
          <w:szCs w:val="24"/>
        </w:rPr>
        <w:t>Park</w:t>
      </w:r>
      <w:r>
        <w:rPr>
          <w:rFonts w:cstheme="minorHAnsi"/>
          <w:sz w:val="24"/>
          <w:szCs w:val="24"/>
        </w:rPr>
        <w:t xml:space="preserve"> </w:t>
      </w:r>
      <w:r w:rsidR="00CE6309" w:rsidRPr="00CE6309">
        <w:rPr>
          <w:rFonts w:cstheme="minorHAnsi"/>
          <w:sz w:val="24"/>
          <w:szCs w:val="24"/>
        </w:rPr>
        <w:t>představuje celý průběh architektonické soutěže a seznamuje s vítězným návrh</w:t>
      </w:r>
      <w:r w:rsidR="00CE1D31">
        <w:rPr>
          <w:rFonts w:cstheme="minorHAnsi"/>
          <w:sz w:val="24"/>
          <w:szCs w:val="24"/>
        </w:rPr>
        <w:t>em</w:t>
      </w:r>
      <w:r w:rsidR="00CE6309" w:rsidRPr="00CE630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Expozice</w:t>
      </w:r>
      <w:r w:rsidR="00CE6309" w:rsidRPr="00CE6309">
        <w:rPr>
          <w:rFonts w:cstheme="minorHAnsi"/>
          <w:sz w:val="24"/>
          <w:szCs w:val="24"/>
        </w:rPr>
        <w:t xml:space="preserve"> je volně přístupná</w:t>
      </w:r>
      <w:r>
        <w:rPr>
          <w:rFonts w:cstheme="minorHAnsi"/>
          <w:sz w:val="24"/>
          <w:szCs w:val="24"/>
        </w:rPr>
        <w:t xml:space="preserve"> od 16.</w:t>
      </w:r>
      <w:r w:rsidR="00041FD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září</w:t>
      </w:r>
      <w:r w:rsidR="00CE6309" w:rsidRPr="00CE6309">
        <w:rPr>
          <w:rFonts w:cstheme="minorHAnsi"/>
          <w:sz w:val="24"/>
          <w:szCs w:val="24"/>
        </w:rPr>
        <w:t xml:space="preserve"> </w:t>
      </w:r>
      <w:r w:rsidR="00CE6309" w:rsidRPr="00C212DC">
        <w:rPr>
          <w:rFonts w:cstheme="minorHAnsi"/>
          <w:sz w:val="24"/>
          <w:szCs w:val="24"/>
        </w:rPr>
        <w:t xml:space="preserve">do </w:t>
      </w:r>
      <w:r w:rsidR="00C212DC" w:rsidRPr="00C212DC">
        <w:rPr>
          <w:rFonts w:cstheme="minorHAnsi"/>
          <w:sz w:val="24"/>
          <w:szCs w:val="24"/>
        </w:rPr>
        <w:t xml:space="preserve">6. </w:t>
      </w:r>
      <w:r w:rsidR="00CE6309" w:rsidRPr="00C212DC">
        <w:rPr>
          <w:rFonts w:cstheme="minorHAnsi"/>
          <w:sz w:val="24"/>
          <w:szCs w:val="24"/>
        </w:rPr>
        <w:t>října.</w:t>
      </w:r>
      <w:r>
        <w:rPr>
          <w:rFonts w:cstheme="minorHAnsi"/>
          <w:sz w:val="24"/>
          <w:szCs w:val="24"/>
        </w:rPr>
        <w:t xml:space="preserve"> Veřejnosti</w:t>
      </w:r>
      <w:r w:rsidRPr="00CE6309">
        <w:rPr>
          <w:rFonts w:cstheme="minorHAnsi"/>
          <w:sz w:val="24"/>
          <w:szCs w:val="24"/>
        </w:rPr>
        <w:t xml:space="preserve"> přístupná </w:t>
      </w:r>
      <w:r>
        <w:rPr>
          <w:rFonts w:cstheme="minorHAnsi"/>
          <w:sz w:val="24"/>
          <w:szCs w:val="24"/>
        </w:rPr>
        <w:t>diskuze</w:t>
      </w:r>
      <w:r w:rsidRPr="00CE6309">
        <w:rPr>
          <w:rFonts w:cstheme="minorHAnsi"/>
          <w:sz w:val="24"/>
          <w:szCs w:val="24"/>
        </w:rPr>
        <w:t xml:space="preserve"> se uskuteč</w:t>
      </w:r>
      <w:r>
        <w:rPr>
          <w:rFonts w:cstheme="minorHAnsi"/>
          <w:sz w:val="24"/>
          <w:szCs w:val="24"/>
        </w:rPr>
        <w:t>ní</w:t>
      </w:r>
      <w:r w:rsidRPr="00CE6309">
        <w:rPr>
          <w:rFonts w:cstheme="minorHAnsi"/>
          <w:sz w:val="24"/>
          <w:szCs w:val="24"/>
        </w:rPr>
        <w:t xml:space="preserve"> ve čtvrtek 16. září od 18</w:t>
      </w:r>
      <w:r w:rsidR="00041FD3">
        <w:rPr>
          <w:rFonts w:cstheme="minorHAnsi"/>
          <w:sz w:val="24"/>
          <w:szCs w:val="24"/>
        </w:rPr>
        <w:t> </w:t>
      </w:r>
      <w:r w:rsidRPr="00CE6309">
        <w:rPr>
          <w:rFonts w:cstheme="minorHAnsi"/>
          <w:sz w:val="24"/>
          <w:szCs w:val="24"/>
        </w:rPr>
        <w:t>hodin v prostoru MAPPA. Kromě zástupců dánského studia vystoup</w:t>
      </w:r>
      <w:r>
        <w:rPr>
          <w:rFonts w:cstheme="minorHAnsi"/>
          <w:sz w:val="24"/>
          <w:szCs w:val="24"/>
        </w:rPr>
        <w:t>í</w:t>
      </w:r>
      <w:r w:rsidRPr="00CE6309">
        <w:rPr>
          <w:rFonts w:cstheme="minorHAnsi"/>
          <w:sz w:val="24"/>
          <w:szCs w:val="24"/>
        </w:rPr>
        <w:t xml:space="preserve"> také investo</w:t>
      </w:r>
      <w:r>
        <w:rPr>
          <w:rFonts w:cstheme="minorHAnsi"/>
          <w:sz w:val="24"/>
          <w:szCs w:val="24"/>
        </w:rPr>
        <w:t>r</w:t>
      </w:r>
      <w:r w:rsidRPr="00CE6309">
        <w:rPr>
          <w:rFonts w:cstheme="minorHAnsi"/>
          <w:sz w:val="24"/>
          <w:szCs w:val="24"/>
        </w:rPr>
        <w:t xml:space="preserve"> a</w:t>
      </w:r>
      <w:r w:rsidR="00041FD3">
        <w:rPr>
          <w:rFonts w:cstheme="minorHAnsi"/>
          <w:sz w:val="24"/>
          <w:szCs w:val="24"/>
        </w:rPr>
        <w:t> </w:t>
      </w:r>
      <w:r w:rsidRPr="00CE6309">
        <w:rPr>
          <w:rFonts w:cstheme="minorHAnsi"/>
          <w:sz w:val="24"/>
          <w:szCs w:val="24"/>
        </w:rPr>
        <w:t>zadavatel soutěže Tomáš Laštovka</w:t>
      </w:r>
      <w:r>
        <w:rPr>
          <w:rFonts w:cstheme="minorHAnsi"/>
          <w:sz w:val="24"/>
          <w:szCs w:val="24"/>
        </w:rPr>
        <w:t xml:space="preserve"> za Pod Žofinkou Holding</w:t>
      </w:r>
      <w:r w:rsidRPr="00CE6309">
        <w:rPr>
          <w:rFonts w:cstheme="minorHAnsi"/>
          <w:sz w:val="24"/>
          <w:szCs w:val="24"/>
        </w:rPr>
        <w:t>. Večerem prov</w:t>
      </w:r>
      <w:r>
        <w:rPr>
          <w:rFonts w:cstheme="minorHAnsi"/>
          <w:sz w:val="24"/>
          <w:szCs w:val="24"/>
        </w:rPr>
        <w:t>ází</w:t>
      </w:r>
      <w:r w:rsidRPr="00CE6309">
        <w:rPr>
          <w:rFonts w:cstheme="minorHAnsi"/>
          <w:sz w:val="24"/>
          <w:szCs w:val="24"/>
        </w:rPr>
        <w:t xml:space="preserve"> Petr Návrat z</w:t>
      </w:r>
      <w:r w:rsidR="00041FD3">
        <w:rPr>
          <w:rFonts w:cstheme="minorHAnsi"/>
          <w:sz w:val="24"/>
          <w:szCs w:val="24"/>
        </w:rPr>
        <w:t> </w:t>
      </w:r>
      <w:r w:rsidRPr="00CE6309">
        <w:rPr>
          <w:rFonts w:cstheme="minorHAnsi"/>
          <w:sz w:val="24"/>
          <w:szCs w:val="24"/>
        </w:rPr>
        <w:t>plánovací kanceláře ONPla</w:t>
      </w:r>
      <w:r>
        <w:rPr>
          <w:rFonts w:cstheme="minorHAnsi"/>
          <w:sz w:val="24"/>
          <w:szCs w:val="24"/>
        </w:rPr>
        <w:t>n</w:t>
      </w:r>
      <w:r w:rsidRPr="00CE6309">
        <w:rPr>
          <w:rFonts w:cstheme="minorHAnsi"/>
          <w:sz w:val="24"/>
          <w:szCs w:val="24"/>
        </w:rPr>
        <w:t>, která soutěž organizovala.</w:t>
      </w:r>
    </w:p>
    <w:p w14:paraId="0982A2E5" w14:textId="77777777" w:rsidR="00123B2F" w:rsidRPr="00CE6309" w:rsidRDefault="00123B2F" w:rsidP="00CE6309">
      <w:pPr>
        <w:spacing w:after="0"/>
        <w:jc w:val="both"/>
        <w:rPr>
          <w:rFonts w:cstheme="minorHAnsi"/>
          <w:sz w:val="24"/>
          <w:szCs w:val="24"/>
        </w:rPr>
      </w:pPr>
    </w:p>
    <w:p w14:paraId="14741C9F" w14:textId="7E9B5C45" w:rsidR="00C70618" w:rsidRDefault="00CE6309" w:rsidP="00CE6309">
      <w:pPr>
        <w:spacing w:after="0"/>
        <w:jc w:val="both"/>
        <w:rPr>
          <w:rFonts w:cstheme="minorHAnsi"/>
          <w:sz w:val="24"/>
          <w:szCs w:val="24"/>
        </w:rPr>
      </w:pPr>
      <w:r w:rsidRPr="00CE6309">
        <w:rPr>
          <w:rFonts w:cstheme="minorHAnsi"/>
          <w:sz w:val="24"/>
          <w:szCs w:val="24"/>
        </w:rPr>
        <w:lastRenderedPageBreak/>
        <w:t>Projekt Žofinka má ambici oživit dosud nevyužívané území a nabídnout Ostravě moderní čtvrť s byty, škol</w:t>
      </w:r>
      <w:r w:rsidR="003E7E70">
        <w:rPr>
          <w:rFonts w:cstheme="minorHAnsi"/>
          <w:sz w:val="24"/>
          <w:szCs w:val="24"/>
        </w:rPr>
        <w:t>ou</w:t>
      </w:r>
      <w:r w:rsidRPr="00CE6309">
        <w:rPr>
          <w:rFonts w:cstheme="minorHAnsi"/>
          <w:sz w:val="24"/>
          <w:szCs w:val="24"/>
        </w:rPr>
        <w:t xml:space="preserve">, zelení i kvalitní veřejnou infrastrukturou. Panelová výstava </w:t>
      </w:r>
      <w:r w:rsidR="00326112">
        <w:rPr>
          <w:rFonts w:cstheme="minorHAnsi"/>
          <w:sz w:val="24"/>
          <w:szCs w:val="24"/>
        </w:rPr>
        <w:t xml:space="preserve">tak </w:t>
      </w:r>
      <w:r w:rsidRPr="00CE6309">
        <w:rPr>
          <w:rFonts w:cstheme="minorHAnsi"/>
          <w:sz w:val="24"/>
          <w:szCs w:val="24"/>
        </w:rPr>
        <w:t>nyní nabízí jedinečnou možnost seznámit se s vítězným návrh</w:t>
      </w:r>
      <w:r w:rsidR="00CE1D31">
        <w:rPr>
          <w:rFonts w:cstheme="minorHAnsi"/>
          <w:sz w:val="24"/>
          <w:szCs w:val="24"/>
        </w:rPr>
        <w:t>em</w:t>
      </w:r>
      <w:r w:rsidRPr="00CE6309">
        <w:rPr>
          <w:rFonts w:cstheme="minorHAnsi"/>
          <w:sz w:val="24"/>
          <w:szCs w:val="24"/>
        </w:rPr>
        <w:t xml:space="preserve"> i s celou vizí, která v následujících letech změní tvář centra města.</w:t>
      </w:r>
    </w:p>
    <w:p w14:paraId="59A66709" w14:textId="77777777" w:rsidR="00C70618" w:rsidRPr="000E1454" w:rsidRDefault="00C70618" w:rsidP="00C70618">
      <w:pPr>
        <w:spacing w:after="0"/>
        <w:jc w:val="both"/>
        <w:rPr>
          <w:rFonts w:ascii="PP Rader" w:hAnsi="PP Rader"/>
          <w:sz w:val="24"/>
          <w:szCs w:val="24"/>
        </w:rPr>
      </w:pPr>
    </w:p>
    <w:p w14:paraId="564FF61D" w14:textId="387EB7DB" w:rsidR="000E1454" w:rsidRPr="000E1454" w:rsidRDefault="000E1454" w:rsidP="00E60573">
      <w:pPr>
        <w:spacing w:after="0" w:line="276" w:lineRule="auto"/>
        <w:jc w:val="both"/>
        <w:rPr>
          <w:rFonts w:ascii="PP Rader" w:eastAsiaTheme="majorEastAsia" w:hAnsi="PP Rader" w:cs="Helvetica"/>
          <w:sz w:val="28"/>
          <w:szCs w:val="26"/>
        </w:rPr>
      </w:pPr>
      <w:r w:rsidRPr="000E1454">
        <w:rPr>
          <w:rFonts w:ascii="PP Rader" w:eastAsiaTheme="majorEastAsia" w:hAnsi="PP Rader" w:cs="Helvetica"/>
          <w:sz w:val="28"/>
          <w:szCs w:val="26"/>
        </w:rPr>
        <w:t>O Žofince</w:t>
      </w:r>
    </w:p>
    <w:p w14:paraId="3C85DDDA" w14:textId="19BA4B4D" w:rsidR="000E1454" w:rsidRDefault="000E1454" w:rsidP="00E60573">
      <w:pPr>
        <w:spacing w:after="0"/>
        <w:jc w:val="both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>Nová ostravská čtvrť Žofinka vznikne jen pár minut od centra města na místě bývalé struskové haldy Žofinské huti na levém břehu Ostravice. Projekt promění přibližně 20 hektarů nevyužitého území v moderní městskou čtvrť s důrazem na kvalitní bydlení, pracovní příležitosti a veřejný prostor. Urbanistická podoba bude vycházet z mezinárodní architektonicko-urbanistické soutěže, kterou uspořádal investor Pod Žofinkou Holding ve spolupráci s městem Ostrava. Do soutěže se zapojilo 29 týmů, vítězné návrhy vytvořily dánské studio ADEPT a český ateliér Pavel Hnilička Architects+Planners. Plánovaná čtvrť nabídne bytové i administrativní prostory, obchody, služby, školu a rozsáhlé veřejné plochy včetně parků a pěších tras. První část výstavby, zahrnující cca 300 bytů a základní infrastrukturu, má začít v</w:t>
      </w:r>
      <w:r w:rsidR="00041FD3">
        <w:rPr>
          <w:rFonts w:cstheme="minorHAnsi"/>
          <w:sz w:val="24"/>
          <w:szCs w:val="24"/>
        </w:rPr>
        <w:t> </w:t>
      </w:r>
      <w:r w:rsidRPr="000E1454">
        <w:rPr>
          <w:rFonts w:cstheme="minorHAnsi"/>
          <w:sz w:val="24"/>
          <w:szCs w:val="24"/>
        </w:rPr>
        <w:t>roce 2026. Dokončení celé čtvrti je plánováno v horizontu 20 let.</w:t>
      </w:r>
    </w:p>
    <w:p w14:paraId="7EE5D911" w14:textId="77777777" w:rsidR="00572DCC" w:rsidRDefault="00572DCC" w:rsidP="00E60573">
      <w:pPr>
        <w:spacing w:after="0"/>
        <w:jc w:val="both"/>
        <w:rPr>
          <w:rFonts w:cstheme="minorHAnsi"/>
          <w:sz w:val="24"/>
          <w:szCs w:val="24"/>
        </w:rPr>
      </w:pPr>
    </w:p>
    <w:p w14:paraId="11179785" w14:textId="2CCEF570" w:rsidR="00572DCC" w:rsidRPr="000E1454" w:rsidRDefault="00572DCC" w:rsidP="00E60573">
      <w:pPr>
        <w:spacing w:after="0" w:line="276" w:lineRule="auto"/>
        <w:jc w:val="both"/>
        <w:rPr>
          <w:rFonts w:ascii="PP Rader" w:eastAsiaTheme="majorEastAsia" w:hAnsi="PP Rader" w:cs="Helvetica"/>
          <w:sz w:val="28"/>
          <w:szCs w:val="26"/>
        </w:rPr>
      </w:pPr>
      <w:r w:rsidRPr="000E1454">
        <w:rPr>
          <w:rFonts w:ascii="PP Rader" w:eastAsiaTheme="majorEastAsia" w:hAnsi="PP Rader" w:cs="Helvetica"/>
          <w:sz w:val="28"/>
          <w:szCs w:val="26"/>
        </w:rPr>
        <w:t xml:space="preserve">O </w:t>
      </w:r>
      <w:r>
        <w:rPr>
          <w:rFonts w:ascii="PP Rader" w:eastAsiaTheme="majorEastAsia" w:hAnsi="PP Rader" w:cs="Helvetica"/>
          <w:sz w:val="28"/>
          <w:szCs w:val="26"/>
        </w:rPr>
        <w:t>ADEPT</w:t>
      </w:r>
    </w:p>
    <w:p w14:paraId="7A214D61" w14:textId="1AE792EE" w:rsidR="00572DCC" w:rsidRDefault="00572DCC" w:rsidP="00E60573">
      <w:pPr>
        <w:spacing w:after="0"/>
        <w:jc w:val="both"/>
        <w:rPr>
          <w:rFonts w:cstheme="minorHAnsi"/>
          <w:sz w:val="24"/>
          <w:szCs w:val="24"/>
        </w:rPr>
      </w:pPr>
      <w:r w:rsidRPr="00572DCC">
        <w:rPr>
          <w:rFonts w:cstheme="minorHAnsi"/>
          <w:sz w:val="24"/>
          <w:szCs w:val="24"/>
        </w:rPr>
        <w:t xml:space="preserve">Dánská architektonická kancelář ADEPT, založená v roce 2006 v Kodani, má za sebou řadu staveb i urbanistických projektů, například budovu školy architektury v Aarhusu nebo projekt na revitalizaci bývalých berlínských železnic na novou čtvrť Gutenbahnhof Köpenick. </w:t>
      </w:r>
      <w:r w:rsidR="00887CBA">
        <w:rPr>
          <w:rFonts w:cstheme="minorHAnsi"/>
          <w:sz w:val="24"/>
          <w:szCs w:val="24"/>
        </w:rPr>
        <w:t>Jsou</w:t>
      </w:r>
      <w:r w:rsidR="00887CBA" w:rsidRPr="00887CBA">
        <w:rPr>
          <w:rFonts w:cstheme="minorHAnsi"/>
          <w:sz w:val="24"/>
          <w:szCs w:val="24"/>
        </w:rPr>
        <w:t xml:space="preserve"> také </w:t>
      </w:r>
      <w:r w:rsidR="00887CBA">
        <w:rPr>
          <w:rFonts w:cstheme="minorHAnsi"/>
          <w:sz w:val="24"/>
          <w:szCs w:val="24"/>
        </w:rPr>
        <w:t>autory</w:t>
      </w:r>
      <w:r w:rsidR="00887CBA" w:rsidRPr="00887CBA">
        <w:rPr>
          <w:rFonts w:cstheme="minorHAnsi"/>
          <w:sz w:val="24"/>
          <w:szCs w:val="24"/>
        </w:rPr>
        <w:t xml:space="preserve"> oce</w:t>
      </w:r>
      <w:r w:rsidR="00887CBA">
        <w:rPr>
          <w:rFonts w:cstheme="minorHAnsi"/>
          <w:sz w:val="24"/>
          <w:szCs w:val="24"/>
        </w:rPr>
        <w:t>ňova</w:t>
      </w:r>
      <w:r w:rsidR="00887CBA" w:rsidRPr="00887CBA">
        <w:rPr>
          <w:rFonts w:cstheme="minorHAnsi"/>
          <w:sz w:val="24"/>
          <w:szCs w:val="24"/>
        </w:rPr>
        <w:t xml:space="preserve">ného návštěvnického </w:t>
      </w:r>
      <w:r w:rsidR="00887CBA">
        <w:rPr>
          <w:rFonts w:cstheme="minorHAnsi"/>
          <w:sz w:val="24"/>
          <w:szCs w:val="24"/>
        </w:rPr>
        <w:t>areálu</w:t>
      </w:r>
      <w:r w:rsidR="00887CBA" w:rsidRPr="00887CBA">
        <w:rPr>
          <w:rFonts w:cstheme="minorHAnsi"/>
          <w:sz w:val="24"/>
          <w:szCs w:val="24"/>
        </w:rPr>
        <w:t xml:space="preserve"> v památkově chráněném Naturparku Amager v</w:t>
      </w:r>
      <w:r w:rsidR="00041FD3">
        <w:rPr>
          <w:rFonts w:cstheme="minorHAnsi"/>
          <w:sz w:val="24"/>
          <w:szCs w:val="24"/>
        </w:rPr>
        <w:t> </w:t>
      </w:r>
      <w:r w:rsidR="00887CBA" w:rsidRPr="00887CBA">
        <w:rPr>
          <w:rFonts w:cstheme="minorHAnsi"/>
          <w:sz w:val="24"/>
          <w:szCs w:val="24"/>
        </w:rPr>
        <w:t xml:space="preserve">Kodani, </w:t>
      </w:r>
      <w:r w:rsidR="00887CBA">
        <w:rPr>
          <w:rFonts w:cstheme="minorHAnsi"/>
          <w:sz w:val="24"/>
          <w:szCs w:val="24"/>
        </w:rPr>
        <w:t>který tvoří několik výrazných dominant</w:t>
      </w:r>
      <w:r w:rsidR="00887CBA" w:rsidRPr="00887CBA">
        <w:rPr>
          <w:rFonts w:cstheme="minorHAnsi"/>
          <w:sz w:val="24"/>
          <w:szCs w:val="24"/>
        </w:rPr>
        <w:t>.</w:t>
      </w:r>
      <w:r w:rsidR="00887CBA">
        <w:rPr>
          <w:rFonts w:cstheme="minorHAnsi"/>
          <w:sz w:val="24"/>
          <w:szCs w:val="24"/>
        </w:rPr>
        <w:t xml:space="preserve"> </w:t>
      </w:r>
      <w:r w:rsidRPr="00572DCC">
        <w:rPr>
          <w:rFonts w:cstheme="minorHAnsi"/>
          <w:sz w:val="24"/>
          <w:szCs w:val="24"/>
        </w:rPr>
        <w:t xml:space="preserve">Ostrava </w:t>
      </w:r>
      <w:r w:rsidR="00496A9A">
        <w:rPr>
          <w:rFonts w:cstheme="minorHAnsi"/>
          <w:sz w:val="24"/>
          <w:szCs w:val="24"/>
        </w:rPr>
        <w:t xml:space="preserve">ale </w:t>
      </w:r>
      <w:r w:rsidRPr="00572DCC">
        <w:rPr>
          <w:rFonts w:cstheme="minorHAnsi"/>
          <w:sz w:val="24"/>
          <w:szCs w:val="24"/>
        </w:rPr>
        <w:t>není pro dánský ateli</w:t>
      </w:r>
      <w:r w:rsidR="00615F9F">
        <w:rPr>
          <w:rFonts w:cstheme="minorHAnsi"/>
          <w:sz w:val="24"/>
          <w:szCs w:val="24"/>
        </w:rPr>
        <w:t>é</w:t>
      </w:r>
      <w:r w:rsidRPr="00572DCC">
        <w:rPr>
          <w:rFonts w:cstheme="minorHAnsi"/>
          <w:sz w:val="24"/>
          <w:szCs w:val="24"/>
        </w:rPr>
        <w:t>r neznámá</w:t>
      </w:r>
      <w:r w:rsidR="00496A9A">
        <w:rPr>
          <w:rFonts w:cstheme="minorHAnsi"/>
          <w:sz w:val="24"/>
          <w:szCs w:val="24"/>
        </w:rPr>
        <w:t xml:space="preserve"> –</w:t>
      </w:r>
      <w:r w:rsidRPr="00572DCC">
        <w:rPr>
          <w:rFonts w:cstheme="minorHAnsi"/>
          <w:sz w:val="24"/>
          <w:szCs w:val="24"/>
        </w:rPr>
        <w:t xml:space="preserve"> v roce </w:t>
      </w:r>
      <w:r>
        <w:rPr>
          <w:rFonts w:cstheme="minorHAnsi"/>
          <w:sz w:val="24"/>
          <w:szCs w:val="24"/>
        </w:rPr>
        <w:t xml:space="preserve">2024 </w:t>
      </w:r>
      <w:r w:rsidRPr="00572DCC">
        <w:rPr>
          <w:rFonts w:cstheme="minorHAnsi"/>
          <w:sz w:val="24"/>
          <w:szCs w:val="24"/>
        </w:rPr>
        <w:t xml:space="preserve">zde vyhráli soutěž na Ostrava Towers Complex. Soutěže se </w:t>
      </w:r>
      <w:r w:rsidR="00496A9A">
        <w:rPr>
          <w:rFonts w:cstheme="minorHAnsi"/>
          <w:sz w:val="24"/>
          <w:szCs w:val="24"/>
        </w:rPr>
        <w:t>studio</w:t>
      </w:r>
      <w:r w:rsidRPr="00572DCC">
        <w:rPr>
          <w:rFonts w:cstheme="minorHAnsi"/>
          <w:sz w:val="24"/>
          <w:szCs w:val="24"/>
        </w:rPr>
        <w:t xml:space="preserve"> ADEPT účastnil</w:t>
      </w:r>
      <w:r w:rsidR="00496A9A">
        <w:rPr>
          <w:rFonts w:cstheme="minorHAnsi"/>
          <w:sz w:val="24"/>
          <w:szCs w:val="24"/>
        </w:rPr>
        <w:t>o</w:t>
      </w:r>
      <w:r w:rsidRPr="00572DCC">
        <w:rPr>
          <w:rFonts w:cstheme="minorHAnsi"/>
          <w:sz w:val="24"/>
          <w:szCs w:val="24"/>
        </w:rPr>
        <w:t xml:space="preserve"> společně s českými architektonickými studii </w:t>
      </w:r>
      <w:r w:rsidR="0057258C" w:rsidRPr="00572DCC">
        <w:rPr>
          <w:rFonts w:cstheme="minorHAnsi"/>
          <w:sz w:val="24"/>
          <w:szCs w:val="24"/>
        </w:rPr>
        <w:t>ohboi</w:t>
      </w:r>
      <w:r w:rsidR="0057258C">
        <w:rPr>
          <w:rFonts w:cstheme="minorHAnsi"/>
          <w:sz w:val="24"/>
          <w:szCs w:val="24"/>
        </w:rPr>
        <w:t xml:space="preserve"> a</w:t>
      </w:r>
      <w:r w:rsidR="00615F9F">
        <w:rPr>
          <w:rFonts w:cstheme="minorHAnsi"/>
          <w:sz w:val="24"/>
          <w:szCs w:val="24"/>
        </w:rPr>
        <w:t> </w:t>
      </w:r>
      <w:r w:rsidRPr="00572DCC">
        <w:rPr>
          <w:rFonts w:cstheme="minorHAnsi"/>
          <w:sz w:val="24"/>
          <w:szCs w:val="24"/>
        </w:rPr>
        <w:t xml:space="preserve">atelier.tečka, </w:t>
      </w:r>
      <w:r w:rsidR="00615F9F">
        <w:rPr>
          <w:rFonts w:cstheme="minorHAnsi"/>
          <w:sz w:val="24"/>
          <w:szCs w:val="24"/>
        </w:rPr>
        <w:t>s </w:t>
      </w:r>
      <w:r w:rsidRPr="00572DCC">
        <w:rPr>
          <w:rFonts w:cstheme="minorHAnsi"/>
          <w:sz w:val="24"/>
          <w:szCs w:val="24"/>
        </w:rPr>
        <w:t>krajinářskými architekty VEN.KU architekti</w:t>
      </w:r>
      <w:r w:rsidR="0057258C">
        <w:rPr>
          <w:rFonts w:cstheme="minorHAnsi"/>
          <w:sz w:val="24"/>
          <w:szCs w:val="24"/>
        </w:rPr>
        <w:t>,</w:t>
      </w:r>
      <w:r w:rsidRPr="00572DCC">
        <w:rPr>
          <w:rFonts w:cstheme="minorHAnsi"/>
          <w:sz w:val="24"/>
          <w:szCs w:val="24"/>
        </w:rPr>
        <w:t xml:space="preserve"> dopravní kanceláří VECTURA Pardubice</w:t>
      </w:r>
      <w:r w:rsidR="0057258C">
        <w:rPr>
          <w:rFonts w:cstheme="minorHAnsi"/>
          <w:sz w:val="24"/>
          <w:szCs w:val="24"/>
        </w:rPr>
        <w:t xml:space="preserve"> a</w:t>
      </w:r>
      <w:r w:rsidR="00615F9F">
        <w:rPr>
          <w:rFonts w:cstheme="minorHAnsi"/>
          <w:sz w:val="24"/>
          <w:szCs w:val="24"/>
        </w:rPr>
        <w:t> se</w:t>
      </w:r>
      <w:r w:rsidR="0057258C">
        <w:rPr>
          <w:rFonts w:cstheme="minorHAnsi"/>
          <w:sz w:val="24"/>
          <w:szCs w:val="24"/>
        </w:rPr>
        <w:t xml:space="preserve"> skupinou AFRY.</w:t>
      </w:r>
    </w:p>
    <w:p w14:paraId="1EE10D27" w14:textId="77777777" w:rsidR="009B5937" w:rsidRPr="00DF1C7B" w:rsidRDefault="009B5937" w:rsidP="00EA6B0E">
      <w:pPr>
        <w:spacing w:after="0"/>
        <w:rPr>
          <w:rFonts w:cstheme="minorHAnsi"/>
          <w:sz w:val="24"/>
          <w:szCs w:val="24"/>
        </w:rPr>
      </w:pPr>
    </w:p>
    <w:p w14:paraId="31F9E838" w14:textId="77777777" w:rsidR="000E1454" w:rsidRPr="000E1454" w:rsidRDefault="000E1454" w:rsidP="00EA6B0E">
      <w:pPr>
        <w:spacing w:after="0" w:line="276" w:lineRule="auto"/>
        <w:rPr>
          <w:rFonts w:ascii="PP Rader" w:eastAsiaTheme="majorEastAsia" w:hAnsi="PP Rader" w:cs="Helvetica"/>
          <w:sz w:val="28"/>
          <w:szCs w:val="26"/>
        </w:rPr>
      </w:pPr>
      <w:r w:rsidRPr="000E1454">
        <w:rPr>
          <w:rFonts w:ascii="PP Rader" w:eastAsiaTheme="majorEastAsia" w:hAnsi="PP Rader" w:cs="Helvetica"/>
          <w:sz w:val="28"/>
          <w:szCs w:val="26"/>
        </w:rPr>
        <w:t>Kontakt pro média</w:t>
      </w:r>
    </w:p>
    <w:p w14:paraId="5B4E7EFD" w14:textId="7B9BF9D6" w:rsidR="000E1454" w:rsidRPr="000E1454" w:rsidRDefault="000E1454" w:rsidP="00EA6B0E">
      <w:pPr>
        <w:spacing w:after="0" w:line="276" w:lineRule="auto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 xml:space="preserve">Jana </w:t>
      </w:r>
      <w:r w:rsidR="00CE1D31">
        <w:rPr>
          <w:rFonts w:cstheme="minorHAnsi"/>
          <w:sz w:val="24"/>
          <w:szCs w:val="24"/>
        </w:rPr>
        <w:t>Papoušková</w:t>
      </w:r>
    </w:p>
    <w:p w14:paraId="6D6A9729" w14:textId="77777777" w:rsidR="000E1454" w:rsidRPr="000E1454" w:rsidRDefault="000E1454" w:rsidP="00EA6B0E">
      <w:pPr>
        <w:spacing w:after="0" w:line="276" w:lineRule="auto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>Account Manager</w:t>
      </w:r>
    </w:p>
    <w:p w14:paraId="2D35E546" w14:textId="77777777" w:rsidR="000E1454" w:rsidRPr="000E1454" w:rsidRDefault="000E1454" w:rsidP="00EA6B0E">
      <w:pPr>
        <w:spacing w:after="0" w:line="276" w:lineRule="auto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>Stance Communications, s.r.o.</w:t>
      </w:r>
    </w:p>
    <w:p w14:paraId="07A97F22" w14:textId="77777777" w:rsidR="000E1454" w:rsidRPr="000E1454" w:rsidRDefault="000E1454" w:rsidP="00EA6B0E">
      <w:pPr>
        <w:spacing w:after="0" w:line="276" w:lineRule="auto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>Tel.: + 420 602 434 733</w:t>
      </w:r>
    </w:p>
    <w:p w14:paraId="75AABBF7" w14:textId="3D662CCF" w:rsidR="000E1454" w:rsidRPr="000E1454" w:rsidRDefault="000E1454" w:rsidP="00EA6B0E">
      <w:pPr>
        <w:spacing w:after="0" w:line="276" w:lineRule="auto"/>
        <w:rPr>
          <w:rFonts w:ascii="PP Rader" w:hAnsi="PP Rader"/>
          <w:sz w:val="36"/>
          <w:szCs w:val="36"/>
        </w:rPr>
      </w:pPr>
      <w:r w:rsidRPr="000E1454">
        <w:rPr>
          <w:rFonts w:cstheme="minorHAnsi"/>
          <w:sz w:val="24"/>
          <w:szCs w:val="24"/>
        </w:rPr>
        <w:t>E-mail: jana.</w:t>
      </w:r>
      <w:r w:rsidR="00887CBA">
        <w:rPr>
          <w:rFonts w:cstheme="minorHAnsi"/>
          <w:sz w:val="24"/>
          <w:szCs w:val="24"/>
        </w:rPr>
        <w:t>papousk</w:t>
      </w:r>
      <w:r w:rsidR="00887CBA" w:rsidRPr="000E1454">
        <w:rPr>
          <w:rFonts w:cstheme="minorHAnsi"/>
          <w:sz w:val="24"/>
          <w:szCs w:val="24"/>
        </w:rPr>
        <w:t>ova</w:t>
      </w:r>
      <w:r w:rsidRPr="000E1454">
        <w:rPr>
          <w:rFonts w:cstheme="minorHAnsi"/>
          <w:sz w:val="24"/>
          <w:szCs w:val="24"/>
        </w:rPr>
        <w:t>@stance.cz</w:t>
      </w:r>
    </w:p>
    <w:sectPr w:rsidR="000E1454" w:rsidRPr="000E14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AD00" w14:textId="77777777" w:rsidR="00320D89" w:rsidRDefault="00320D89" w:rsidP="008D5416">
      <w:pPr>
        <w:spacing w:after="0" w:line="240" w:lineRule="auto"/>
      </w:pPr>
      <w:r>
        <w:separator/>
      </w:r>
    </w:p>
  </w:endnote>
  <w:endnote w:type="continuationSeparator" w:id="0">
    <w:p w14:paraId="3EC53A81" w14:textId="77777777" w:rsidR="00320D89" w:rsidRDefault="00320D89" w:rsidP="008D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P Rad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44AB" w14:textId="77777777" w:rsidR="00320D89" w:rsidRDefault="00320D89" w:rsidP="008D5416">
      <w:pPr>
        <w:spacing w:after="0" w:line="240" w:lineRule="auto"/>
      </w:pPr>
      <w:r>
        <w:separator/>
      </w:r>
    </w:p>
  </w:footnote>
  <w:footnote w:type="continuationSeparator" w:id="0">
    <w:p w14:paraId="0AAF0C3D" w14:textId="77777777" w:rsidR="00320D89" w:rsidRDefault="00320D89" w:rsidP="008D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56C0" w14:textId="138EA52E" w:rsidR="008D5416" w:rsidRPr="000E1454" w:rsidRDefault="00C83F1A">
    <w:pPr>
      <w:pStyle w:val="Zhlav"/>
      <w:rPr>
        <w:rFonts w:cstheme="minorHAnsi"/>
      </w:rPr>
    </w:pPr>
    <w:r w:rsidRPr="000E1454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328EB31" wp14:editId="7E468D0E">
          <wp:simplePos x="0" y="0"/>
          <wp:positionH relativeFrom="margin">
            <wp:posOffset>2861310</wp:posOffset>
          </wp:positionH>
          <wp:positionV relativeFrom="paragraph">
            <wp:posOffset>-114935</wp:posOffset>
          </wp:positionV>
          <wp:extent cx="1623226" cy="289412"/>
          <wp:effectExtent l="0" t="0" r="0" b="0"/>
          <wp:wrapTight wrapText="bothSides">
            <wp:wrapPolygon edited="0">
              <wp:start x="3803" y="0"/>
              <wp:lineTo x="0" y="9969"/>
              <wp:lineTo x="0" y="15666"/>
              <wp:lineTo x="1521" y="19938"/>
              <wp:lineTo x="20028" y="19938"/>
              <wp:lineTo x="21296" y="15666"/>
              <wp:lineTo x="21296" y="5697"/>
              <wp:lineTo x="14197" y="0"/>
              <wp:lineTo x="3803" y="0"/>
            </wp:wrapPolygon>
          </wp:wrapTight>
          <wp:docPr id="55492893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226" cy="28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822DBD" wp14:editId="4C05B34E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162050" cy="415925"/>
          <wp:effectExtent l="0" t="0" r="0" b="3175"/>
          <wp:wrapSquare wrapText="bothSides"/>
          <wp:docPr id="2126511526" name="Obrázek 1" descr="Stance Communications | PR agen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ce Communications | PR agen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454" w:rsidRPr="000E1454">
      <w:rPr>
        <w:rFonts w:cstheme="minorHAnsi"/>
      </w:rPr>
      <w:t xml:space="preserve">Ostrava, </w:t>
    </w:r>
    <w:r w:rsidR="00DF1C7B">
      <w:rPr>
        <w:rFonts w:cstheme="minorHAnsi"/>
      </w:rPr>
      <w:t>1</w:t>
    </w:r>
    <w:r w:rsidR="00C70618">
      <w:rPr>
        <w:rFonts w:cstheme="minorHAnsi"/>
      </w:rPr>
      <w:t>6</w:t>
    </w:r>
    <w:r w:rsidR="000E1454" w:rsidRPr="000E1454">
      <w:rPr>
        <w:rFonts w:cstheme="minorHAnsi"/>
      </w:rPr>
      <w:t xml:space="preserve">. </w:t>
    </w:r>
    <w:r w:rsidR="00C70618">
      <w:rPr>
        <w:rFonts w:cstheme="minorHAnsi"/>
      </w:rPr>
      <w:t>září</w:t>
    </w:r>
    <w:r w:rsidR="000E1454" w:rsidRPr="000E1454">
      <w:rPr>
        <w:rFonts w:cstheme="minorHAnsi"/>
      </w:rPr>
      <w:t xml:space="preserve"> 2025</w:t>
    </w:r>
    <w:r w:rsidRPr="00C83F1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16"/>
    <w:rsid w:val="00001DD1"/>
    <w:rsid w:val="00024699"/>
    <w:rsid w:val="00041FD3"/>
    <w:rsid w:val="000C1E3D"/>
    <w:rsid w:val="000C39F3"/>
    <w:rsid w:val="000C4CFC"/>
    <w:rsid w:val="000E1454"/>
    <w:rsid w:val="000F638B"/>
    <w:rsid w:val="001008B2"/>
    <w:rsid w:val="00123B2F"/>
    <w:rsid w:val="0012737E"/>
    <w:rsid w:val="001555C9"/>
    <w:rsid w:val="001801FE"/>
    <w:rsid w:val="00187032"/>
    <w:rsid w:val="001A5819"/>
    <w:rsid w:val="001E3110"/>
    <w:rsid w:val="001F1A34"/>
    <w:rsid w:val="00205495"/>
    <w:rsid w:val="00242D7C"/>
    <w:rsid w:val="00246901"/>
    <w:rsid w:val="002819FB"/>
    <w:rsid w:val="002B07AD"/>
    <w:rsid w:val="002B6A7D"/>
    <w:rsid w:val="00320D89"/>
    <w:rsid w:val="00326112"/>
    <w:rsid w:val="00362B01"/>
    <w:rsid w:val="003A5DBA"/>
    <w:rsid w:val="003B13C6"/>
    <w:rsid w:val="003D5FA0"/>
    <w:rsid w:val="003E7E70"/>
    <w:rsid w:val="00410C0E"/>
    <w:rsid w:val="00410C9D"/>
    <w:rsid w:val="0042179E"/>
    <w:rsid w:val="004365F4"/>
    <w:rsid w:val="00451F5C"/>
    <w:rsid w:val="00496A9A"/>
    <w:rsid w:val="004B4006"/>
    <w:rsid w:val="004C49C8"/>
    <w:rsid w:val="004E1D01"/>
    <w:rsid w:val="005005C2"/>
    <w:rsid w:val="00561575"/>
    <w:rsid w:val="0057258C"/>
    <w:rsid w:val="00572DCC"/>
    <w:rsid w:val="00615F9F"/>
    <w:rsid w:val="00670DBC"/>
    <w:rsid w:val="0068075F"/>
    <w:rsid w:val="006A05B8"/>
    <w:rsid w:val="006B7EBD"/>
    <w:rsid w:val="006C2407"/>
    <w:rsid w:val="006E748E"/>
    <w:rsid w:val="00704414"/>
    <w:rsid w:val="00734321"/>
    <w:rsid w:val="0073471F"/>
    <w:rsid w:val="00736733"/>
    <w:rsid w:val="007418C1"/>
    <w:rsid w:val="0074254D"/>
    <w:rsid w:val="00774370"/>
    <w:rsid w:val="008041F6"/>
    <w:rsid w:val="00830205"/>
    <w:rsid w:val="008372F0"/>
    <w:rsid w:val="0086241B"/>
    <w:rsid w:val="00887CBA"/>
    <w:rsid w:val="008A4AF1"/>
    <w:rsid w:val="008D5416"/>
    <w:rsid w:val="008F6861"/>
    <w:rsid w:val="00920F4A"/>
    <w:rsid w:val="00967AE5"/>
    <w:rsid w:val="00992C56"/>
    <w:rsid w:val="009A6E91"/>
    <w:rsid w:val="009B5937"/>
    <w:rsid w:val="00A15031"/>
    <w:rsid w:val="00A16B6D"/>
    <w:rsid w:val="00A22C19"/>
    <w:rsid w:val="00A725C8"/>
    <w:rsid w:val="00A87EDE"/>
    <w:rsid w:val="00A90C36"/>
    <w:rsid w:val="00AC67C9"/>
    <w:rsid w:val="00B01D97"/>
    <w:rsid w:val="00B637B0"/>
    <w:rsid w:val="00C0152B"/>
    <w:rsid w:val="00C01859"/>
    <w:rsid w:val="00C212DC"/>
    <w:rsid w:val="00C70618"/>
    <w:rsid w:val="00C83F1A"/>
    <w:rsid w:val="00CE0627"/>
    <w:rsid w:val="00CE1D31"/>
    <w:rsid w:val="00CE6309"/>
    <w:rsid w:val="00D11D4A"/>
    <w:rsid w:val="00D12949"/>
    <w:rsid w:val="00D3640C"/>
    <w:rsid w:val="00D639DE"/>
    <w:rsid w:val="00DB3B3E"/>
    <w:rsid w:val="00DC12E0"/>
    <w:rsid w:val="00DC3511"/>
    <w:rsid w:val="00DF1C7B"/>
    <w:rsid w:val="00E60573"/>
    <w:rsid w:val="00E86EFB"/>
    <w:rsid w:val="00EA30AF"/>
    <w:rsid w:val="00EA6B0E"/>
    <w:rsid w:val="00EC01DD"/>
    <w:rsid w:val="00ED4B1C"/>
    <w:rsid w:val="00EE10E5"/>
    <w:rsid w:val="00F02A77"/>
    <w:rsid w:val="00F40DFE"/>
    <w:rsid w:val="00F72557"/>
    <w:rsid w:val="00FA112F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ED6CA"/>
  <w15:chartTrackingRefBased/>
  <w15:docId w15:val="{1940D211-CF86-4006-88CA-D561C0DC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937"/>
  </w:style>
  <w:style w:type="paragraph" w:styleId="Nadpis1">
    <w:name w:val="heading 1"/>
    <w:basedOn w:val="Normln"/>
    <w:next w:val="Normln"/>
    <w:link w:val="Nadpis1Char"/>
    <w:uiPriority w:val="9"/>
    <w:qFormat/>
    <w:rsid w:val="008D5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5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5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5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5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5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5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5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5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54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54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54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54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54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54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5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5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5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54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54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54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54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5416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D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416"/>
  </w:style>
  <w:style w:type="paragraph" w:styleId="Zpat">
    <w:name w:val="footer"/>
    <w:basedOn w:val="Normln"/>
    <w:link w:val="ZpatChar"/>
    <w:uiPriority w:val="99"/>
    <w:unhideWhenUsed/>
    <w:rsid w:val="008D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416"/>
  </w:style>
  <w:style w:type="character" w:styleId="Hypertextovodkaz">
    <w:name w:val="Hyperlink"/>
    <w:basedOn w:val="Standardnpsmoodstavce"/>
    <w:uiPriority w:val="99"/>
    <w:unhideWhenUsed/>
    <w:rsid w:val="000E145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2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2D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2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DC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24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D40F-6D3D-40B4-955B-6095D8C1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Kokešová Jana</dc:creator>
  <cp:keywords/>
  <dc:description/>
  <cp:lastModifiedBy>Staňková Kateřina</cp:lastModifiedBy>
  <cp:revision>2</cp:revision>
  <cp:lastPrinted>2025-09-04T13:27:00Z</cp:lastPrinted>
  <dcterms:created xsi:type="dcterms:W3CDTF">2025-09-17T11:28:00Z</dcterms:created>
  <dcterms:modified xsi:type="dcterms:W3CDTF">2025-09-17T11:28:00Z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5984667f-5b9c-48eb-8abd-46bb3d75c144</vt:lpwstr>
  </property>
</Properties>
</file>