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50CF" w14:textId="5BF310DF" w:rsidR="00C70618" w:rsidRPr="00C70618" w:rsidRDefault="00CA58BF" w:rsidP="00E60573">
      <w:pPr>
        <w:jc w:val="both"/>
        <w:rPr>
          <w:rFonts w:ascii="PP Rader" w:hAnsi="PP Rader"/>
          <w:b/>
          <w:bCs/>
          <w:sz w:val="38"/>
          <w:szCs w:val="28"/>
        </w:rPr>
      </w:pPr>
      <w:r w:rsidRPr="00CA58BF">
        <w:rPr>
          <w:rFonts w:ascii="PP Rader" w:hAnsi="PP Rader"/>
          <w:b/>
          <w:bCs/>
          <w:sz w:val="38"/>
          <w:szCs w:val="28"/>
        </w:rPr>
        <w:t xml:space="preserve">Projekt </w:t>
      </w:r>
      <w:proofErr w:type="spellStart"/>
      <w:r w:rsidRPr="00CA58BF">
        <w:rPr>
          <w:rFonts w:ascii="PP Rader" w:hAnsi="PP Rader"/>
          <w:b/>
          <w:bCs/>
          <w:sz w:val="38"/>
          <w:szCs w:val="28"/>
        </w:rPr>
        <w:t>žofinka</w:t>
      </w:r>
      <w:proofErr w:type="spellEnd"/>
      <w:r w:rsidRPr="00CA58BF">
        <w:rPr>
          <w:rFonts w:ascii="PP Rader" w:hAnsi="PP Rader"/>
          <w:b/>
          <w:bCs/>
          <w:sz w:val="38"/>
          <w:szCs w:val="28"/>
        </w:rPr>
        <w:t xml:space="preserve"> má nově exkluzivního partnera pro prodej a marketing</w:t>
      </w:r>
    </w:p>
    <w:p w14:paraId="095BE6B0" w14:textId="0EDFEA89" w:rsidR="00CE6309" w:rsidRDefault="00CA58BF" w:rsidP="00CE6309">
      <w:pPr>
        <w:spacing w:after="0"/>
        <w:jc w:val="both"/>
        <w:rPr>
          <w:rFonts w:ascii="PP Rader" w:hAnsi="PP Rader"/>
          <w:sz w:val="28"/>
          <w:szCs w:val="28"/>
        </w:rPr>
      </w:pPr>
      <w:r w:rsidRPr="00CA58BF">
        <w:rPr>
          <w:rFonts w:ascii="PP Rader" w:hAnsi="PP Rader"/>
          <w:sz w:val="28"/>
          <w:szCs w:val="28"/>
        </w:rPr>
        <w:t xml:space="preserve">Společnost Pod Žofinkou Holding, a. s., oznamuje výběr exkluzivního partnera pro prodej a marketing projektu </w:t>
      </w:r>
      <w:proofErr w:type="spellStart"/>
      <w:r w:rsidRPr="00CA58BF">
        <w:rPr>
          <w:rFonts w:ascii="PP Rader" w:hAnsi="PP Rader"/>
          <w:sz w:val="28"/>
          <w:szCs w:val="28"/>
        </w:rPr>
        <w:t>žofinka</w:t>
      </w:r>
      <w:proofErr w:type="spellEnd"/>
      <w:r w:rsidRPr="00CA58BF">
        <w:rPr>
          <w:rFonts w:ascii="PP Rader" w:hAnsi="PP Rader"/>
          <w:sz w:val="28"/>
          <w:szCs w:val="28"/>
        </w:rPr>
        <w:t xml:space="preserve">. Tuto roli nově přebírá Artem </w:t>
      </w:r>
      <w:proofErr w:type="spellStart"/>
      <w:r w:rsidRPr="00CA58BF">
        <w:rPr>
          <w:rFonts w:ascii="PP Rader" w:hAnsi="PP Rader"/>
          <w:sz w:val="28"/>
          <w:szCs w:val="28"/>
        </w:rPr>
        <w:t>Saykin</w:t>
      </w:r>
      <w:proofErr w:type="spellEnd"/>
      <w:r w:rsidRPr="00CA58BF">
        <w:rPr>
          <w:rFonts w:ascii="PP Rader" w:hAnsi="PP Rader"/>
          <w:sz w:val="28"/>
          <w:szCs w:val="28"/>
        </w:rPr>
        <w:t xml:space="preserve"> ze společnosti RE/MAX, který bude zajišťovat obchodní a marketingovou komunikaci projektu v další fázi přípravy.</w:t>
      </w:r>
    </w:p>
    <w:p w14:paraId="0AC38731" w14:textId="77777777" w:rsidR="004F6345" w:rsidRPr="002B4579" w:rsidRDefault="004F6345" w:rsidP="00CE6309">
      <w:pPr>
        <w:spacing w:after="0"/>
        <w:jc w:val="both"/>
        <w:rPr>
          <w:rFonts w:cstheme="minorHAnsi"/>
          <w:sz w:val="24"/>
          <w:szCs w:val="24"/>
        </w:rPr>
      </w:pPr>
    </w:p>
    <w:p w14:paraId="1B8941BA" w14:textId="77777777" w:rsidR="002B4579" w:rsidRPr="002B4579" w:rsidRDefault="00CA58BF" w:rsidP="00CE6309">
      <w:pPr>
        <w:spacing w:after="0"/>
        <w:jc w:val="both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 xml:space="preserve">Na rozhraní historického centra Ostravy, industriálního dědictví Dolní oblasti Vítkovice a nábřeží řeky Ostravice, začíná příběh, který v kontextu města nemá obdoby. Projekt </w:t>
      </w:r>
      <w:proofErr w:type="spellStart"/>
      <w:r w:rsidRPr="002B4579">
        <w:rPr>
          <w:rFonts w:cstheme="minorHAnsi"/>
          <w:sz w:val="24"/>
          <w:szCs w:val="24"/>
        </w:rPr>
        <w:t>žofinka</w:t>
      </w:r>
      <w:proofErr w:type="spellEnd"/>
      <w:r w:rsidRPr="002B4579">
        <w:rPr>
          <w:rFonts w:cstheme="minorHAnsi"/>
          <w:sz w:val="24"/>
          <w:szCs w:val="24"/>
        </w:rPr>
        <w:t xml:space="preserve"> – nová čtvrť na ploše 20 hektarů – představuje jednu z nejvýznamnějších transformací brownfieldu v centru Ostravy od konce průmyslové éry.</w:t>
      </w:r>
    </w:p>
    <w:p w14:paraId="74BD673B" w14:textId="77777777" w:rsidR="002B4579" w:rsidRPr="002B4579" w:rsidRDefault="002B4579" w:rsidP="00CE6309">
      <w:pPr>
        <w:spacing w:after="0"/>
        <w:jc w:val="both"/>
        <w:rPr>
          <w:rFonts w:cstheme="minorHAnsi"/>
          <w:sz w:val="24"/>
          <w:szCs w:val="24"/>
        </w:rPr>
      </w:pPr>
    </w:p>
    <w:p w14:paraId="0AF70188" w14:textId="64D8BBAD" w:rsidR="00C95AF1" w:rsidRDefault="002B4579" w:rsidP="00CE6309">
      <w:pPr>
        <w:spacing w:after="0"/>
        <w:jc w:val="both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Za urbanistickým a architektonickým konceptem stojí dánské studio</w:t>
      </w:r>
      <w:r w:rsidR="00F51964">
        <w:t xml:space="preserve"> ADEPT</w:t>
      </w:r>
      <w:r w:rsidRPr="002B4579">
        <w:rPr>
          <w:rFonts w:cstheme="minorHAnsi"/>
          <w:sz w:val="24"/>
          <w:szCs w:val="24"/>
        </w:rPr>
        <w:t xml:space="preserve">, přední evropský ateliér na návrhy městských čtvrtí. Na projektu se dále podílí také čeští partneři – </w:t>
      </w:r>
      <w:proofErr w:type="spellStart"/>
      <w:r w:rsidRPr="002B4579">
        <w:rPr>
          <w:rFonts w:cstheme="minorHAnsi"/>
          <w:sz w:val="24"/>
          <w:szCs w:val="24"/>
        </w:rPr>
        <w:t>ohboi</w:t>
      </w:r>
      <w:proofErr w:type="spellEnd"/>
      <w:r w:rsidRPr="002B4579">
        <w:rPr>
          <w:rFonts w:cstheme="minorHAnsi"/>
          <w:sz w:val="24"/>
          <w:szCs w:val="24"/>
        </w:rPr>
        <w:t xml:space="preserve">, </w:t>
      </w:r>
      <w:proofErr w:type="spellStart"/>
      <w:proofErr w:type="gramStart"/>
      <w:r w:rsidRPr="002B4579">
        <w:rPr>
          <w:rFonts w:cstheme="minorHAnsi"/>
          <w:sz w:val="24"/>
          <w:szCs w:val="24"/>
        </w:rPr>
        <w:t>atelier.tečka</w:t>
      </w:r>
      <w:proofErr w:type="spellEnd"/>
      <w:proofErr w:type="gramEnd"/>
      <w:r w:rsidRPr="002B4579">
        <w:rPr>
          <w:rFonts w:cstheme="minorHAnsi"/>
          <w:sz w:val="24"/>
          <w:szCs w:val="24"/>
        </w:rPr>
        <w:t>, VEN.KU architekti, VECTURA Pardubice a AFRY.</w:t>
      </w:r>
    </w:p>
    <w:p w14:paraId="309A2E4C" w14:textId="77777777" w:rsidR="002B4579" w:rsidRDefault="002B4579" w:rsidP="00CE6309">
      <w:pPr>
        <w:spacing w:after="0"/>
        <w:jc w:val="both"/>
        <w:rPr>
          <w:rFonts w:cstheme="minorHAnsi"/>
          <w:sz w:val="24"/>
          <w:szCs w:val="24"/>
        </w:rPr>
      </w:pPr>
    </w:p>
    <w:p w14:paraId="6E1DACB6" w14:textId="7AC461E7" w:rsidR="00227BBD" w:rsidRPr="00F51964" w:rsidRDefault="002B4579" w:rsidP="00CE630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B4579">
        <w:rPr>
          <w:rFonts w:cstheme="minorHAnsi"/>
          <w:b/>
          <w:bCs/>
          <w:sz w:val="24"/>
          <w:szCs w:val="24"/>
        </w:rPr>
        <w:t>Místo, které nemá konkurenci</w:t>
      </w:r>
    </w:p>
    <w:p w14:paraId="00780F76" w14:textId="255EF1FB" w:rsidR="002B4579" w:rsidRDefault="00F51964" w:rsidP="002B45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</w:t>
      </w:r>
      <w:proofErr w:type="spellStart"/>
      <w:r>
        <w:rPr>
          <w:rFonts w:cstheme="minorHAnsi"/>
          <w:sz w:val="24"/>
          <w:szCs w:val="24"/>
        </w:rPr>
        <w:t>ž</w:t>
      </w:r>
      <w:r w:rsidR="002B4579" w:rsidRPr="002B4579">
        <w:rPr>
          <w:rFonts w:cstheme="minorHAnsi"/>
          <w:sz w:val="24"/>
          <w:szCs w:val="24"/>
        </w:rPr>
        <w:t>ofinka</w:t>
      </w:r>
      <w:proofErr w:type="spellEnd"/>
      <w:r w:rsidR="002B4579" w:rsidRPr="002B4579">
        <w:rPr>
          <w:rFonts w:cstheme="minorHAnsi"/>
          <w:sz w:val="24"/>
          <w:szCs w:val="24"/>
        </w:rPr>
        <w:t xml:space="preserve"> představuje jednu z nejvýznamnějších rozvojových ploch v širším centru Ostravy. </w:t>
      </w:r>
      <w:r>
        <w:rPr>
          <w:rFonts w:cstheme="minorHAnsi"/>
          <w:sz w:val="24"/>
          <w:szCs w:val="24"/>
        </w:rPr>
        <w:t>M</w:t>
      </w:r>
      <w:r w:rsidR="002B4579" w:rsidRPr="002B4579">
        <w:rPr>
          <w:rFonts w:cstheme="minorHAnsi"/>
          <w:sz w:val="24"/>
          <w:szCs w:val="24"/>
        </w:rPr>
        <w:t>á ambici proměnit dnes nevyužívané území v plnohodnotnou městskou čtvrť kombinující bydlení, občanskou vybavenost a kvalitní veřejný prostor.</w:t>
      </w:r>
    </w:p>
    <w:p w14:paraId="4DE25A52" w14:textId="77777777" w:rsidR="002B4579" w:rsidRP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</w:p>
    <w:p w14:paraId="4EA084C5" w14:textId="3894B192" w:rsid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Na území by mělo vzniknout přibližně 6 000 bytů pro zhruba 9 000 obyvatel včetně dalších služeb a infrastruktury pro každodenní život.</w:t>
      </w:r>
    </w:p>
    <w:p w14:paraId="168ECDFA" w14:textId="77777777" w:rsid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</w:p>
    <w:p w14:paraId="61135190" w14:textId="5AECD68C" w:rsidR="002B4579" w:rsidRPr="00F51964" w:rsidRDefault="002B4579" w:rsidP="002B457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B4579">
        <w:rPr>
          <w:rFonts w:cstheme="minorHAnsi"/>
          <w:b/>
          <w:bCs/>
          <w:sz w:val="24"/>
          <w:szCs w:val="24"/>
        </w:rPr>
        <w:t>Další krok v přípravě projektu</w:t>
      </w:r>
    </w:p>
    <w:p w14:paraId="07F3A0E1" w14:textId="364BDE00" w:rsidR="00D13DE8" w:rsidRP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Výběr exkluzivního partnera představuje důležitý milník v přípravě projektu a současně nastavuje rámec jeho další prezentace směrem k veřejnosti, médiím i budoucím klientům.</w:t>
      </w:r>
      <w:r>
        <w:rPr>
          <w:rFonts w:cstheme="minorHAnsi"/>
          <w:sz w:val="24"/>
          <w:szCs w:val="24"/>
        </w:rPr>
        <w:t xml:space="preserve"> </w:t>
      </w:r>
      <w:r w:rsidRPr="002B4579">
        <w:rPr>
          <w:rFonts w:cstheme="minorHAnsi"/>
          <w:i/>
          <w:iCs/>
          <w:sz w:val="24"/>
          <w:szCs w:val="24"/>
        </w:rPr>
        <w:t xml:space="preserve">„Výběr exkluzivního partnera pro prodej a marketing vnímáme jako důležitý krok v další fázi přípravy projektu </w:t>
      </w:r>
      <w:proofErr w:type="spellStart"/>
      <w:r w:rsidR="00F51964">
        <w:rPr>
          <w:rFonts w:cstheme="minorHAnsi"/>
          <w:i/>
          <w:iCs/>
          <w:sz w:val="24"/>
          <w:szCs w:val="24"/>
        </w:rPr>
        <w:t>ž</w:t>
      </w:r>
      <w:r w:rsidRPr="002B4579">
        <w:rPr>
          <w:rFonts w:cstheme="minorHAnsi"/>
          <w:i/>
          <w:iCs/>
          <w:sz w:val="24"/>
          <w:szCs w:val="24"/>
        </w:rPr>
        <w:t>ofinka</w:t>
      </w:r>
      <w:proofErr w:type="spellEnd"/>
      <w:r w:rsidRPr="002B4579">
        <w:rPr>
          <w:rFonts w:cstheme="minorHAnsi"/>
          <w:i/>
          <w:iCs/>
          <w:sz w:val="24"/>
          <w:szCs w:val="24"/>
        </w:rPr>
        <w:t>. Naším cílem je, aby komunikace projektu byla jednotná, srozumitelná a odpovídala aktuální rozvoji,“</w:t>
      </w:r>
      <w:r w:rsidRPr="002B45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říká </w:t>
      </w:r>
      <w:r w:rsidRPr="002B4579">
        <w:rPr>
          <w:rFonts w:cstheme="minorHAnsi"/>
          <w:sz w:val="24"/>
          <w:szCs w:val="24"/>
        </w:rPr>
        <w:t>Tomáš Laštovka, člen správní rady společnosti Pod Žofinkou Holding</w:t>
      </w:r>
    </w:p>
    <w:p w14:paraId="0291DFC2" w14:textId="77777777" w:rsidR="002B4579" w:rsidRPr="002B4579" w:rsidRDefault="002B4579" w:rsidP="00D13DE8">
      <w:pPr>
        <w:spacing w:after="0"/>
        <w:jc w:val="both"/>
        <w:rPr>
          <w:rFonts w:cstheme="minorHAnsi"/>
          <w:sz w:val="24"/>
          <w:szCs w:val="24"/>
        </w:rPr>
      </w:pPr>
    </w:p>
    <w:p w14:paraId="0475516E" w14:textId="4AEFADF9" w:rsidR="007559D9" w:rsidRPr="00F51964" w:rsidRDefault="002B4579" w:rsidP="00CE630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B4579">
        <w:rPr>
          <w:rFonts w:cstheme="minorHAnsi"/>
          <w:b/>
          <w:bCs/>
          <w:sz w:val="24"/>
          <w:szCs w:val="24"/>
        </w:rPr>
        <w:t>Projekt, který změní vnímání Ostravy</w:t>
      </w:r>
    </w:p>
    <w:p w14:paraId="6C93A838" w14:textId="6B705ADE" w:rsidR="002B4579" w:rsidRP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  <w:r w:rsidRPr="00542973">
        <w:rPr>
          <w:rFonts w:cstheme="minorHAnsi"/>
          <w:i/>
          <w:iCs/>
          <w:sz w:val="24"/>
          <w:szCs w:val="24"/>
        </w:rPr>
        <w:t>„Vnímám to jako probuzení části Ostravy, která svůj potenciál dlouho nevyužívala. Vzniká zde projekt u řeky s výhledem na Beskydy, v přímé vazbě na centrum i Dolní Vítkovice – kombinace, která je v Ostravě unikátní</w:t>
      </w:r>
      <w:r w:rsidR="00312ED6" w:rsidRPr="00542973">
        <w:rPr>
          <w:rFonts w:cstheme="minorHAnsi"/>
          <w:i/>
          <w:iCs/>
          <w:sz w:val="24"/>
          <w:szCs w:val="24"/>
        </w:rPr>
        <w:t>,</w:t>
      </w:r>
      <w:r w:rsidRPr="00542973">
        <w:rPr>
          <w:rFonts w:cstheme="minorHAnsi"/>
          <w:i/>
          <w:iCs/>
          <w:sz w:val="24"/>
          <w:szCs w:val="24"/>
        </w:rPr>
        <w:t>“</w:t>
      </w:r>
      <w:r w:rsidR="00312ED6">
        <w:rPr>
          <w:rFonts w:cstheme="minorHAnsi"/>
          <w:sz w:val="24"/>
          <w:szCs w:val="24"/>
        </w:rPr>
        <w:t xml:space="preserve"> popisuje </w:t>
      </w:r>
      <w:r w:rsidR="00312ED6" w:rsidRPr="002B4579">
        <w:rPr>
          <w:rFonts w:cstheme="minorHAnsi"/>
          <w:sz w:val="24"/>
          <w:szCs w:val="24"/>
        </w:rPr>
        <w:t>specialistka na ostravský trh</w:t>
      </w:r>
      <w:r w:rsidR="00312ED6">
        <w:rPr>
          <w:rFonts w:cstheme="minorHAnsi"/>
          <w:sz w:val="24"/>
          <w:szCs w:val="24"/>
        </w:rPr>
        <w:t xml:space="preserve"> </w:t>
      </w:r>
      <w:r w:rsidRPr="002B4579">
        <w:rPr>
          <w:rFonts w:cstheme="minorHAnsi"/>
          <w:sz w:val="24"/>
          <w:szCs w:val="24"/>
        </w:rPr>
        <w:t xml:space="preserve">Simona </w:t>
      </w:r>
      <w:proofErr w:type="spellStart"/>
      <w:r w:rsidRPr="002B4579">
        <w:rPr>
          <w:rFonts w:cstheme="minorHAnsi"/>
          <w:sz w:val="24"/>
          <w:szCs w:val="24"/>
        </w:rPr>
        <w:t>Martykánová</w:t>
      </w:r>
      <w:proofErr w:type="spellEnd"/>
      <w:r w:rsidRPr="002B4579">
        <w:rPr>
          <w:rFonts w:cstheme="minorHAnsi"/>
          <w:sz w:val="24"/>
          <w:szCs w:val="24"/>
        </w:rPr>
        <w:t xml:space="preserve">, realitní makléřka Artem </w:t>
      </w:r>
      <w:proofErr w:type="spellStart"/>
      <w:r w:rsidRPr="002B4579">
        <w:rPr>
          <w:rFonts w:cstheme="minorHAnsi"/>
          <w:sz w:val="24"/>
          <w:szCs w:val="24"/>
        </w:rPr>
        <w:t>Saykin</w:t>
      </w:r>
      <w:proofErr w:type="spellEnd"/>
      <w:r w:rsidRPr="002B4579">
        <w:rPr>
          <w:rFonts w:cstheme="minorHAnsi"/>
          <w:sz w:val="24"/>
          <w:szCs w:val="24"/>
        </w:rPr>
        <w:t xml:space="preserve"> | REMAX</w:t>
      </w:r>
      <w:r w:rsidR="00312ED6">
        <w:rPr>
          <w:rFonts w:cstheme="minorHAnsi"/>
          <w:sz w:val="24"/>
          <w:szCs w:val="24"/>
        </w:rPr>
        <w:t>.</w:t>
      </w:r>
    </w:p>
    <w:p w14:paraId="1732CFEB" w14:textId="77777777" w:rsidR="00312ED6" w:rsidRDefault="00312ED6" w:rsidP="002B4579">
      <w:pPr>
        <w:spacing w:after="0"/>
        <w:jc w:val="both"/>
        <w:rPr>
          <w:rFonts w:cstheme="minorHAnsi"/>
          <w:sz w:val="24"/>
          <w:szCs w:val="24"/>
        </w:rPr>
      </w:pPr>
    </w:p>
    <w:p w14:paraId="6A8A1174" w14:textId="1AA0FE0B" w:rsid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  <w:r w:rsidRPr="00312ED6">
        <w:rPr>
          <w:rFonts w:cstheme="minorHAnsi"/>
          <w:i/>
          <w:iCs/>
          <w:sz w:val="24"/>
          <w:szCs w:val="24"/>
        </w:rPr>
        <w:t>„Ostrava je dnes na realitní mapě ČR výrazně podhodnocena</w:t>
      </w:r>
      <w:r w:rsidR="00F51964">
        <w:rPr>
          <w:rFonts w:cstheme="minorHAnsi"/>
          <w:i/>
          <w:iCs/>
          <w:sz w:val="24"/>
          <w:szCs w:val="24"/>
        </w:rPr>
        <w:t xml:space="preserve"> a </w:t>
      </w:r>
      <w:proofErr w:type="spellStart"/>
      <w:r w:rsidR="00F51964">
        <w:rPr>
          <w:rFonts w:cstheme="minorHAnsi"/>
          <w:i/>
          <w:iCs/>
          <w:sz w:val="24"/>
          <w:szCs w:val="24"/>
        </w:rPr>
        <w:t>ž</w:t>
      </w:r>
      <w:r w:rsidRPr="00312ED6">
        <w:rPr>
          <w:rFonts w:cstheme="minorHAnsi"/>
          <w:i/>
          <w:iCs/>
          <w:sz w:val="24"/>
          <w:szCs w:val="24"/>
        </w:rPr>
        <w:t>ofinka</w:t>
      </w:r>
      <w:proofErr w:type="spellEnd"/>
      <w:r w:rsidRPr="00312ED6">
        <w:rPr>
          <w:rFonts w:cstheme="minorHAnsi"/>
          <w:i/>
          <w:iCs/>
          <w:sz w:val="24"/>
          <w:szCs w:val="24"/>
        </w:rPr>
        <w:t xml:space="preserve"> je přesně typem projektu, který to může změnit – spojuje mezinárodní architekturu, výjimečnou lokalitu a dostupnost. Taková kombinace je v regionálních městech spíše výjimečná</w:t>
      </w:r>
      <w:r w:rsidR="00312ED6" w:rsidRPr="00312ED6">
        <w:rPr>
          <w:rFonts w:cstheme="minorHAnsi"/>
          <w:i/>
          <w:iCs/>
          <w:sz w:val="24"/>
          <w:szCs w:val="24"/>
        </w:rPr>
        <w:t>,</w:t>
      </w:r>
      <w:r w:rsidRPr="00312ED6">
        <w:rPr>
          <w:rFonts w:cstheme="minorHAnsi"/>
          <w:i/>
          <w:iCs/>
          <w:sz w:val="24"/>
          <w:szCs w:val="24"/>
        </w:rPr>
        <w:t>“</w:t>
      </w:r>
      <w:r w:rsidR="00312ED6">
        <w:rPr>
          <w:rFonts w:cstheme="minorHAnsi"/>
          <w:sz w:val="24"/>
          <w:szCs w:val="24"/>
        </w:rPr>
        <w:t xml:space="preserve"> přibližuje </w:t>
      </w:r>
      <w:r w:rsidRPr="002B4579">
        <w:rPr>
          <w:rFonts w:cstheme="minorHAnsi"/>
          <w:sz w:val="24"/>
          <w:szCs w:val="24"/>
        </w:rPr>
        <w:t xml:space="preserve">Artem </w:t>
      </w:r>
      <w:proofErr w:type="spellStart"/>
      <w:r w:rsidRPr="002B4579">
        <w:rPr>
          <w:rFonts w:cstheme="minorHAnsi"/>
          <w:sz w:val="24"/>
          <w:szCs w:val="24"/>
        </w:rPr>
        <w:t>Saykin</w:t>
      </w:r>
      <w:proofErr w:type="spellEnd"/>
      <w:r w:rsidRPr="002B4579">
        <w:rPr>
          <w:rFonts w:cstheme="minorHAnsi"/>
          <w:sz w:val="24"/>
          <w:szCs w:val="24"/>
        </w:rPr>
        <w:t xml:space="preserve">, exkluzivní prodejce projektu </w:t>
      </w:r>
      <w:proofErr w:type="spellStart"/>
      <w:r w:rsidR="00F51964">
        <w:rPr>
          <w:rFonts w:cstheme="minorHAnsi"/>
          <w:sz w:val="24"/>
          <w:szCs w:val="24"/>
        </w:rPr>
        <w:t>ž</w:t>
      </w:r>
      <w:r w:rsidRPr="002B4579">
        <w:rPr>
          <w:rFonts w:cstheme="minorHAnsi"/>
          <w:sz w:val="24"/>
          <w:szCs w:val="24"/>
        </w:rPr>
        <w:t>ofinka</w:t>
      </w:r>
      <w:proofErr w:type="spellEnd"/>
      <w:r w:rsidRPr="002B4579">
        <w:rPr>
          <w:rFonts w:cstheme="minorHAnsi"/>
          <w:sz w:val="24"/>
          <w:szCs w:val="24"/>
        </w:rPr>
        <w:t>, REMAX makléř roku 2023 a 2024</w:t>
      </w:r>
      <w:r w:rsidR="00312ED6">
        <w:rPr>
          <w:rFonts w:cstheme="minorHAnsi"/>
          <w:sz w:val="24"/>
          <w:szCs w:val="24"/>
        </w:rPr>
        <w:t>.</w:t>
      </w:r>
    </w:p>
    <w:p w14:paraId="59A66709" w14:textId="77777777" w:rsidR="00C70618" w:rsidRPr="002B4579" w:rsidRDefault="00C70618" w:rsidP="00C70618">
      <w:pPr>
        <w:spacing w:after="0"/>
        <w:jc w:val="both"/>
        <w:rPr>
          <w:rFonts w:cstheme="minorHAnsi"/>
          <w:sz w:val="24"/>
          <w:szCs w:val="24"/>
        </w:rPr>
      </w:pPr>
    </w:p>
    <w:p w14:paraId="27225568" w14:textId="3CEA1214" w:rsidR="002B4579" w:rsidRPr="00F51964" w:rsidRDefault="000E1454" w:rsidP="00E60573">
      <w:pPr>
        <w:spacing w:after="0" w:line="276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2B4579">
        <w:rPr>
          <w:rFonts w:eastAsiaTheme="majorEastAsia" w:cstheme="minorHAnsi"/>
          <w:b/>
          <w:bCs/>
          <w:sz w:val="24"/>
          <w:szCs w:val="24"/>
        </w:rPr>
        <w:lastRenderedPageBreak/>
        <w:t xml:space="preserve">O </w:t>
      </w:r>
      <w:r w:rsidR="00542973">
        <w:rPr>
          <w:rFonts w:eastAsiaTheme="majorEastAsia" w:cstheme="minorHAnsi"/>
          <w:b/>
          <w:bCs/>
          <w:sz w:val="24"/>
          <w:szCs w:val="24"/>
        </w:rPr>
        <w:t xml:space="preserve">projektu </w:t>
      </w:r>
      <w:proofErr w:type="spellStart"/>
      <w:r w:rsidR="005F69E1" w:rsidRPr="002B4579">
        <w:rPr>
          <w:rFonts w:eastAsiaTheme="majorEastAsia" w:cstheme="minorHAnsi"/>
          <w:b/>
          <w:bCs/>
          <w:sz w:val="24"/>
          <w:szCs w:val="24"/>
        </w:rPr>
        <w:t>ž</w:t>
      </w:r>
      <w:r w:rsidRPr="002B4579">
        <w:rPr>
          <w:rFonts w:eastAsiaTheme="majorEastAsia" w:cstheme="minorHAnsi"/>
          <w:b/>
          <w:bCs/>
          <w:sz w:val="24"/>
          <w:szCs w:val="24"/>
        </w:rPr>
        <w:t>ofin</w:t>
      </w:r>
      <w:r w:rsidR="00542973">
        <w:rPr>
          <w:rFonts w:eastAsiaTheme="majorEastAsia" w:cstheme="minorHAnsi"/>
          <w:b/>
          <w:bCs/>
          <w:sz w:val="24"/>
          <w:szCs w:val="24"/>
        </w:rPr>
        <w:t>ka</w:t>
      </w:r>
      <w:proofErr w:type="spellEnd"/>
    </w:p>
    <w:p w14:paraId="3C85DDDA" w14:textId="310E1600" w:rsidR="000E1454" w:rsidRPr="002B4579" w:rsidRDefault="002B4579" w:rsidP="002B4579">
      <w:pPr>
        <w:spacing w:after="0"/>
        <w:jc w:val="both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 xml:space="preserve">Nová ostravská čtvrť </w:t>
      </w:r>
      <w:proofErr w:type="spellStart"/>
      <w:r w:rsidRPr="002B4579">
        <w:rPr>
          <w:rFonts w:cstheme="minorHAnsi"/>
          <w:sz w:val="24"/>
          <w:szCs w:val="24"/>
        </w:rPr>
        <w:t>žofinka</w:t>
      </w:r>
      <w:proofErr w:type="spellEnd"/>
      <w:r w:rsidRPr="002B4579">
        <w:rPr>
          <w:rFonts w:cstheme="minorHAnsi"/>
          <w:sz w:val="24"/>
          <w:szCs w:val="24"/>
        </w:rPr>
        <w:t xml:space="preserve"> vznikne v bezprostřední blízkosti centra města na místě bývalé struskové haldy Žofinské huti na levém břehu Ostravice. Projekt promění přibližně 20 hektarů nevyužitého území v moderní městskou čtvrť s důrazem na kvalitní bydlení, pracovní příležitosti a veřejný prostor. </w:t>
      </w:r>
      <w:r>
        <w:rPr>
          <w:rFonts w:cstheme="minorHAnsi"/>
          <w:sz w:val="24"/>
          <w:szCs w:val="24"/>
        </w:rPr>
        <w:t xml:space="preserve"> </w:t>
      </w:r>
      <w:r w:rsidRPr="002B4579">
        <w:rPr>
          <w:rFonts w:cstheme="minorHAnsi"/>
          <w:sz w:val="24"/>
          <w:szCs w:val="24"/>
        </w:rPr>
        <w:t xml:space="preserve">Urbanistická podoba vychází z mezinárodní architektonicko-urbanistické soutěže, kterou investor uspořádal ve spolupráci s městem Ostrava. Do soutěže se zapojilo 29 týmů, vítězné návrhy vytvořily dánské studio ADEPT a český ateliér Pavel Hnilička </w:t>
      </w:r>
      <w:proofErr w:type="spellStart"/>
      <w:r w:rsidRPr="002B4579">
        <w:rPr>
          <w:rFonts w:cstheme="minorHAnsi"/>
          <w:sz w:val="24"/>
          <w:szCs w:val="24"/>
        </w:rPr>
        <w:t>Architects+Planners</w:t>
      </w:r>
      <w:proofErr w:type="spellEnd"/>
      <w:r w:rsidRPr="002B457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2B4579">
        <w:rPr>
          <w:rFonts w:cstheme="minorHAnsi"/>
          <w:sz w:val="24"/>
          <w:szCs w:val="24"/>
        </w:rPr>
        <w:t>Plánovaná čtvrť nabídne bytové i administrativní prostory, obchody, služby, školu a rozsáhlé veřejné plochy včetně parků a pěších tras. Zahájení výstavby první části zahrnující 332 bytů a základní infrastrukturu je plánováno na rok 2027. Dokončení celé čtvrti je plánováno v horizontu přibližně 20 let.</w:t>
      </w:r>
    </w:p>
    <w:p w14:paraId="1EE10D27" w14:textId="77777777" w:rsidR="009B5937" w:rsidRDefault="009B5937" w:rsidP="00EA6B0E">
      <w:pPr>
        <w:spacing w:after="0"/>
        <w:rPr>
          <w:rFonts w:cstheme="minorHAnsi"/>
          <w:sz w:val="24"/>
          <w:szCs w:val="24"/>
        </w:rPr>
      </w:pPr>
    </w:p>
    <w:p w14:paraId="5601135E" w14:textId="31D1139C" w:rsidR="002B4579" w:rsidRPr="00F51964" w:rsidRDefault="002B4579" w:rsidP="00EA6B0E">
      <w:pPr>
        <w:spacing w:after="0"/>
        <w:rPr>
          <w:rFonts w:cstheme="minorHAnsi"/>
          <w:b/>
          <w:bCs/>
          <w:sz w:val="24"/>
          <w:szCs w:val="24"/>
        </w:rPr>
      </w:pPr>
      <w:r w:rsidRPr="002B4579">
        <w:rPr>
          <w:rFonts w:cstheme="minorHAnsi"/>
          <w:b/>
          <w:bCs/>
          <w:sz w:val="24"/>
          <w:szCs w:val="24"/>
        </w:rPr>
        <w:t>Kontakt pro média</w:t>
      </w:r>
    </w:p>
    <w:p w14:paraId="461F24EA" w14:textId="77777777" w:rsidR="00F51964" w:rsidRDefault="002B4579" w:rsidP="002B4579">
      <w:pPr>
        <w:spacing w:after="0"/>
        <w:rPr>
          <w:rFonts w:cstheme="minorHAnsi"/>
          <w:b/>
          <w:bCs/>
          <w:sz w:val="24"/>
          <w:szCs w:val="24"/>
        </w:rPr>
      </w:pPr>
      <w:r w:rsidRPr="00F51964">
        <w:rPr>
          <w:rFonts w:cstheme="minorHAnsi"/>
          <w:b/>
          <w:bCs/>
          <w:sz w:val="24"/>
          <w:szCs w:val="24"/>
        </w:rPr>
        <w:t xml:space="preserve">Artem </w:t>
      </w:r>
      <w:proofErr w:type="spellStart"/>
      <w:r w:rsidRPr="00F51964">
        <w:rPr>
          <w:rFonts w:cstheme="minorHAnsi"/>
          <w:b/>
          <w:bCs/>
          <w:sz w:val="24"/>
          <w:szCs w:val="24"/>
        </w:rPr>
        <w:t>Saykin</w:t>
      </w:r>
      <w:proofErr w:type="spellEnd"/>
      <w:r w:rsidR="00F51964">
        <w:rPr>
          <w:rFonts w:cstheme="minorHAnsi"/>
          <w:b/>
          <w:bCs/>
          <w:sz w:val="24"/>
          <w:szCs w:val="24"/>
        </w:rPr>
        <w:t xml:space="preserve"> </w:t>
      </w:r>
    </w:p>
    <w:p w14:paraId="0445EA13" w14:textId="7C2C2F4A" w:rsidR="002B4579" w:rsidRPr="002B4579" w:rsidRDefault="002B4579" w:rsidP="002B457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2B4579">
        <w:rPr>
          <w:rFonts w:cstheme="minorHAnsi"/>
          <w:sz w:val="24"/>
          <w:szCs w:val="24"/>
        </w:rPr>
        <w:t xml:space="preserve">xkluzivní prodejce projektu </w:t>
      </w:r>
      <w:proofErr w:type="spellStart"/>
      <w:r w:rsidRPr="002B4579">
        <w:rPr>
          <w:rFonts w:cstheme="minorHAnsi"/>
          <w:sz w:val="24"/>
          <w:szCs w:val="24"/>
        </w:rPr>
        <w:t>žofinka</w:t>
      </w:r>
      <w:proofErr w:type="spellEnd"/>
      <w:r w:rsidRPr="002B4579">
        <w:rPr>
          <w:rFonts w:cstheme="minorHAnsi"/>
          <w:sz w:val="24"/>
          <w:szCs w:val="24"/>
        </w:rPr>
        <w:t xml:space="preserve"> RE/MAX | Realitní makléř roku 2023 &amp; 2024 </w:t>
      </w:r>
    </w:p>
    <w:p w14:paraId="2E9CBE04" w14:textId="77777777" w:rsidR="00312ED6" w:rsidRDefault="002B4579" w:rsidP="002B4579">
      <w:pPr>
        <w:spacing w:after="0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Petra Trubačová</w:t>
      </w:r>
    </w:p>
    <w:p w14:paraId="09318AF0" w14:textId="582C754B" w:rsidR="002B4579" w:rsidRPr="002B4579" w:rsidRDefault="00312ED6" w:rsidP="002B457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2B4579" w:rsidRPr="002B4579">
        <w:rPr>
          <w:rFonts w:cstheme="minorHAnsi"/>
          <w:sz w:val="24"/>
          <w:szCs w:val="24"/>
        </w:rPr>
        <w:t>edia &amp; PR</w:t>
      </w:r>
    </w:p>
    <w:p w14:paraId="4CABCDDA" w14:textId="31745511" w:rsidR="002B4579" w:rsidRPr="002B4579" w:rsidRDefault="00312ED6" w:rsidP="002B4579">
      <w:pPr>
        <w:spacing w:after="0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="002B4579" w:rsidRPr="00312ED6">
        <w:rPr>
          <w:rFonts w:cstheme="minorHAnsi"/>
          <w:sz w:val="24"/>
          <w:szCs w:val="24"/>
        </w:rPr>
        <w:t>petra.trubacova@artem-saykin.cz</w:t>
      </w:r>
      <w:r w:rsidR="002B4579">
        <w:rPr>
          <w:rFonts w:cstheme="minorHAnsi"/>
          <w:sz w:val="24"/>
          <w:szCs w:val="24"/>
        </w:rPr>
        <w:t xml:space="preserve"> </w:t>
      </w:r>
    </w:p>
    <w:p w14:paraId="76050960" w14:textId="3C9C935D" w:rsidR="002B4579" w:rsidRDefault="002B4579" w:rsidP="002B4579">
      <w:pPr>
        <w:spacing w:after="0"/>
        <w:rPr>
          <w:rFonts w:cstheme="minorHAnsi"/>
          <w:sz w:val="24"/>
          <w:szCs w:val="24"/>
        </w:rPr>
      </w:pPr>
      <w:r w:rsidRPr="00312ED6">
        <w:rPr>
          <w:rFonts w:cstheme="minorHAnsi"/>
          <w:sz w:val="24"/>
          <w:szCs w:val="24"/>
        </w:rPr>
        <w:t>www.artem-saykin.cz</w:t>
      </w:r>
    </w:p>
    <w:p w14:paraId="17BA4E96" w14:textId="77777777" w:rsidR="002B4579" w:rsidRDefault="002B4579" w:rsidP="002B4579">
      <w:pPr>
        <w:spacing w:after="0"/>
        <w:rPr>
          <w:rFonts w:cstheme="minorHAnsi"/>
          <w:sz w:val="24"/>
          <w:szCs w:val="24"/>
        </w:rPr>
      </w:pPr>
    </w:p>
    <w:p w14:paraId="15DC9C5D" w14:textId="01EB0FFD" w:rsidR="00F51964" w:rsidRPr="00F51964" w:rsidRDefault="00F51964" w:rsidP="002B4579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ž</w:t>
      </w:r>
      <w:r w:rsidRPr="00F51964">
        <w:rPr>
          <w:rFonts w:cstheme="minorHAnsi"/>
          <w:b/>
          <w:bCs/>
          <w:sz w:val="24"/>
          <w:szCs w:val="24"/>
        </w:rPr>
        <w:t>ofinka</w:t>
      </w:r>
      <w:proofErr w:type="spellEnd"/>
    </w:p>
    <w:p w14:paraId="0EC308EE" w14:textId="77777777" w:rsidR="002B4579" w:rsidRPr="002B4579" w:rsidRDefault="002B4579" w:rsidP="002B4579">
      <w:pPr>
        <w:spacing w:after="0" w:line="276" w:lineRule="auto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Jana Papoušková</w:t>
      </w:r>
    </w:p>
    <w:p w14:paraId="6B3A3FF1" w14:textId="77777777" w:rsidR="002B4579" w:rsidRPr="002B4579" w:rsidRDefault="002B4579" w:rsidP="002B4579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2B4579">
        <w:rPr>
          <w:rFonts w:cstheme="minorHAnsi"/>
          <w:sz w:val="24"/>
          <w:szCs w:val="24"/>
        </w:rPr>
        <w:t>Account</w:t>
      </w:r>
      <w:proofErr w:type="spellEnd"/>
      <w:r w:rsidRPr="002B4579">
        <w:rPr>
          <w:rFonts w:cstheme="minorHAnsi"/>
          <w:sz w:val="24"/>
          <w:szCs w:val="24"/>
        </w:rPr>
        <w:t xml:space="preserve"> Manager</w:t>
      </w:r>
    </w:p>
    <w:p w14:paraId="34B3E435" w14:textId="77777777" w:rsidR="002B4579" w:rsidRPr="002B4579" w:rsidRDefault="002B4579" w:rsidP="002B4579">
      <w:pPr>
        <w:spacing w:after="0" w:line="276" w:lineRule="auto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Stance Communications, s.r.o.</w:t>
      </w:r>
    </w:p>
    <w:p w14:paraId="74468F35" w14:textId="77777777" w:rsidR="002B4579" w:rsidRPr="002B4579" w:rsidRDefault="002B4579" w:rsidP="002B4579">
      <w:pPr>
        <w:spacing w:after="0" w:line="276" w:lineRule="auto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>Tel.: + 420 602 434 733</w:t>
      </w:r>
    </w:p>
    <w:p w14:paraId="31FC4493" w14:textId="692ABAF3" w:rsidR="00F34B35" w:rsidRDefault="002B4579" w:rsidP="002B4579">
      <w:pPr>
        <w:spacing w:after="0" w:line="276" w:lineRule="auto"/>
        <w:rPr>
          <w:rFonts w:cstheme="minorHAnsi"/>
          <w:sz w:val="24"/>
          <w:szCs w:val="24"/>
        </w:rPr>
      </w:pPr>
      <w:r w:rsidRPr="002B4579">
        <w:rPr>
          <w:rFonts w:cstheme="minorHAnsi"/>
          <w:sz w:val="24"/>
          <w:szCs w:val="24"/>
        </w:rPr>
        <w:t xml:space="preserve">E-mail: </w:t>
      </w:r>
      <w:r w:rsidR="00312ED6" w:rsidRPr="00312ED6">
        <w:rPr>
          <w:rFonts w:cstheme="minorHAnsi"/>
          <w:sz w:val="24"/>
          <w:szCs w:val="24"/>
        </w:rPr>
        <w:t>jana.papouskova@stance.cz</w:t>
      </w:r>
    </w:p>
    <w:p w14:paraId="01D40B70" w14:textId="58D385D4" w:rsidR="00F51964" w:rsidRDefault="00F51964" w:rsidP="002B457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www.zofinka.cz </w:t>
      </w:r>
    </w:p>
    <w:sectPr w:rsidR="00F51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9749" w14:textId="77777777" w:rsidR="00105A23" w:rsidRDefault="00105A23" w:rsidP="008D5416">
      <w:pPr>
        <w:spacing w:after="0" w:line="240" w:lineRule="auto"/>
      </w:pPr>
      <w:r>
        <w:separator/>
      </w:r>
    </w:p>
  </w:endnote>
  <w:endnote w:type="continuationSeparator" w:id="0">
    <w:p w14:paraId="6CFABCB8" w14:textId="77777777" w:rsidR="00105A23" w:rsidRDefault="00105A23" w:rsidP="008D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P Rade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1C44" w14:textId="77777777" w:rsidR="00105A23" w:rsidRDefault="00105A23" w:rsidP="008D5416">
      <w:pPr>
        <w:spacing w:after="0" w:line="240" w:lineRule="auto"/>
      </w:pPr>
      <w:r>
        <w:separator/>
      </w:r>
    </w:p>
  </w:footnote>
  <w:footnote w:type="continuationSeparator" w:id="0">
    <w:p w14:paraId="2D960B19" w14:textId="77777777" w:rsidR="00105A23" w:rsidRDefault="00105A23" w:rsidP="008D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56C0" w14:textId="61637DC5" w:rsidR="008D5416" w:rsidRPr="000E1454" w:rsidRDefault="00C83F1A">
    <w:pPr>
      <w:pStyle w:val="Zhlav"/>
      <w:rPr>
        <w:rFonts w:cstheme="minorHAnsi"/>
      </w:rPr>
    </w:pPr>
    <w:r w:rsidRPr="000E1454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328EB31" wp14:editId="7E468D0E">
          <wp:simplePos x="0" y="0"/>
          <wp:positionH relativeFrom="margin">
            <wp:posOffset>2861310</wp:posOffset>
          </wp:positionH>
          <wp:positionV relativeFrom="paragraph">
            <wp:posOffset>-114935</wp:posOffset>
          </wp:positionV>
          <wp:extent cx="1623226" cy="289412"/>
          <wp:effectExtent l="0" t="0" r="0" b="0"/>
          <wp:wrapTight wrapText="bothSides">
            <wp:wrapPolygon edited="0">
              <wp:start x="3803" y="0"/>
              <wp:lineTo x="0" y="9969"/>
              <wp:lineTo x="0" y="15666"/>
              <wp:lineTo x="1521" y="19938"/>
              <wp:lineTo x="20028" y="19938"/>
              <wp:lineTo x="21296" y="15666"/>
              <wp:lineTo x="21296" y="5697"/>
              <wp:lineTo x="14197" y="0"/>
              <wp:lineTo x="3803" y="0"/>
            </wp:wrapPolygon>
          </wp:wrapTight>
          <wp:docPr id="55492893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226" cy="28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B822DBD" wp14:editId="4C05B34E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162050" cy="415925"/>
          <wp:effectExtent l="0" t="0" r="0" b="3175"/>
          <wp:wrapSquare wrapText="bothSides"/>
          <wp:docPr id="2126511526" name="Obrázek 1" descr="Stance Communications | PR agen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ce Communications | PR agen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454" w:rsidRPr="000E1454">
      <w:rPr>
        <w:rFonts w:cstheme="minorHAnsi"/>
      </w:rPr>
      <w:t xml:space="preserve">Ostrava, </w:t>
    </w:r>
    <w:r w:rsidR="00CA58BF">
      <w:rPr>
        <w:rFonts w:cstheme="minorHAnsi"/>
      </w:rPr>
      <w:t>16</w:t>
    </w:r>
    <w:r w:rsidR="000E1454" w:rsidRPr="000E1454">
      <w:rPr>
        <w:rFonts w:cstheme="minorHAnsi"/>
      </w:rPr>
      <w:t xml:space="preserve">. </w:t>
    </w:r>
    <w:r w:rsidR="00CA58BF">
      <w:rPr>
        <w:rFonts w:cstheme="minorHAnsi"/>
      </w:rPr>
      <w:t>dubna</w:t>
    </w:r>
    <w:r w:rsidR="000E1454" w:rsidRPr="000E1454">
      <w:rPr>
        <w:rFonts w:cstheme="minorHAnsi"/>
      </w:rPr>
      <w:t xml:space="preserve"> 202</w:t>
    </w:r>
    <w:r w:rsidR="00CA58BF">
      <w:rPr>
        <w:rFonts w:cstheme="minorHAnsi"/>
      </w:rPr>
      <w:t>6</w:t>
    </w:r>
    <w:r w:rsidRPr="00C83F1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16"/>
    <w:rsid w:val="000235A4"/>
    <w:rsid w:val="00024699"/>
    <w:rsid w:val="00090DC2"/>
    <w:rsid w:val="000A14B6"/>
    <w:rsid w:val="000B3F5B"/>
    <w:rsid w:val="000C1E3D"/>
    <w:rsid w:val="000C4CFC"/>
    <w:rsid w:val="000E1454"/>
    <w:rsid w:val="000F3782"/>
    <w:rsid w:val="000F638B"/>
    <w:rsid w:val="001008B2"/>
    <w:rsid w:val="00105A23"/>
    <w:rsid w:val="00123B2F"/>
    <w:rsid w:val="0012737E"/>
    <w:rsid w:val="00137055"/>
    <w:rsid w:val="001555C9"/>
    <w:rsid w:val="001801FE"/>
    <w:rsid w:val="00187032"/>
    <w:rsid w:val="001C1F1C"/>
    <w:rsid w:val="001D4297"/>
    <w:rsid w:val="001E3110"/>
    <w:rsid w:val="001F1A34"/>
    <w:rsid w:val="00205495"/>
    <w:rsid w:val="00216276"/>
    <w:rsid w:val="00227BBD"/>
    <w:rsid w:val="00242D7C"/>
    <w:rsid w:val="00246901"/>
    <w:rsid w:val="002819FB"/>
    <w:rsid w:val="002B07AD"/>
    <w:rsid w:val="002B4579"/>
    <w:rsid w:val="002B6A7D"/>
    <w:rsid w:val="002B79A0"/>
    <w:rsid w:val="002F0958"/>
    <w:rsid w:val="00312ED6"/>
    <w:rsid w:val="00326112"/>
    <w:rsid w:val="0032730A"/>
    <w:rsid w:val="00362B01"/>
    <w:rsid w:val="003A5DBA"/>
    <w:rsid w:val="003A62EB"/>
    <w:rsid w:val="003B13C6"/>
    <w:rsid w:val="003D5FA0"/>
    <w:rsid w:val="00406CF6"/>
    <w:rsid w:val="00410C0E"/>
    <w:rsid w:val="00410C9D"/>
    <w:rsid w:val="00416441"/>
    <w:rsid w:val="0042179E"/>
    <w:rsid w:val="004331ED"/>
    <w:rsid w:val="004365F4"/>
    <w:rsid w:val="00451F5C"/>
    <w:rsid w:val="0046295F"/>
    <w:rsid w:val="00496A9A"/>
    <w:rsid w:val="004B4006"/>
    <w:rsid w:val="004C49C8"/>
    <w:rsid w:val="004E173C"/>
    <w:rsid w:val="004E1D01"/>
    <w:rsid w:val="004F6345"/>
    <w:rsid w:val="004F6A87"/>
    <w:rsid w:val="005005C2"/>
    <w:rsid w:val="00524DF6"/>
    <w:rsid w:val="00542973"/>
    <w:rsid w:val="00565025"/>
    <w:rsid w:val="0057258C"/>
    <w:rsid w:val="00572DCC"/>
    <w:rsid w:val="005A2B4A"/>
    <w:rsid w:val="005C4BD3"/>
    <w:rsid w:val="005D4E46"/>
    <w:rsid w:val="005F69E1"/>
    <w:rsid w:val="00605E97"/>
    <w:rsid w:val="00615F9F"/>
    <w:rsid w:val="00670DBC"/>
    <w:rsid w:val="0068075F"/>
    <w:rsid w:val="006A05B8"/>
    <w:rsid w:val="006A2D7A"/>
    <w:rsid w:val="006B20BA"/>
    <w:rsid w:val="006B7EBD"/>
    <w:rsid w:val="006C2407"/>
    <w:rsid w:val="006D7ED9"/>
    <w:rsid w:val="006E748E"/>
    <w:rsid w:val="00733AE0"/>
    <w:rsid w:val="00734321"/>
    <w:rsid w:val="0073471F"/>
    <w:rsid w:val="00736733"/>
    <w:rsid w:val="00740654"/>
    <w:rsid w:val="0074254D"/>
    <w:rsid w:val="007559D9"/>
    <w:rsid w:val="00774370"/>
    <w:rsid w:val="007D2A99"/>
    <w:rsid w:val="008041F6"/>
    <w:rsid w:val="00830205"/>
    <w:rsid w:val="008372F0"/>
    <w:rsid w:val="0086241B"/>
    <w:rsid w:val="00887CBA"/>
    <w:rsid w:val="008B587F"/>
    <w:rsid w:val="008D5416"/>
    <w:rsid w:val="008E50F4"/>
    <w:rsid w:val="008F6861"/>
    <w:rsid w:val="00920F4A"/>
    <w:rsid w:val="00945EEB"/>
    <w:rsid w:val="00967AE5"/>
    <w:rsid w:val="0098038F"/>
    <w:rsid w:val="00992C56"/>
    <w:rsid w:val="009A6E91"/>
    <w:rsid w:val="009B5937"/>
    <w:rsid w:val="009F52D8"/>
    <w:rsid w:val="00A0615B"/>
    <w:rsid w:val="00A15031"/>
    <w:rsid w:val="00A16B6D"/>
    <w:rsid w:val="00A22C19"/>
    <w:rsid w:val="00A233C0"/>
    <w:rsid w:val="00A6724E"/>
    <w:rsid w:val="00A725C8"/>
    <w:rsid w:val="00A7420B"/>
    <w:rsid w:val="00A856BC"/>
    <w:rsid w:val="00A87EDE"/>
    <w:rsid w:val="00A90C36"/>
    <w:rsid w:val="00A90D62"/>
    <w:rsid w:val="00AA560F"/>
    <w:rsid w:val="00AB2861"/>
    <w:rsid w:val="00AC67C9"/>
    <w:rsid w:val="00B01D97"/>
    <w:rsid w:val="00B42F13"/>
    <w:rsid w:val="00B46490"/>
    <w:rsid w:val="00B637B0"/>
    <w:rsid w:val="00B72449"/>
    <w:rsid w:val="00C0152B"/>
    <w:rsid w:val="00C01859"/>
    <w:rsid w:val="00C212DC"/>
    <w:rsid w:val="00C3511F"/>
    <w:rsid w:val="00C51FC1"/>
    <w:rsid w:val="00C70618"/>
    <w:rsid w:val="00C83F1A"/>
    <w:rsid w:val="00C91FC3"/>
    <w:rsid w:val="00C95AF1"/>
    <w:rsid w:val="00CA58BF"/>
    <w:rsid w:val="00CD676D"/>
    <w:rsid w:val="00CD6E58"/>
    <w:rsid w:val="00CE0627"/>
    <w:rsid w:val="00CE1D31"/>
    <w:rsid w:val="00CE6309"/>
    <w:rsid w:val="00D01001"/>
    <w:rsid w:val="00D12949"/>
    <w:rsid w:val="00D13DE8"/>
    <w:rsid w:val="00D639DE"/>
    <w:rsid w:val="00D837D5"/>
    <w:rsid w:val="00DB3B3E"/>
    <w:rsid w:val="00DC12E0"/>
    <w:rsid w:val="00DC3511"/>
    <w:rsid w:val="00DF1C7B"/>
    <w:rsid w:val="00DF3BF3"/>
    <w:rsid w:val="00E345D3"/>
    <w:rsid w:val="00E60573"/>
    <w:rsid w:val="00E75539"/>
    <w:rsid w:val="00E86EFB"/>
    <w:rsid w:val="00EA22E8"/>
    <w:rsid w:val="00EA30AF"/>
    <w:rsid w:val="00EA66DB"/>
    <w:rsid w:val="00EA6B0E"/>
    <w:rsid w:val="00EC01DD"/>
    <w:rsid w:val="00ED4B1C"/>
    <w:rsid w:val="00EE10E5"/>
    <w:rsid w:val="00F20495"/>
    <w:rsid w:val="00F34B35"/>
    <w:rsid w:val="00F40DFE"/>
    <w:rsid w:val="00F51964"/>
    <w:rsid w:val="00F72557"/>
    <w:rsid w:val="00FA112F"/>
    <w:rsid w:val="00FD7DF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ED6CA"/>
  <w15:chartTrackingRefBased/>
  <w15:docId w15:val="{B1125C10-2A51-4DC4-B9F9-418D81BF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937"/>
  </w:style>
  <w:style w:type="paragraph" w:styleId="Nadpis1">
    <w:name w:val="heading 1"/>
    <w:basedOn w:val="Normln"/>
    <w:next w:val="Normln"/>
    <w:link w:val="Nadpis1Char"/>
    <w:uiPriority w:val="9"/>
    <w:qFormat/>
    <w:rsid w:val="008D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5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5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5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5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5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5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5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54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4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5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5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5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54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54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54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54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5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54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541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D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416"/>
  </w:style>
  <w:style w:type="paragraph" w:styleId="Zpat">
    <w:name w:val="footer"/>
    <w:basedOn w:val="Normln"/>
    <w:link w:val="ZpatChar"/>
    <w:uiPriority w:val="99"/>
    <w:unhideWhenUsed/>
    <w:rsid w:val="008D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416"/>
  </w:style>
  <w:style w:type="character" w:styleId="Hypertextovodkaz">
    <w:name w:val="Hyperlink"/>
    <w:basedOn w:val="Standardnpsmoodstavce"/>
    <w:uiPriority w:val="99"/>
    <w:unhideWhenUsed/>
    <w:rsid w:val="000E145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72D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2D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2D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D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DC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2469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3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0A86-2853-4C9F-84FB-A8E14339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Papoušková Jana</cp:lastModifiedBy>
  <cp:revision>2</cp:revision>
  <cp:lastPrinted>2025-09-04T13:27:00Z</cp:lastPrinted>
  <dcterms:created xsi:type="dcterms:W3CDTF">2026-04-16T08:38:00Z</dcterms:created>
  <dcterms:modified xsi:type="dcterms:W3CDTF">2026-04-16T08:38:00Z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5984667f-5b9c-48eb-8abd-46bb3d75c144</vt:lpwstr>
  </property>
</Properties>
</file>