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24" w:rsidRPr="00A75966" w:rsidRDefault="00DA5C56" w:rsidP="00DA5C56">
      <w:pPr>
        <w:jc w:val="both"/>
        <w:rPr>
          <w:b/>
          <w:bCs/>
          <w:sz w:val="32"/>
          <w:szCs w:val="32"/>
        </w:rPr>
      </w:pPr>
      <w:r w:rsidRPr="00DA5C56">
        <w:rPr>
          <w:b/>
          <w:bCs/>
          <w:sz w:val="32"/>
          <w:szCs w:val="32"/>
        </w:rPr>
        <w:t xml:space="preserve">Umělá inteligence zachraňuje zrak: </w:t>
      </w:r>
      <w:r>
        <w:rPr>
          <w:b/>
          <w:bCs/>
          <w:sz w:val="32"/>
          <w:szCs w:val="32"/>
        </w:rPr>
        <w:t xml:space="preserve">Český </w:t>
      </w:r>
      <w:proofErr w:type="spellStart"/>
      <w:r>
        <w:rPr>
          <w:b/>
          <w:bCs/>
          <w:sz w:val="32"/>
          <w:szCs w:val="32"/>
        </w:rPr>
        <w:t>s</w:t>
      </w:r>
      <w:r w:rsidRPr="00DA5C56">
        <w:rPr>
          <w:b/>
          <w:bCs/>
          <w:sz w:val="32"/>
          <w:szCs w:val="32"/>
        </w:rPr>
        <w:t>tartup</w:t>
      </w:r>
      <w:proofErr w:type="spellEnd"/>
      <w:r w:rsidRPr="00DA5C56">
        <w:rPr>
          <w:b/>
          <w:bCs/>
          <w:sz w:val="32"/>
          <w:szCs w:val="32"/>
        </w:rPr>
        <w:t xml:space="preserve"> </w:t>
      </w:r>
      <w:proofErr w:type="spellStart"/>
      <w:r w:rsidRPr="00DA5C56">
        <w:rPr>
          <w:b/>
          <w:bCs/>
          <w:sz w:val="32"/>
          <w:szCs w:val="32"/>
        </w:rPr>
        <w:t>Aireen</w:t>
      </w:r>
      <w:proofErr w:type="spellEnd"/>
      <w:r>
        <w:rPr>
          <w:b/>
          <w:bCs/>
          <w:sz w:val="32"/>
          <w:szCs w:val="32"/>
        </w:rPr>
        <w:t xml:space="preserve">, vítěz </w:t>
      </w:r>
      <w:proofErr w:type="spellStart"/>
      <w:r>
        <w:rPr>
          <w:b/>
          <w:bCs/>
          <w:sz w:val="32"/>
          <w:szCs w:val="32"/>
        </w:rPr>
        <w:t>Czech</w:t>
      </w:r>
      <w:proofErr w:type="spellEnd"/>
      <w:r>
        <w:rPr>
          <w:b/>
          <w:bCs/>
          <w:sz w:val="32"/>
          <w:szCs w:val="32"/>
        </w:rPr>
        <w:t xml:space="preserve"> DIGI@MED </w:t>
      </w:r>
      <w:proofErr w:type="spellStart"/>
      <w:r>
        <w:rPr>
          <w:b/>
          <w:bCs/>
          <w:sz w:val="32"/>
          <w:szCs w:val="32"/>
        </w:rPr>
        <w:t>Award</w:t>
      </w:r>
      <w:proofErr w:type="spellEnd"/>
      <w:r>
        <w:rPr>
          <w:b/>
          <w:bCs/>
          <w:sz w:val="32"/>
          <w:szCs w:val="32"/>
        </w:rPr>
        <w:t xml:space="preserve">, </w:t>
      </w:r>
      <w:r w:rsidRPr="00DA5C56">
        <w:rPr>
          <w:b/>
          <w:bCs/>
          <w:sz w:val="32"/>
          <w:szCs w:val="32"/>
        </w:rPr>
        <w:t>odhaluje civilizační choroby z fotografie sítnice</w:t>
      </w:r>
    </w:p>
    <w:p w:rsidR="00AB586E" w:rsidRDefault="00AB586E" w:rsidP="00A75966">
      <w:pPr>
        <w:jc w:val="both"/>
      </w:pPr>
      <w:r w:rsidRPr="00572366">
        <w:rPr>
          <w:b/>
          <w:bCs/>
        </w:rPr>
        <w:t xml:space="preserve">Praha, </w:t>
      </w:r>
      <w:r w:rsidR="009B4CBD">
        <w:rPr>
          <w:b/>
          <w:bCs/>
        </w:rPr>
        <w:t xml:space="preserve">12. </w:t>
      </w:r>
      <w:r w:rsidR="005D4E8A">
        <w:rPr>
          <w:b/>
          <w:bCs/>
        </w:rPr>
        <w:t>l</w:t>
      </w:r>
      <w:r w:rsidR="009B4CBD">
        <w:rPr>
          <w:b/>
          <w:bCs/>
        </w:rPr>
        <w:t xml:space="preserve">edna </w:t>
      </w:r>
      <w:r w:rsidRPr="00572366">
        <w:rPr>
          <w:b/>
          <w:bCs/>
        </w:rPr>
        <w:t>202</w:t>
      </w:r>
      <w:r w:rsidR="009B4CBD">
        <w:rPr>
          <w:b/>
          <w:bCs/>
        </w:rPr>
        <w:t>1</w:t>
      </w:r>
      <w:r w:rsidRPr="00572366">
        <w:rPr>
          <w:b/>
          <w:bCs/>
        </w:rPr>
        <w:t xml:space="preserve"> – </w:t>
      </w:r>
      <w:r w:rsidR="00A75966" w:rsidRPr="00572366">
        <w:rPr>
          <w:b/>
          <w:bCs/>
        </w:rPr>
        <w:t xml:space="preserve">První cenou ocenila odborná porota soutěže </w:t>
      </w:r>
      <w:proofErr w:type="spellStart"/>
      <w:r w:rsidR="00A75966" w:rsidRPr="00572366">
        <w:rPr>
          <w:b/>
          <w:bCs/>
        </w:rPr>
        <w:t>Czech</w:t>
      </w:r>
      <w:proofErr w:type="spellEnd"/>
      <w:r w:rsidR="00A75966" w:rsidRPr="00572366">
        <w:rPr>
          <w:b/>
          <w:bCs/>
        </w:rPr>
        <w:t xml:space="preserve"> DIGI@MED </w:t>
      </w:r>
      <w:proofErr w:type="spellStart"/>
      <w:r w:rsidR="00A75966" w:rsidRPr="00572366">
        <w:rPr>
          <w:b/>
          <w:bCs/>
        </w:rPr>
        <w:t>Award</w:t>
      </w:r>
      <w:proofErr w:type="spellEnd"/>
      <w:r w:rsidR="00A75966" w:rsidRPr="00572366">
        <w:rPr>
          <w:b/>
          <w:bCs/>
        </w:rPr>
        <w:t xml:space="preserve"> medicínský </w:t>
      </w:r>
      <w:proofErr w:type="spellStart"/>
      <w:r w:rsidR="00A75966" w:rsidRPr="00572366">
        <w:rPr>
          <w:b/>
          <w:bCs/>
        </w:rPr>
        <w:t>startup</w:t>
      </w:r>
      <w:proofErr w:type="spellEnd"/>
      <w:r w:rsidR="00A75966" w:rsidRPr="00572366">
        <w:rPr>
          <w:b/>
          <w:bCs/>
        </w:rPr>
        <w:t xml:space="preserve"> </w:t>
      </w:r>
      <w:proofErr w:type="spellStart"/>
      <w:r w:rsidR="00A75966" w:rsidRPr="00572366">
        <w:rPr>
          <w:b/>
          <w:bCs/>
        </w:rPr>
        <w:t>Aireen</w:t>
      </w:r>
      <w:proofErr w:type="spellEnd"/>
      <w:r w:rsidR="00A75966" w:rsidRPr="00572366">
        <w:rPr>
          <w:b/>
          <w:bCs/>
        </w:rPr>
        <w:t xml:space="preserve">. Ten </w:t>
      </w:r>
      <w:r w:rsidR="00D67E7B" w:rsidRPr="00572366">
        <w:rPr>
          <w:b/>
          <w:bCs/>
        </w:rPr>
        <w:t xml:space="preserve">umožňuje </w:t>
      </w:r>
      <w:r w:rsidR="005501A7" w:rsidRPr="00572366">
        <w:rPr>
          <w:b/>
          <w:bCs/>
        </w:rPr>
        <w:t xml:space="preserve">díky unikátní analýze digitálních snímků očního pozadí </w:t>
      </w:r>
      <w:r w:rsidR="00A75966" w:rsidRPr="00572366">
        <w:rPr>
          <w:b/>
          <w:bCs/>
        </w:rPr>
        <w:t xml:space="preserve">za pomoci umělé inteligence </w:t>
      </w:r>
      <w:r w:rsidR="00BB5EB9">
        <w:rPr>
          <w:b/>
          <w:bCs/>
        </w:rPr>
        <w:t xml:space="preserve">(AI) </w:t>
      </w:r>
      <w:r w:rsidR="005501A7">
        <w:rPr>
          <w:b/>
          <w:bCs/>
        </w:rPr>
        <w:t>odhalovat</w:t>
      </w:r>
      <w:r w:rsidR="00A75966" w:rsidRPr="00572366">
        <w:rPr>
          <w:b/>
          <w:bCs/>
        </w:rPr>
        <w:t xml:space="preserve"> </w:t>
      </w:r>
      <w:r w:rsidR="00BB5EB9">
        <w:rPr>
          <w:b/>
          <w:bCs/>
        </w:rPr>
        <w:t>změny způsobené cukrovkou</w:t>
      </w:r>
      <w:r w:rsidR="00A75966" w:rsidRPr="00572366">
        <w:rPr>
          <w:b/>
          <w:bCs/>
        </w:rPr>
        <w:t>.</w:t>
      </w:r>
      <w:r w:rsidR="00CE4F86">
        <w:rPr>
          <w:b/>
          <w:bCs/>
        </w:rPr>
        <w:t xml:space="preserve"> </w:t>
      </w:r>
      <w:r w:rsidR="00CE4F86" w:rsidRPr="00572366">
        <w:rPr>
          <w:b/>
          <w:bCs/>
        </w:rPr>
        <w:t xml:space="preserve">To </w:t>
      </w:r>
      <w:r w:rsidR="00CE4F86">
        <w:rPr>
          <w:b/>
          <w:bCs/>
        </w:rPr>
        <w:t>stvrdily</w:t>
      </w:r>
      <w:r w:rsidR="00CE4F86" w:rsidRPr="00572366">
        <w:rPr>
          <w:b/>
          <w:bCs/>
        </w:rPr>
        <w:t xml:space="preserve"> i provedené klinické zkoušky</w:t>
      </w:r>
      <w:r w:rsidR="00CE4F86">
        <w:rPr>
          <w:b/>
          <w:bCs/>
        </w:rPr>
        <w:t xml:space="preserve"> ve spolupráci s Oční klinikou 1. LF UK a Ústřední vojenské nemocnice.</w:t>
      </w:r>
      <w:r w:rsidR="00A75966" w:rsidRPr="00572366">
        <w:rPr>
          <w:b/>
          <w:bCs/>
        </w:rPr>
        <w:t xml:space="preserve"> </w:t>
      </w:r>
      <w:proofErr w:type="spellStart"/>
      <w:r w:rsidR="00CE4F86" w:rsidRPr="00CE4F86">
        <w:rPr>
          <w:b/>
          <w:bCs/>
        </w:rPr>
        <w:t>Aireen</w:t>
      </w:r>
      <w:proofErr w:type="spellEnd"/>
      <w:r w:rsidR="00CE4F86" w:rsidRPr="00CE4F86">
        <w:rPr>
          <w:b/>
          <w:bCs/>
        </w:rPr>
        <w:t xml:space="preserve"> je prvním registrovaným zdravotnickým prostředkem svého druhu v České republice a zároveň jedním z prvních celosvětově.</w:t>
      </w:r>
      <w:r w:rsidR="00A75966" w:rsidRPr="00572366">
        <w:rPr>
          <w:b/>
          <w:bCs/>
        </w:rPr>
        <w:t xml:space="preserve"> </w:t>
      </w:r>
      <w:r w:rsidR="00664325">
        <w:rPr>
          <w:b/>
          <w:bCs/>
        </w:rPr>
        <w:t>V současné době tým pracuje na vývoji a následné certifikaci detekce Alzheimerovy choroby</w:t>
      </w:r>
      <w:r w:rsidR="00664325" w:rsidRPr="00664325">
        <w:rPr>
          <w:b/>
          <w:bCs/>
        </w:rPr>
        <w:t>, zel</w:t>
      </w:r>
      <w:r w:rsidR="00664325">
        <w:rPr>
          <w:b/>
          <w:bCs/>
        </w:rPr>
        <w:t xml:space="preserve">eného zákalu a </w:t>
      </w:r>
      <w:proofErr w:type="spellStart"/>
      <w:r w:rsidR="00664325">
        <w:rPr>
          <w:b/>
          <w:bCs/>
        </w:rPr>
        <w:t>makulární</w:t>
      </w:r>
      <w:proofErr w:type="spellEnd"/>
      <w:r w:rsidR="00664325">
        <w:rPr>
          <w:b/>
          <w:bCs/>
        </w:rPr>
        <w:t xml:space="preserve"> degenerace.</w:t>
      </w:r>
    </w:p>
    <w:p w:rsidR="00572366" w:rsidRDefault="00572366" w:rsidP="005314BE">
      <w:pPr>
        <w:jc w:val="both"/>
      </w:pPr>
      <w:r w:rsidRPr="00EC1DB0">
        <w:rPr>
          <w:i/>
          <w:iCs/>
        </w:rPr>
        <w:t xml:space="preserve">„Naší ambicí je </w:t>
      </w:r>
      <w:r w:rsidR="00BB5EB9">
        <w:rPr>
          <w:i/>
          <w:iCs/>
        </w:rPr>
        <w:t>na</w:t>
      </w:r>
      <w:r w:rsidRPr="00EC1DB0">
        <w:rPr>
          <w:i/>
          <w:iCs/>
        </w:rPr>
        <w:t>pomoci řešit globální problém s</w:t>
      </w:r>
      <w:r w:rsidR="00BB5EB9">
        <w:rPr>
          <w:i/>
          <w:iCs/>
        </w:rPr>
        <w:t xml:space="preserve">e stárnutím populace,  rostoucím výskytem </w:t>
      </w:r>
      <w:r w:rsidRPr="00EC1DB0">
        <w:rPr>
          <w:i/>
          <w:iCs/>
        </w:rPr>
        <w:t>civilizačních chorob</w:t>
      </w:r>
      <w:r w:rsidR="00BB5EB9">
        <w:rPr>
          <w:i/>
          <w:iCs/>
        </w:rPr>
        <w:t xml:space="preserve"> a náklady na jejich léčbu. Jde zejména o </w:t>
      </w:r>
      <w:r w:rsidRPr="00EC1DB0">
        <w:rPr>
          <w:i/>
          <w:iCs/>
        </w:rPr>
        <w:t>diabetes, nemoci srdce a</w:t>
      </w:r>
      <w:r w:rsidR="00A659A0">
        <w:rPr>
          <w:i/>
          <w:iCs/>
        </w:rPr>
        <w:t> </w:t>
      </w:r>
      <w:r w:rsidRPr="00EC1DB0">
        <w:rPr>
          <w:i/>
          <w:iCs/>
        </w:rPr>
        <w:t>oběhové soustavy, Alzheimerov</w:t>
      </w:r>
      <w:r w:rsidR="00D67E7B">
        <w:rPr>
          <w:i/>
          <w:iCs/>
        </w:rPr>
        <w:t>u</w:t>
      </w:r>
      <w:r w:rsidRPr="00EC1DB0">
        <w:rPr>
          <w:i/>
          <w:iCs/>
        </w:rPr>
        <w:t xml:space="preserve"> chorob</w:t>
      </w:r>
      <w:r w:rsidR="00D67E7B">
        <w:rPr>
          <w:i/>
          <w:iCs/>
        </w:rPr>
        <w:t>u</w:t>
      </w:r>
      <w:r w:rsidRPr="00EC1DB0">
        <w:rPr>
          <w:i/>
          <w:iCs/>
        </w:rPr>
        <w:t xml:space="preserve"> a</w:t>
      </w:r>
      <w:r w:rsidR="00101059">
        <w:rPr>
          <w:i/>
          <w:iCs/>
        </w:rPr>
        <w:t> </w:t>
      </w:r>
      <w:r w:rsidRPr="00EC1DB0">
        <w:rPr>
          <w:i/>
          <w:iCs/>
        </w:rPr>
        <w:t>další. Proto jsme</w:t>
      </w:r>
      <w:r w:rsidR="005314BE">
        <w:rPr>
          <w:i/>
          <w:iCs/>
        </w:rPr>
        <w:t xml:space="preserve"> začali vyvíjet </w:t>
      </w:r>
      <w:proofErr w:type="spellStart"/>
      <w:r w:rsidRPr="00EC1DB0">
        <w:rPr>
          <w:i/>
          <w:iCs/>
        </w:rPr>
        <w:t>Aireen</w:t>
      </w:r>
      <w:proofErr w:type="spellEnd"/>
      <w:r w:rsidRPr="00EC1DB0">
        <w:rPr>
          <w:i/>
          <w:iCs/>
        </w:rPr>
        <w:t>, tedy aplikac</w:t>
      </w:r>
      <w:r w:rsidR="005314BE">
        <w:rPr>
          <w:i/>
          <w:iCs/>
        </w:rPr>
        <w:t>i</w:t>
      </w:r>
      <w:r w:rsidRPr="00EC1DB0">
        <w:rPr>
          <w:i/>
          <w:iCs/>
        </w:rPr>
        <w:t xml:space="preserve"> zabezpečující spolehlivý diagnostický </w:t>
      </w:r>
      <w:proofErr w:type="spellStart"/>
      <w:r w:rsidRPr="00EC1DB0">
        <w:rPr>
          <w:i/>
          <w:iCs/>
        </w:rPr>
        <w:t>screening</w:t>
      </w:r>
      <w:proofErr w:type="spellEnd"/>
      <w:r w:rsidRPr="00EC1DB0">
        <w:rPr>
          <w:i/>
          <w:iCs/>
        </w:rPr>
        <w:t xml:space="preserve"> civilizačních chorob založený na analýze digitálních snímků očního pozadí. </w:t>
      </w:r>
      <w:r w:rsidR="005314BE">
        <w:rPr>
          <w:i/>
          <w:iCs/>
        </w:rPr>
        <w:t xml:space="preserve">Díky umělé inteligenci je </w:t>
      </w:r>
      <w:proofErr w:type="spellStart"/>
      <w:r w:rsidR="005314BE">
        <w:rPr>
          <w:i/>
          <w:iCs/>
        </w:rPr>
        <w:t>Aireen</w:t>
      </w:r>
      <w:proofErr w:type="spellEnd"/>
      <w:r w:rsidR="005314BE">
        <w:rPr>
          <w:i/>
          <w:iCs/>
        </w:rPr>
        <w:t xml:space="preserve"> schopna diagnostikovat pacienta zcela bezbolestně, neinvazivně, běh</w:t>
      </w:r>
      <w:r w:rsidR="0055277B">
        <w:rPr>
          <w:i/>
          <w:iCs/>
        </w:rPr>
        <w:t>em</w:t>
      </w:r>
      <w:r w:rsidR="005314BE">
        <w:rPr>
          <w:i/>
          <w:iCs/>
        </w:rPr>
        <w:t xml:space="preserve"> pár vteřin </w:t>
      </w:r>
      <w:r w:rsidR="00996A9C">
        <w:rPr>
          <w:i/>
          <w:iCs/>
        </w:rPr>
        <w:t xml:space="preserve">a třeba </w:t>
      </w:r>
      <w:r w:rsidR="0095047B">
        <w:rPr>
          <w:i/>
          <w:iCs/>
        </w:rPr>
        <w:t>i na dálk</w:t>
      </w:r>
      <w:r w:rsidR="007928CB">
        <w:rPr>
          <w:i/>
          <w:iCs/>
        </w:rPr>
        <w:t>u</w:t>
      </w:r>
      <w:r w:rsidR="00697A41">
        <w:rPr>
          <w:i/>
          <w:iCs/>
        </w:rPr>
        <w:t>,</w:t>
      </w:r>
      <w:r w:rsidR="005314BE">
        <w:rPr>
          <w:i/>
          <w:iCs/>
        </w:rPr>
        <w:t>“</w:t>
      </w:r>
      <w:r w:rsidR="00EC1DB0">
        <w:t xml:space="preserve"> říká Jan Hlaváček, CEO projektu </w:t>
      </w:r>
      <w:proofErr w:type="spellStart"/>
      <w:r w:rsidR="00EC1DB0">
        <w:t>Aireen</w:t>
      </w:r>
      <w:proofErr w:type="spellEnd"/>
      <w:r w:rsidR="00EC1DB0">
        <w:t>.</w:t>
      </w:r>
    </w:p>
    <w:p w:rsidR="00607027" w:rsidRDefault="00A354BE" w:rsidP="00A75966">
      <w:pPr>
        <w:jc w:val="both"/>
      </w:pPr>
      <w:r>
        <w:t xml:space="preserve">Díky úzké spolupráci </w:t>
      </w:r>
      <w:proofErr w:type="spellStart"/>
      <w:r w:rsidR="00E400C4">
        <w:t>multioborového</w:t>
      </w:r>
      <w:proofErr w:type="spellEnd"/>
      <w:r>
        <w:t xml:space="preserve"> týmu složeného z </w:t>
      </w:r>
      <w:r w:rsidR="00E400C4">
        <w:t xml:space="preserve">IT </w:t>
      </w:r>
      <w:r>
        <w:t>expertů</w:t>
      </w:r>
      <w:r w:rsidR="00E400C4">
        <w:t xml:space="preserve"> na umělou inteligenci</w:t>
      </w:r>
      <w:r w:rsidR="00E475BF">
        <w:t>,</w:t>
      </w:r>
      <w:r>
        <w:t xml:space="preserve"> </w:t>
      </w:r>
      <w:r w:rsidR="008325F5">
        <w:t xml:space="preserve">softwarových vývojářů </w:t>
      </w:r>
      <w:r>
        <w:t xml:space="preserve">a odborníků z prestižních očních klinik </w:t>
      </w:r>
      <w:r w:rsidR="008325F5">
        <w:t xml:space="preserve">se </w:t>
      </w:r>
      <w:r>
        <w:t>povedlo</w:t>
      </w:r>
      <w:r w:rsidR="00E400C4">
        <w:t xml:space="preserve"> vyvinout systém, který dokáže precizně stanovit</w:t>
      </w:r>
      <w:r>
        <w:t xml:space="preserve"> první diagnózu – diabetickou retinopatii. </w:t>
      </w:r>
      <w:r w:rsidR="00CE4F86" w:rsidRPr="00CE4F86">
        <w:t xml:space="preserve">Tu </w:t>
      </w:r>
      <w:proofErr w:type="spellStart"/>
      <w:r w:rsidR="00CE4F86" w:rsidRPr="00CE4F86">
        <w:t>Aireen</w:t>
      </w:r>
      <w:proofErr w:type="spellEnd"/>
      <w:r w:rsidR="00CE4F86" w:rsidRPr="00CE4F86">
        <w:t xml:space="preserve"> letos úspěšně ověřila klinickou zkouškou a</w:t>
      </w:r>
      <w:r w:rsidR="000B26FE">
        <w:t> </w:t>
      </w:r>
      <w:r w:rsidR="00CE4F86" w:rsidRPr="00CE4F86">
        <w:t>systém registrovala jako oficiální zdravotnický prostředek</w:t>
      </w:r>
      <w:r>
        <w:t xml:space="preserve">. </w:t>
      </w:r>
    </w:p>
    <w:p w:rsidR="00DA5C56" w:rsidRDefault="00DA5C56" w:rsidP="00A75966">
      <w:pPr>
        <w:jc w:val="both"/>
      </w:pPr>
      <w:r w:rsidRPr="00DA5C56">
        <w:t xml:space="preserve">Diabetická retinopatie je onemocnění sítnice, které patří mezi časté chronické komplikace cukrovky (diabetu). Tou trpí v ČR téměř 10 % obyvatel, tedy 1 milion lidí. Zákeřnost diabetické retinopatie spočívá v její bezbolestnosti – pokud je totiž odhalena pozdě nebo je špatně léčena, způsobuje částečnou ztrátu zraku či slepotu. Diabetes tak představuje druhý nejzávažnější důvod slepoty. Každý diabetik by proto měl každoročně absolvovat oční vyšetření. To se bohužel v ČR nedaří a mnoho diabetiků oftalmologa vůbec nenavštíví. Jedním z hlavních cílů </w:t>
      </w:r>
      <w:proofErr w:type="spellStart"/>
      <w:r w:rsidRPr="00DA5C56">
        <w:t>Aireen</w:t>
      </w:r>
      <w:proofErr w:type="spellEnd"/>
      <w:r w:rsidRPr="00DA5C56">
        <w:t xml:space="preserve"> je napomoci tomu, aby každý diabetik měl minimálně 1x ročně vyšetřenu sítnici a tím se zabránilo vzniku nezvratných změn a</w:t>
      </w:r>
      <w:r w:rsidR="009B4CBD">
        <w:t> </w:t>
      </w:r>
      <w:r w:rsidRPr="00DA5C56">
        <w:t>slepoty.</w:t>
      </w:r>
    </w:p>
    <w:p w:rsidR="00EC1DB0" w:rsidRDefault="00A354BE" w:rsidP="00A75966">
      <w:pPr>
        <w:jc w:val="both"/>
      </w:pPr>
      <w:r>
        <w:t>Prvn</w:t>
      </w:r>
      <w:r w:rsidR="005314BE">
        <w:t>ím zařízením</w:t>
      </w:r>
      <w:r>
        <w:t xml:space="preserve">, kde bude </w:t>
      </w:r>
      <w:proofErr w:type="spellStart"/>
      <w:r>
        <w:t>Aireen</w:t>
      </w:r>
      <w:proofErr w:type="spellEnd"/>
      <w:r>
        <w:t xml:space="preserve"> </w:t>
      </w:r>
      <w:r w:rsidR="005314BE">
        <w:t>vy</w:t>
      </w:r>
      <w:r>
        <w:t xml:space="preserve">užívána v praxi, </w:t>
      </w:r>
      <w:r w:rsidR="005314BE">
        <w:t>je</w:t>
      </w:r>
      <w:r>
        <w:t xml:space="preserve"> </w:t>
      </w:r>
      <w:r w:rsidR="00E400C4">
        <w:t xml:space="preserve">pražské diabetologické centrum </w:t>
      </w:r>
      <w:proofErr w:type="spellStart"/>
      <w:r w:rsidR="00E400C4">
        <w:t>DIAvize</w:t>
      </w:r>
      <w:proofErr w:type="spellEnd"/>
      <w:r w:rsidR="00E400C4">
        <w:t xml:space="preserve"> a</w:t>
      </w:r>
      <w:r w:rsidR="00EE6149">
        <w:t> </w:t>
      </w:r>
      <w:r w:rsidR="00E400C4">
        <w:t>česko</w:t>
      </w:r>
      <w:r w:rsidR="00BD7546">
        <w:t>-</w:t>
      </w:r>
      <w:r w:rsidR="00E400C4">
        <w:t>slovenská síť o</w:t>
      </w:r>
      <w:r w:rsidR="002B1F55">
        <w:t>ční</w:t>
      </w:r>
      <w:r w:rsidR="00E400C4">
        <w:t>ch</w:t>
      </w:r>
      <w:r w:rsidR="002B1F55">
        <w:t xml:space="preserve"> klinik </w:t>
      </w:r>
      <w:proofErr w:type="spellStart"/>
      <w:r>
        <w:t>Neo</w:t>
      </w:r>
      <w:r w:rsidR="002B1F55">
        <w:t>V</w:t>
      </w:r>
      <w:r>
        <w:t>ize</w:t>
      </w:r>
      <w:proofErr w:type="spellEnd"/>
      <w:r w:rsidR="00E400C4">
        <w:t>/</w:t>
      </w:r>
      <w:proofErr w:type="spellStart"/>
      <w:r w:rsidR="00E400C4">
        <w:t>DuoVize</w:t>
      </w:r>
      <w:proofErr w:type="spellEnd"/>
      <w:r>
        <w:t xml:space="preserve">. </w:t>
      </w:r>
      <w:r>
        <w:rPr>
          <w:i/>
          <w:iCs/>
        </w:rPr>
        <w:t>„</w:t>
      </w:r>
      <w:r w:rsidR="00B04FC6">
        <w:rPr>
          <w:i/>
          <w:iCs/>
        </w:rPr>
        <w:t xml:space="preserve">Využití </w:t>
      </w:r>
      <w:proofErr w:type="spellStart"/>
      <w:r w:rsidR="00B04FC6">
        <w:rPr>
          <w:i/>
          <w:iCs/>
        </w:rPr>
        <w:t>Aireen</w:t>
      </w:r>
      <w:proofErr w:type="spellEnd"/>
      <w:r w:rsidR="00B04FC6">
        <w:rPr>
          <w:i/>
          <w:iCs/>
        </w:rPr>
        <w:t xml:space="preserve"> výrazně zrychlí a zjednoduší vyšetření pacientů. Díky </w:t>
      </w:r>
      <w:proofErr w:type="spellStart"/>
      <w:r w:rsidR="00B04FC6">
        <w:rPr>
          <w:i/>
          <w:iCs/>
        </w:rPr>
        <w:t>Aireen</w:t>
      </w:r>
      <w:proofErr w:type="spellEnd"/>
      <w:r w:rsidR="00B04FC6">
        <w:rPr>
          <w:i/>
          <w:iCs/>
        </w:rPr>
        <w:t xml:space="preserve"> jsme schopni vyšetřit pacienta již během jeho </w:t>
      </w:r>
      <w:r w:rsidR="00D67E7B">
        <w:rPr>
          <w:i/>
          <w:iCs/>
        </w:rPr>
        <w:t xml:space="preserve">návštěvy </w:t>
      </w:r>
      <w:r w:rsidR="00B04FC6">
        <w:rPr>
          <w:i/>
          <w:iCs/>
        </w:rPr>
        <w:t>u diabetologa.</w:t>
      </w:r>
      <w:r w:rsidR="002B1F55">
        <w:rPr>
          <w:i/>
          <w:iCs/>
        </w:rPr>
        <w:t xml:space="preserve"> Jsem proto moc rád, že </w:t>
      </w:r>
      <w:r w:rsidR="00DE0D8B">
        <w:rPr>
          <w:i/>
          <w:iCs/>
        </w:rPr>
        <w:t xml:space="preserve">ji </w:t>
      </w:r>
      <w:r w:rsidR="002B1F55">
        <w:rPr>
          <w:i/>
          <w:iCs/>
        </w:rPr>
        <w:t xml:space="preserve">budeme moci začít využívat jak </w:t>
      </w:r>
      <w:r w:rsidR="00B04FC6">
        <w:rPr>
          <w:i/>
          <w:iCs/>
        </w:rPr>
        <w:t xml:space="preserve">na našich </w:t>
      </w:r>
      <w:r w:rsidR="002B1F55">
        <w:rPr>
          <w:i/>
          <w:iCs/>
        </w:rPr>
        <w:t xml:space="preserve">očních </w:t>
      </w:r>
      <w:r w:rsidR="00B04FC6">
        <w:rPr>
          <w:i/>
          <w:iCs/>
        </w:rPr>
        <w:t>pracovištích</w:t>
      </w:r>
      <w:r w:rsidR="002B1F55">
        <w:rPr>
          <w:i/>
          <w:iCs/>
        </w:rPr>
        <w:t xml:space="preserve">, tak </w:t>
      </w:r>
      <w:r w:rsidR="00B04FC6">
        <w:rPr>
          <w:i/>
          <w:iCs/>
        </w:rPr>
        <w:t xml:space="preserve">zejména přímo </w:t>
      </w:r>
      <w:r w:rsidR="002B1F55">
        <w:rPr>
          <w:i/>
          <w:iCs/>
        </w:rPr>
        <w:t>v</w:t>
      </w:r>
      <w:r w:rsidR="00B04FC6">
        <w:rPr>
          <w:i/>
          <w:iCs/>
        </w:rPr>
        <w:t> </w:t>
      </w:r>
      <w:r w:rsidR="002B1F55">
        <w:rPr>
          <w:i/>
          <w:iCs/>
        </w:rPr>
        <w:t>diabetologick</w:t>
      </w:r>
      <w:r w:rsidR="00B04FC6">
        <w:rPr>
          <w:i/>
          <w:iCs/>
        </w:rPr>
        <w:t xml:space="preserve">ém centru </w:t>
      </w:r>
      <w:proofErr w:type="spellStart"/>
      <w:r w:rsidR="002B1F55">
        <w:rPr>
          <w:i/>
          <w:iCs/>
        </w:rPr>
        <w:t>D</w:t>
      </w:r>
      <w:r w:rsidR="00BD7546">
        <w:rPr>
          <w:i/>
          <w:iCs/>
        </w:rPr>
        <w:t>IAv</w:t>
      </w:r>
      <w:r w:rsidR="002B1F55">
        <w:rPr>
          <w:i/>
          <w:iCs/>
        </w:rPr>
        <w:t>ize</w:t>
      </w:r>
      <w:proofErr w:type="spellEnd"/>
      <w:r w:rsidR="002B1F55">
        <w:rPr>
          <w:i/>
          <w:iCs/>
        </w:rPr>
        <w:t xml:space="preserve">. </w:t>
      </w:r>
      <w:proofErr w:type="spellStart"/>
      <w:r w:rsidR="00B04FC6">
        <w:rPr>
          <w:i/>
          <w:iCs/>
        </w:rPr>
        <w:t>Aireen</w:t>
      </w:r>
      <w:proofErr w:type="spellEnd"/>
      <w:r w:rsidR="00B04FC6">
        <w:rPr>
          <w:i/>
          <w:iCs/>
        </w:rPr>
        <w:t xml:space="preserve"> bude chránit zrak našich pacientů, sníží zatížení zdravotníků a v konečném důsledku ušetří i náklady na léčbu komplikací a péči o těžce zrakově postižené. Blíží se tak doba, kdy budeme zachraňovat zrak nejen pacientům se šedým zákalem </w:t>
      </w:r>
      <w:r w:rsidR="00DE0D8B">
        <w:rPr>
          <w:i/>
          <w:iCs/>
        </w:rPr>
        <w:t>a </w:t>
      </w:r>
      <w:r w:rsidR="00B04FC6">
        <w:rPr>
          <w:i/>
          <w:iCs/>
        </w:rPr>
        <w:t>očními vadami, ale i s diabetem</w:t>
      </w:r>
      <w:r w:rsidR="002B1F55">
        <w:rPr>
          <w:i/>
          <w:iCs/>
        </w:rPr>
        <w:t xml:space="preserve">,“ </w:t>
      </w:r>
      <w:r w:rsidR="008325F5">
        <w:t>věří</w:t>
      </w:r>
      <w:r w:rsidR="008325F5" w:rsidRPr="002B1F55">
        <w:t xml:space="preserve"> </w:t>
      </w:r>
      <w:r w:rsidR="002B1F55" w:rsidRPr="002B1F55">
        <w:t xml:space="preserve">Petr Kocian, </w:t>
      </w:r>
      <w:r w:rsidR="007928CB">
        <w:t>zakladatel</w:t>
      </w:r>
      <w:r w:rsidR="007928CB" w:rsidRPr="002B1F55">
        <w:t xml:space="preserve"> </w:t>
      </w:r>
      <w:r w:rsidR="002B1F55" w:rsidRPr="002B1F55">
        <w:t xml:space="preserve">a generální ředitel </w:t>
      </w:r>
      <w:r w:rsidR="008325F5">
        <w:t>skupiny</w:t>
      </w:r>
      <w:r w:rsidR="008325F5" w:rsidRPr="002B1F55">
        <w:t xml:space="preserve"> </w:t>
      </w:r>
      <w:proofErr w:type="spellStart"/>
      <w:r w:rsidR="002B1F55" w:rsidRPr="002B1F55">
        <w:t>Neo</w:t>
      </w:r>
      <w:r w:rsidR="008325F5">
        <w:t>V</w:t>
      </w:r>
      <w:r w:rsidR="002B1F55" w:rsidRPr="002B1F55">
        <w:t>ize</w:t>
      </w:r>
      <w:proofErr w:type="spellEnd"/>
      <w:r w:rsidR="002B1F55" w:rsidRPr="002B1F55">
        <w:t xml:space="preserve"> </w:t>
      </w:r>
      <w:proofErr w:type="spellStart"/>
      <w:r w:rsidR="002B1F55" w:rsidRPr="002B1F55">
        <w:t>Group</w:t>
      </w:r>
      <w:proofErr w:type="spellEnd"/>
      <w:r w:rsidR="00A24924">
        <w:t>, kter</w:t>
      </w:r>
      <w:r w:rsidR="007928CB">
        <w:t>ý</w:t>
      </w:r>
      <w:r w:rsidR="00A24924">
        <w:t xml:space="preserve"> do projektu </w:t>
      </w:r>
      <w:proofErr w:type="spellStart"/>
      <w:r w:rsidR="00A24924">
        <w:t>Aireen</w:t>
      </w:r>
      <w:proofErr w:type="spellEnd"/>
      <w:r w:rsidR="00A24924">
        <w:t xml:space="preserve"> vstoupil jako jeden z investorů.</w:t>
      </w:r>
    </w:p>
    <w:p w:rsidR="0095047B" w:rsidRDefault="0095047B" w:rsidP="0095047B">
      <w:pPr>
        <w:jc w:val="both"/>
      </w:pPr>
      <w:r>
        <w:rPr>
          <w:i/>
          <w:iCs/>
        </w:rPr>
        <w:t>„Uměl</w:t>
      </w:r>
      <w:r w:rsidR="00DE0D8B">
        <w:rPr>
          <w:i/>
          <w:iCs/>
        </w:rPr>
        <w:t>á</w:t>
      </w:r>
      <w:r>
        <w:rPr>
          <w:i/>
          <w:iCs/>
        </w:rPr>
        <w:t xml:space="preserve"> inteligence má ve zdravotnictví obrovskou budoucnost a chceme j</w:t>
      </w:r>
      <w:r w:rsidR="008325F5">
        <w:rPr>
          <w:i/>
          <w:iCs/>
        </w:rPr>
        <w:t>i</w:t>
      </w:r>
      <w:r>
        <w:rPr>
          <w:i/>
          <w:iCs/>
        </w:rPr>
        <w:t xml:space="preserve"> naplno využít k včasnému záchytu chorob a </w:t>
      </w:r>
      <w:r w:rsidR="008325F5">
        <w:rPr>
          <w:i/>
          <w:iCs/>
        </w:rPr>
        <w:t xml:space="preserve">úspoře </w:t>
      </w:r>
      <w:r>
        <w:rPr>
          <w:i/>
          <w:iCs/>
        </w:rPr>
        <w:t>času pacienta i lékaře</w:t>
      </w:r>
      <w:r w:rsidR="008325F5">
        <w:rPr>
          <w:i/>
          <w:iCs/>
        </w:rPr>
        <w:t xml:space="preserve"> a nákladů zdravotního systému</w:t>
      </w:r>
      <w:r>
        <w:rPr>
          <w:i/>
          <w:iCs/>
        </w:rPr>
        <w:t xml:space="preserve">. Aktuálně pracujeme na spolehlivé detekci </w:t>
      </w:r>
      <w:r w:rsidR="008325F5">
        <w:rPr>
          <w:i/>
          <w:iCs/>
        </w:rPr>
        <w:t>dalších závažných diagnóz, které se projevují změnami na sítnici</w:t>
      </w:r>
      <w:r>
        <w:rPr>
          <w:i/>
          <w:iCs/>
        </w:rPr>
        <w:t>.</w:t>
      </w:r>
      <w:r w:rsidR="008325F5">
        <w:rPr>
          <w:i/>
          <w:iCs/>
        </w:rPr>
        <w:t xml:space="preserve"> Všechny tyto diagnostické nástroje chceme prvotně zpřístupnit českým pacientům a následně umožnit využív</w:t>
      </w:r>
      <w:r w:rsidR="00DE0D8B">
        <w:rPr>
          <w:i/>
          <w:iCs/>
        </w:rPr>
        <w:t xml:space="preserve">ání tohoto systému </w:t>
      </w:r>
      <w:r w:rsidR="008325F5">
        <w:rPr>
          <w:i/>
          <w:iCs/>
        </w:rPr>
        <w:t>i pacientům a lékařům v zahraničí</w:t>
      </w:r>
      <w:r>
        <w:rPr>
          <w:i/>
          <w:iCs/>
        </w:rPr>
        <w:t xml:space="preserve">,“ </w:t>
      </w:r>
      <w:r w:rsidRPr="0095047B">
        <w:rPr>
          <w:iCs/>
        </w:rPr>
        <w:t>vysvětluje Dav</w:t>
      </w:r>
      <w:r>
        <w:rPr>
          <w:iCs/>
        </w:rPr>
        <w:t>id Navrátil</w:t>
      </w:r>
      <w:r w:rsidR="00843878">
        <w:rPr>
          <w:iCs/>
        </w:rPr>
        <w:t>, zakladatel společnosti.</w:t>
      </w:r>
    </w:p>
    <w:p w:rsidR="0075636E" w:rsidRDefault="004A39B3" w:rsidP="00A75966">
      <w:pPr>
        <w:jc w:val="both"/>
      </w:pPr>
      <w:r>
        <w:lastRenderedPageBreak/>
        <w:t xml:space="preserve">Unikátnost </w:t>
      </w:r>
      <w:r w:rsidR="007928CB">
        <w:t xml:space="preserve">a vyspělost </w:t>
      </w:r>
      <w:proofErr w:type="spellStart"/>
      <w:r>
        <w:t>Aireen</w:t>
      </w:r>
      <w:proofErr w:type="spellEnd"/>
      <w:r>
        <w:t xml:space="preserve"> ocenila odborná porota soutěže </w:t>
      </w:r>
      <w:proofErr w:type="spellStart"/>
      <w:r w:rsidRPr="004A39B3">
        <w:t>Czech</w:t>
      </w:r>
      <w:proofErr w:type="spellEnd"/>
      <w:r w:rsidRPr="004A39B3">
        <w:t xml:space="preserve"> DIGI@MED </w:t>
      </w:r>
      <w:proofErr w:type="spellStart"/>
      <w:r w:rsidRPr="004A39B3">
        <w:t>Award</w:t>
      </w:r>
      <w:proofErr w:type="spellEnd"/>
      <w:r>
        <w:t xml:space="preserve">, která ji zvolila jako jednoho z vítězů v kategorii </w:t>
      </w:r>
      <w:r>
        <w:rPr>
          <w:i/>
          <w:iCs/>
        </w:rPr>
        <w:t>Nápad, prototyp, idea</w:t>
      </w:r>
      <w:r>
        <w:t xml:space="preserve">, za což si tým pracující na </w:t>
      </w:r>
      <w:proofErr w:type="spellStart"/>
      <w:r>
        <w:t>Aireen</w:t>
      </w:r>
      <w:proofErr w:type="spellEnd"/>
      <w:r>
        <w:t xml:space="preserve"> odnesl i</w:t>
      </w:r>
      <w:r w:rsidR="00ED4277">
        <w:t> </w:t>
      </w:r>
      <w:r>
        <w:t xml:space="preserve">finanční odměnu ve výši 100 000 Kč. Tu využije na další </w:t>
      </w:r>
      <w:r w:rsidR="008325F5">
        <w:t xml:space="preserve">rozvoj </w:t>
      </w:r>
      <w:r>
        <w:t xml:space="preserve">aplikace. </w:t>
      </w:r>
      <w:r w:rsidR="001C50DF">
        <w:rPr>
          <w:i/>
          <w:iCs/>
        </w:rPr>
        <w:t xml:space="preserve">„Ocenění si samozřejmě </w:t>
      </w:r>
      <w:r w:rsidR="008325F5">
        <w:rPr>
          <w:i/>
          <w:iCs/>
        </w:rPr>
        <w:t xml:space="preserve">velmi </w:t>
      </w:r>
      <w:r w:rsidR="001C50DF">
        <w:rPr>
          <w:i/>
          <w:iCs/>
        </w:rPr>
        <w:t xml:space="preserve">vážíme, vnímáme jej i jako </w:t>
      </w:r>
      <w:r w:rsidR="008325F5">
        <w:rPr>
          <w:i/>
          <w:iCs/>
        </w:rPr>
        <w:t>důkaz toho, že naše směřování je správné</w:t>
      </w:r>
      <w:r w:rsidR="001C50DF">
        <w:rPr>
          <w:i/>
          <w:iCs/>
        </w:rPr>
        <w:t xml:space="preserve">. Je to </w:t>
      </w:r>
      <w:r w:rsidR="00587CAE">
        <w:rPr>
          <w:i/>
          <w:iCs/>
        </w:rPr>
        <w:t>také</w:t>
      </w:r>
      <w:r w:rsidR="001C50DF">
        <w:rPr>
          <w:i/>
          <w:iCs/>
        </w:rPr>
        <w:t xml:space="preserve"> i skvělý signál pro naše investory a vzpruha pro celý tým. Vývoj inovativního zdravotního </w:t>
      </w:r>
      <w:r w:rsidR="001C50DF" w:rsidRPr="001C50DF">
        <w:rPr>
          <w:i/>
          <w:iCs/>
        </w:rPr>
        <w:t>prostředku je časově</w:t>
      </w:r>
      <w:r w:rsidR="008325F5">
        <w:rPr>
          <w:i/>
          <w:iCs/>
        </w:rPr>
        <w:t>, organizačně</w:t>
      </w:r>
      <w:r w:rsidR="001C50DF" w:rsidRPr="001C50DF">
        <w:rPr>
          <w:i/>
          <w:iCs/>
        </w:rPr>
        <w:t xml:space="preserve"> i</w:t>
      </w:r>
      <w:r w:rsidR="001C50DF">
        <w:rPr>
          <w:i/>
          <w:iCs/>
        </w:rPr>
        <w:t> </w:t>
      </w:r>
      <w:r w:rsidR="001C50DF" w:rsidRPr="001C50DF">
        <w:rPr>
          <w:i/>
          <w:iCs/>
        </w:rPr>
        <w:t>finančně velmi náročný proces.</w:t>
      </w:r>
      <w:r w:rsidR="009C491C">
        <w:rPr>
          <w:i/>
          <w:iCs/>
        </w:rPr>
        <w:t xml:space="preserve"> Jsme hrdí, že tento projekt s ohromným mezinárodním potenciálem má původ v České republice</w:t>
      </w:r>
      <w:r w:rsidR="001C50DF">
        <w:rPr>
          <w:i/>
          <w:iCs/>
        </w:rPr>
        <w:t xml:space="preserve">,“ </w:t>
      </w:r>
      <w:r w:rsidR="00DA4D01">
        <w:t>uzavírá</w:t>
      </w:r>
      <w:r w:rsidR="001C50DF">
        <w:t xml:space="preserve"> Jan Hlaváček.</w:t>
      </w:r>
    </w:p>
    <w:p w:rsidR="0075636E" w:rsidRDefault="0075636E" w:rsidP="00A75966">
      <w:pPr>
        <w:spacing w:before="120" w:after="200" w:line="276" w:lineRule="auto"/>
        <w:jc w:val="both"/>
        <w:rPr>
          <w:rFonts w:ascii="Calibri" w:eastAsia="Times New Roman" w:hAnsi="Calibri" w:cs="Times New Roman"/>
          <w:b/>
          <w:lang w:eastAsia="cs-CZ"/>
        </w:rPr>
      </w:pPr>
    </w:p>
    <w:p w:rsidR="00AB586E" w:rsidRPr="00AB586E" w:rsidRDefault="00AB586E" w:rsidP="00A75966">
      <w:pPr>
        <w:spacing w:before="120" w:after="200" w:line="276" w:lineRule="auto"/>
        <w:jc w:val="both"/>
        <w:rPr>
          <w:rFonts w:ascii="Calibri" w:eastAsia="Times New Roman" w:hAnsi="Calibri" w:cs="Times New Roman"/>
          <w:lang w:eastAsia="cs-CZ"/>
        </w:rPr>
      </w:pPr>
      <w:r w:rsidRPr="00AB586E">
        <w:rPr>
          <w:rFonts w:ascii="Calibri" w:eastAsia="Times New Roman" w:hAnsi="Calibri" w:cs="Times New Roman"/>
          <w:b/>
          <w:lang w:eastAsia="cs-CZ"/>
        </w:rPr>
        <w:t xml:space="preserve">O </w:t>
      </w:r>
      <w:r>
        <w:rPr>
          <w:rFonts w:ascii="Calibri" w:eastAsia="Times New Roman" w:hAnsi="Calibri" w:cs="Times New Roman"/>
          <w:b/>
          <w:lang w:eastAsia="cs-CZ"/>
        </w:rPr>
        <w:t xml:space="preserve">projektu </w:t>
      </w:r>
      <w:proofErr w:type="spellStart"/>
      <w:r>
        <w:rPr>
          <w:rFonts w:ascii="Calibri" w:eastAsia="Times New Roman" w:hAnsi="Calibri" w:cs="Times New Roman"/>
          <w:b/>
          <w:lang w:eastAsia="cs-CZ"/>
        </w:rPr>
        <w:t>Aireen</w:t>
      </w:r>
      <w:proofErr w:type="spellEnd"/>
    </w:p>
    <w:p w:rsidR="00AB586E" w:rsidRDefault="00AB586E" w:rsidP="00A75966">
      <w:pPr>
        <w:jc w:val="both"/>
      </w:pPr>
      <w:proofErr w:type="spellStart"/>
      <w:r>
        <w:t>Aireen</w:t>
      </w:r>
      <w:proofErr w:type="spellEnd"/>
      <w:r>
        <w:t xml:space="preserve"> p</w:t>
      </w:r>
      <w:r w:rsidRPr="00D27F11">
        <w:t xml:space="preserve">oskytuje neinvazivní, bezbolestný </w:t>
      </w:r>
      <w:proofErr w:type="spellStart"/>
      <w:r w:rsidRPr="00D27F11">
        <w:t>screening</w:t>
      </w:r>
      <w:proofErr w:type="spellEnd"/>
      <w:r w:rsidRPr="00D27F11">
        <w:t xml:space="preserve"> chronických diagnóz založený na fundus snímcích retiny</w:t>
      </w:r>
      <w:r>
        <w:t xml:space="preserve"> (sítnice oka)</w:t>
      </w:r>
      <w:r w:rsidRPr="00D27F11">
        <w:t>. Za méně než 30 sekund ve 3 jednoduchých krocích nabídne vysokou citlivost a</w:t>
      </w:r>
      <w:r>
        <w:t> </w:t>
      </w:r>
      <w:r w:rsidRPr="00D27F11">
        <w:t xml:space="preserve">detailní vhled do diagnostického výstupu. Pokročilá implementace AI </w:t>
      </w:r>
      <w:proofErr w:type="spellStart"/>
      <w:r w:rsidRPr="00D27F11">
        <w:t>Aireen</w:t>
      </w:r>
      <w:proofErr w:type="spellEnd"/>
      <w:r w:rsidRPr="00D27F11">
        <w:t xml:space="preserve"> kromě strohého diagnostického závěru nabízí i detailní identifikaci a klasifikaci patologických objektů. To vše díky unikátnímu modelu, postavenému na více než 12 000 snímcích a více než 250 000 anotacích. Na projektu pracuje </w:t>
      </w:r>
      <w:r>
        <w:t xml:space="preserve">desetičlenný </w:t>
      </w:r>
      <w:r w:rsidRPr="00D27F11">
        <w:t xml:space="preserve">tým </w:t>
      </w:r>
      <w:r>
        <w:t>složený z</w:t>
      </w:r>
      <w:r w:rsidRPr="00D27F11">
        <w:t xml:space="preserve"> AI expertů, SW </w:t>
      </w:r>
      <w:r w:rsidR="00BD7546">
        <w:t>vývojářů</w:t>
      </w:r>
      <w:r w:rsidR="00BD7546" w:rsidRPr="00D27F11">
        <w:t xml:space="preserve"> </w:t>
      </w:r>
      <w:r w:rsidRPr="00D27F11">
        <w:t>a odborníků z</w:t>
      </w:r>
      <w:r w:rsidR="00BD7546">
        <w:t> Oční kliniky 1. LF a</w:t>
      </w:r>
      <w:r w:rsidR="00B17374">
        <w:t> Ú</w:t>
      </w:r>
      <w:r w:rsidR="00BD7546">
        <w:t xml:space="preserve">VN Praha a dalších </w:t>
      </w:r>
      <w:r>
        <w:t>prestižních o</w:t>
      </w:r>
      <w:r w:rsidRPr="00D27F11">
        <w:t>ční</w:t>
      </w:r>
      <w:r>
        <w:t>ch</w:t>
      </w:r>
      <w:r w:rsidRPr="00D27F11">
        <w:t xml:space="preserve"> </w:t>
      </w:r>
      <w:r w:rsidR="00BD7546">
        <w:t>pracovišť</w:t>
      </w:r>
      <w:r w:rsidRPr="00D27F11">
        <w:t xml:space="preserve">. Více informací naleznete na </w:t>
      </w:r>
      <w:hyperlink r:id="rId6" w:history="1">
        <w:r w:rsidRPr="009D5295">
          <w:rPr>
            <w:rStyle w:val="Hypertextovodkaz"/>
          </w:rPr>
          <w:t>www.aireen.com</w:t>
        </w:r>
      </w:hyperlink>
      <w:r w:rsidRPr="00D27F11">
        <w:t>.</w:t>
      </w:r>
    </w:p>
    <w:p w:rsidR="00AB586E" w:rsidRPr="00AB586E" w:rsidRDefault="00AB586E" w:rsidP="00A75966">
      <w:pPr>
        <w:spacing w:after="200" w:line="276" w:lineRule="auto"/>
        <w:jc w:val="both"/>
        <w:rPr>
          <w:rFonts w:ascii="Calibri" w:eastAsia="Times New Roman" w:hAnsi="Calibri" w:cs="Times New Roman"/>
          <w:b/>
          <w:lang w:eastAsia="cs-CZ"/>
        </w:rPr>
      </w:pPr>
      <w:r w:rsidRPr="00AB586E">
        <w:rPr>
          <w:rFonts w:ascii="Calibri" w:eastAsia="Times New Roman" w:hAnsi="Calibri" w:cs="Times New Roman"/>
          <w:lang w:eastAsia="cs-CZ"/>
        </w:rPr>
        <w:br/>
      </w:r>
      <w:r w:rsidRPr="00AB586E">
        <w:rPr>
          <w:rFonts w:ascii="Calibri" w:eastAsia="Times New Roman" w:hAnsi="Calibri" w:cs="Times New Roman"/>
          <w:b/>
          <w:lang w:eastAsia="cs-CZ"/>
        </w:rPr>
        <w:t>Kontakt pro média</w:t>
      </w:r>
    </w:p>
    <w:p w:rsidR="00AB586E" w:rsidRPr="00AB586E" w:rsidRDefault="00AB586E" w:rsidP="00A75966">
      <w:pPr>
        <w:spacing w:after="0" w:line="276" w:lineRule="auto"/>
        <w:jc w:val="both"/>
        <w:rPr>
          <w:rFonts w:ascii="Calibri" w:eastAsia="Times New Roman" w:hAnsi="Calibri" w:cs="Times New Roman"/>
          <w:lang w:eastAsia="cs-CZ"/>
        </w:rPr>
      </w:pPr>
      <w:r w:rsidRPr="00AB586E">
        <w:rPr>
          <w:rFonts w:ascii="Calibri" w:eastAsia="Times New Roman" w:hAnsi="Calibri" w:cs="Times New Roman"/>
          <w:lang w:eastAsia="cs-CZ"/>
        </w:rPr>
        <w:t xml:space="preserve">Stance </w:t>
      </w:r>
      <w:proofErr w:type="spellStart"/>
      <w:r w:rsidRPr="00AB586E">
        <w:rPr>
          <w:rFonts w:ascii="Calibri" w:eastAsia="Times New Roman" w:hAnsi="Calibri" w:cs="Times New Roman"/>
          <w:lang w:eastAsia="cs-CZ"/>
        </w:rPr>
        <w:t>Communications</w:t>
      </w:r>
      <w:proofErr w:type="spellEnd"/>
      <w:r w:rsidRPr="00AB586E">
        <w:rPr>
          <w:rFonts w:ascii="Calibri" w:eastAsia="Times New Roman" w:hAnsi="Calibri" w:cs="Times New Roman"/>
          <w:lang w:eastAsia="cs-CZ"/>
        </w:rPr>
        <w:t>, s.r.o.</w:t>
      </w:r>
    </w:p>
    <w:p w:rsidR="00AB586E" w:rsidRPr="00AB586E" w:rsidRDefault="00AB586E" w:rsidP="00A75966">
      <w:pPr>
        <w:spacing w:after="0" w:line="276" w:lineRule="auto"/>
        <w:jc w:val="both"/>
        <w:rPr>
          <w:rFonts w:ascii="Calibri" w:eastAsia="Times New Roman" w:hAnsi="Calibri" w:cs="Times New Roman"/>
          <w:lang w:eastAsia="cs-CZ"/>
        </w:rPr>
      </w:pPr>
      <w:r w:rsidRPr="00AB586E">
        <w:rPr>
          <w:rFonts w:ascii="Calibri" w:eastAsia="Times New Roman" w:hAnsi="Calibri" w:cs="Times New Roman"/>
          <w:lang w:eastAsia="cs-CZ"/>
        </w:rPr>
        <w:t>Ladislav Pokorný</w:t>
      </w:r>
    </w:p>
    <w:p w:rsidR="00AB586E" w:rsidRPr="00AB586E" w:rsidRDefault="00AB586E" w:rsidP="00A75966">
      <w:pPr>
        <w:spacing w:after="0" w:line="276" w:lineRule="auto"/>
        <w:jc w:val="both"/>
        <w:rPr>
          <w:rFonts w:ascii="Calibri" w:eastAsia="Times New Roman" w:hAnsi="Calibri" w:cs="Times New Roman"/>
          <w:lang w:eastAsia="cs-CZ"/>
        </w:rPr>
      </w:pPr>
      <w:proofErr w:type="spellStart"/>
      <w:r w:rsidRPr="00AB586E">
        <w:rPr>
          <w:rFonts w:ascii="Calibri" w:eastAsia="Times New Roman" w:hAnsi="Calibri" w:cs="Times New Roman"/>
          <w:lang w:eastAsia="cs-CZ"/>
        </w:rPr>
        <w:t>Account</w:t>
      </w:r>
      <w:proofErr w:type="spellEnd"/>
      <w:r w:rsidRPr="00AB586E">
        <w:rPr>
          <w:rFonts w:ascii="Calibri" w:eastAsia="Times New Roman" w:hAnsi="Calibri" w:cs="Times New Roman"/>
          <w:lang w:eastAsia="cs-CZ"/>
        </w:rPr>
        <w:t xml:space="preserve"> </w:t>
      </w:r>
      <w:proofErr w:type="spellStart"/>
      <w:r w:rsidRPr="00AB586E">
        <w:rPr>
          <w:rFonts w:ascii="Calibri" w:eastAsia="Times New Roman" w:hAnsi="Calibri" w:cs="Times New Roman"/>
          <w:lang w:eastAsia="cs-CZ"/>
        </w:rPr>
        <w:t>Manager</w:t>
      </w:r>
      <w:proofErr w:type="spellEnd"/>
    </w:p>
    <w:p w:rsidR="00AB586E" w:rsidRPr="00AB586E" w:rsidRDefault="00AB586E" w:rsidP="00A75966">
      <w:pPr>
        <w:spacing w:after="0" w:line="276" w:lineRule="auto"/>
        <w:jc w:val="both"/>
        <w:rPr>
          <w:rFonts w:ascii="Calibri" w:eastAsia="Times New Roman" w:hAnsi="Calibri" w:cs="Times New Roman"/>
          <w:lang w:eastAsia="cs-CZ"/>
        </w:rPr>
      </w:pPr>
      <w:r w:rsidRPr="00AB586E">
        <w:rPr>
          <w:rFonts w:ascii="Calibri" w:eastAsia="Times New Roman" w:hAnsi="Calibri" w:cs="Times New Roman"/>
          <w:lang w:eastAsia="cs-CZ"/>
        </w:rPr>
        <w:t>Tel.: +420 224 810 809, +420 724 513 052</w:t>
      </w:r>
    </w:p>
    <w:p w:rsidR="00AB586E" w:rsidRPr="00AB586E" w:rsidRDefault="00AB586E" w:rsidP="00A75966">
      <w:pPr>
        <w:spacing w:after="0" w:line="276" w:lineRule="auto"/>
        <w:jc w:val="both"/>
        <w:rPr>
          <w:rFonts w:ascii="Calibri" w:eastAsia="Times New Roman" w:hAnsi="Calibri" w:cs="Times New Roman"/>
          <w:lang w:eastAsia="cs-CZ"/>
        </w:rPr>
      </w:pPr>
      <w:r w:rsidRPr="00AB586E">
        <w:rPr>
          <w:rFonts w:ascii="Calibri" w:eastAsia="Times New Roman" w:hAnsi="Calibri" w:cs="Times New Roman"/>
          <w:lang w:eastAsia="cs-CZ"/>
        </w:rPr>
        <w:t xml:space="preserve">E-mail: </w:t>
      </w:r>
      <w:hyperlink r:id="rId7" w:history="1">
        <w:r w:rsidRPr="00AB586E">
          <w:rPr>
            <w:rFonts w:ascii="Calibri" w:eastAsia="Times New Roman" w:hAnsi="Calibri" w:cs="Times New Roman"/>
            <w:color w:val="0000FF"/>
            <w:u w:val="single"/>
            <w:lang w:eastAsia="cs-CZ"/>
          </w:rPr>
          <w:t>ladislav.pokorny@stance.cz</w:t>
        </w:r>
      </w:hyperlink>
    </w:p>
    <w:p w:rsidR="00AB586E" w:rsidRPr="00AB586E" w:rsidRDefault="006D10E3" w:rsidP="00A75966">
      <w:pPr>
        <w:spacing w:after="0" w:line="276" w:lineRule="auto"/>
        <w:jc w:val="both"/>
      </w:pPr>
      <w:hyperlink r:id="rId8" w:history="1">
        <w:r w:rsidR="00AB586E" w:rsidRPr="00AB586E">
          <w:rPr>
            <w:rFonts w:ascii="Calibri" w:eastAsia="Times New Roman" w:hAnsi="Calibri" w:cs="Times New Roman"/>
            <w:lang w:eastAsia="cs-CZ"/>
          </w:rPr>
          <w:t>www.stance.cz</w:t>
        </w:r>
      </w:hyperlink>
    </w:p>
    <w:sectPr w:rsidR="00AB586E" w:rsidRPr="00AB586E" w:rsidSect="00065A3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570" w:rsidRDefault="00C57570" w:rsidP="00AB586E">
      <w:pPr>
        <w:spacing w:after="0" w:line="240" w:lineRule="auto"/>
      </w:pPr>
      <w:r>
        <w:separator/>
      </w:r>
    </w:p>
  </w:endnote>
  <w:endnote w:type="continuationSeparator" w:id="0">
    <w:p w:rsidR="00C57570" w:rsidRDefault="00C57570" w:rsidP="00AB586E">
      <w:pPr>
        <w:spacing w:after="0" w:line="240" w:lineRule="auto"/>
      </w:pPr>
      <w:r>
        <w:continuationSeparator/>
      </w:r>
    </w:p>
  </w:endnote>
  <w:endnote w:type="continuationNotice" w:id="1">
    <w:p w:rsidR="00C57570" w:rsidRDefault="00C57570">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A64" w:rsidRDefault="001B2A6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570" w:rsidRDefault="00C57570" w:rsidP="00AB586E">
      <w:pPr>
        <w:spacing w:after="0" w:line="240" w:lineRule="auto"/>
      </w:pPr>
      <w:r>
        <w:separator/>
      </w:r>
    </w:p>
  </w:footnote>
  <w:footnote w:type="continuationSeparator" w:id="0">
    <w:p w:rsidR="00C57570" w:rsidRDefault="00C57570" w:rsidP="00AB586E">
      <w:pPr>
        <w:spacing w:after="0" w:line="240" w:lineRule="auto"/>
      </w:pPr>
      <w:r>
        <w:continuationSeparator/>
      </w:r>
    </w:p>
  </w:footnote>
  <w:footnote w:type="continuationNotice" w:id="1">
    <w:p w:rsidR="00C57570" w:rsidRDefault="00C5757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6E" w:rsidRDefault="008C5059" w:rsidP="00AB586E">
    <w:pPr>
      <w:spacing w:after="0" w:line="240" w:lineRule="auto"/>
      <w:jc w:val="right"/>
      <w:rPr>
        <w:noProof/>
        <w:sz w:val="24"/>
      </w:rPr>
    </w:pPr>
    <w:r>
      <w:rPr>
        <w:noProof/>
        <w:lang w:eastAsia="cs-CZ"/>
      </w:rPr>
      <w:drawing>
        <wp:anchor distT="0" distB="0" distL="114300" distR="114300" simplePos="0" relativeHeight="251658240" behindDoc="1" locked="0" layoutInCell="1" allowOverlap="1">
          <wp:simplePos x="0" y="0"/>
          <wp:positionH relativeFrom="column">
            <wp:posOffset>5186680</wp:posOffset>
          </wp:positionH>
          <wp:positionV relativeFrom="paragraph">
            <wp:posOffset>-220980</wp:posOffset>
          </wp:positionV>
          <wp:extent cx="1120140" cy="600075"/>
          <wp:effectExtent l="0" t="0" r="0" b="9525"/>
          <wp:wrapNone/>
          <wp:docPr id="2" name="Obrázek 2" descr="Aireen (Cognitive Medical Network s.r.o.) | StartupJobs.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een (Cognitive Medical Network s.r.o.) | StartupJobs.cz"/>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0140" cy="600075"/>
                  </a:xfrm>
                  <a:prstGeom prst="rect">
                    <a:avLst/>
                  </a:prstGeom>
                  <a:noFill/>
                  <a:ln>
                    <a:noFill/>
                  </a:ln>
                </pic:spPr>
              </pic:pic>
            </a:graphicData>
          </a:graphic>
        </wp:anchor>
      </w:drawing>
    </w:r>
  </w:p>
  <w:p w:rsidR="00AB586E" w:rsidRDefault="00AB586E" w:rsidP="00AB586E">
    <w:pPr>
      <w:spacing w:after="0" w:line="240" w:lineRule="auto"/>
      <w:rPr>
        <w:sz w:val="24"/>
      </w:rPr>
    </w:pPr>
    <w:r>
      <w:rPr>
        <w:noProof/>
        <w:sz w:val="24"/>
      </w:rPr>
      <w:t>TISKOVÁ ZPRÁVA</w:t>
    </w:r>
  </w:p>
  <w:p w:rsidR="00AB586E" w:rsidRPr="00AB586E" w:rsidRDefault="00AB586E" w:rsidP="00AB586E">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181DE9"/>
    <w:rsid w:val="00065A34"/>
    <w:rsid w:val="000927C7"/>
    <w:rsid w:val="000B0107"/>
    <w:rsid w:val="000B26FE"/>
    <w:rsid w:val="000D665D"/>
    <w:rsid w:val="000E44D7"/>
    <w:rsid w:val="00101059"/>
    <w:rsid w:val="00110E3F"/>
    <w:rsid w:val="00141E69"/>
    <w:rsid w:val="00142054"/>
    <w:rsid w:val="00154008"/>
    <w:rsid w:val="00180998"/>
    <w:rsid w:val="00181DE9"/>
    <w:rsid w:val="00191669"/>
    <w:rsid w:val="001B2A64"/>
    <w:rsid w:val="001C2533"/>
    <w:rsid w:val="001C50DF"/>
    <w:rsid w:val="00243756"/>
    <w:rsid w:val="00247D75"/>
    <w:rsid w:val="00253B36"/>
    <w:rsid w:val="00286565"/>
    <w:rsid w:val="0029500E"/>
    <w:rsid w:val="002B1F55"/>
    <w:rsid w:val="002C1961"/>
    <w:rsid w:val="003700AB"/>
    <w:rsid w:val="0038177F"/>
    <w:rsid w:val="003B6B84"/>
    <w:rsid w:val="003D52FE"/>
    <w:rsid w:val="003F29A2"/>
    <w:rsid w:val="00402038"/>
    <w:rsid w:val="00416CB6"/>
    <w:rsid w:val="00480BBD"/>
    <w:rsid w:val="004A39B3"/>
    <w:rsid w:val="005314BE"/>
    <w:rsid w:val="00532B55"/>
    <w:rsid w:val="005501A7"/>
    <w:rsid w:val="0055277B"/>
    <w:rsid w:val="00572366"/>
    <w:rsid w:val="00587CAE"/>
    <w:rsid w:val="005D2BF1"/>
    <w:rsid w:val="005D4E8A"/>
    <w:rsid w:val="00607027"/>
    <w:rsid w:val="00613FD3"/>
    <w:rsid w:val="00664325"/>
    <w:rsid w:val="00690156"/>
    <w:rsid w:val="00697A41"/>
    <w:rsid w:val="006D10E3"/>
    <w:rsid w:val="006D7C14"/>
    <w:rsid w:val="00745DD5"/>
    <w:rsid w:val="0075636E"/>
    <w:rsid w:val="00777FAA"/>
    <w:rsid w:val="007928CB"/>
    <w:rsid w:val="007D1179"/>
    <w:rsid w:val="007D47BD"/>
    <w:rsid w:val="00827529"/>
    <w:rsid w:val="008325F5"/>
    <w:rsid w:val="00843878"/>
    <w:rsid w:val="00846164"/>
    <w:rsid w:val="0089035E"/>
    <w:rsid w:val="00897942"/>
    <w:rsid w:val="008C5059"/>
    <w:rsid w:val="009021EB"/>
    <w:rsid w:val="00913F79"/>
    <w:rsid w:val="00914705"/>
    <w:rsid w:val="00945760"/>
    <w:rsid w:val="0095047B"/>
    <w:rsid w:val="009711E6"/>
    <w:rsid w:val="00983456"/>
    <w:rsid w:val="00996A9C"/>
    <w:rsid w:val="009A0AFF"/>
    <w:rsid w:val="009B4CBD"/>
    <w:rsid w:val="009C491C"/>
    <w:rsid w:val="009D40F0"/>
    <w:rsid w:val="00A24924"/>
    <w:rsid w:val="00A354BE"/>
    <w:rsid w:val="00A51CFE"/>
    <w:rsid w:val="00A626DE"/>
    <w:rsid w:val="00A659A0"/>
    <w:rsid w:val="00A75966"/>
    <w:rsid w:val="00AB586E"/>
    <w:rsid w:val="00AD5BCA"/>
    <w:rsid w:val="00AD75B2"/>
    <w:rsid w:val="00B04FC6"/>
    <w:rsid w:val="00B17374"/>
    <w:rsid w:val="00B17C96"/>
    <w:rsid w:val="00B7222D"/>
    <w:rsid w:val="00B7388E"/>
    <w:rsid w:val="00B96A23"/>
    <w:rsid w:val="00BA4B3B"/>
    <w:rsid w:val="00BB5EB9"/>
    <w:rsid w:val="00BD7546"/>
    <w:rsid w:val="00C30F24"/>
    <w:rsid w:val="00C51070"/>
    <w:rsid w:val="00C57570"/>
    <w:rsid w:val="00C61204"/>
    <w:rsid w:val="00C91DC5"/>
    <w:rsid w:val="00CE0ACD"/>
    <w:rsid w:val="00CE4F86"/>
    <w:rsid w:val="00CF629A"/>
    <w:rsid w:val="00D17D42"/>
    <w:rsid w:val="00D67E7B"/>
    <w:rsid w:val="00D825EE"/>
    <w:rsid w:val="00DA4D01"/>
    <w:rsid w:val="00DA5C56"/>
    <w:rsid w:val="00DB373C"/>
    <w:rsid w:val="00DE0D8B"/>
    <w:rsid w:val="00E26B6B"/>
    <w:rsid w:val="00E34504"/>
    <w:rsid w:val="00E400C4"/>
    <w:rsid w:val="00E43B77"/>
    <w:rsid w:val="00E475BF"/>
    <w:rsid w:val="00E666B6"/>
    <w:rsid w:val="00E73E70"/>
    <w:rsid w:val="00EC1DB0"/>
    <w:rsid w:val="00ED4277"/>
    <w:rsid w:val="00EE6149"/>
    <w:rsid w:val="00EF460C"/>
    <w:rsid w:val="00F33649"/>
    <w:rsid w:val="00FC1915"/>
    <w:rsid w:val="00FC61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5A3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B58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586E"/>
  </w:style>
  <w:style w:type="paragraph" w:styleId="Zpat">
    <w:name w:val="footer"/>
    <w:basedOn w:val="Normln"/>
    <w:link w:val="ZpatChar"/>
    <w:uiPriority w:val="99"/>
    <w:unhideWhenUsed/>
    <w:rsid w:val="00AB586E"/>
    <w:pPr>
      <w:tabs>
        <w:tab w:val="center" w:pos="4536"/>
        <w:tab w:val="right" w:pos="9072"/>
      </w:tabs>
      <w:spacing w:after="0" w:line="240" w:lineRule="auto"/>
    </w:pPr>
  </w:style>
  <w:style w:type="character" w:customStyle="1" w:styleId="ZpatChar">
    <w:name w:val="Zápatí Char"/>
    <w:basedOn w:val="Standardnpsmoodstavce"/>
    <w:link w:val="Zpat"/>
    <w:uiPriority w:val="99"/>
    <w:rsid w:val="00AB586E"/>
  </w:style>
  <w:style w:type="character" w:styleId="Hypertextovodkaz">
    <w:name w:val="Hyperlink"/>
    <w:basedOn w:val="Standardnpsmoodstavce"/>
    <w:uiPriority w:val="99"/>
    <w:unhideWhenUsed/>
    <w:rsid w:val="00AB586E"/>
    <w:rPr>
      <w:color w:val="0563C1" w:themeColor="hyperlink"/>
      <w:u w:val="single"/>
    </w:rPr>
  </w:style>
  <w:style w:type="character" w:customStyle="1" w:styleId="Nevyeenzmnka1">
    <w:name w:val="Nevyřešená zmínka1"/>
    <w:basedOn w:val="Standardnpsmoodstavce"/>
    <w:uiPriority w:val="99"/>
    <w:semiHidden/>
    <w:unhideWhenUsed/>
    <w:rsid w:val="00AB586E"/>
    <w:rPr>
      <w:color w:val="605E5C"/>
      <w:shd w:val="clear" w:color="auto" w:fill="E1DFDD"/>
    </w:rPr>
  </w:style>
  <w:style w:type="character" w:styleId="Odkaznakoment">
    <w:name w:val="annotation reference"/>
    <w:basedOn w:val="Standardnpsmoodstavce"/>
    <w:uiPriority w:val="99"/>
    <w:semiHidden/>
    <w:unhideWhenUsed/>
    <w:rsid w:val="00AB586E"/>
    <w:rPr>
      <w:sz w:val="16"/>
      <w:szCs w:val="16"/>
    </w:rPr>
  </w:style>
  <w:style w:type="paragraph" w:styleId="Textkomente">
    <w:name w:val="annotation text"/>
    <w:basedOn w:val="Normln"/>
    <w:link w:val="TextkomenteChar"/>
    <w:uiPriority w:val="99"/>
    <w:semiHidden/>
    <w:unhideWhenUsed/>
    <w:rsid w:val="00AB586E"/>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AB586E"/>
    <w:rPr>
      <w:sz w:val="20"/>
      <w:szCs w:val="20"/>
    </w:rPr>
  </w:style>
  <w:style w:type="paragraph" w:styleId="Textbubliny">
    <w:name w:val="Balloon Text"/>
    <w:basedOn w:val="Normln"/>
    <w:link w:val="TextbublinyChar"/>
    <w:uiPriority w:val="99"/>
    <w:semiHidden/>
    <w:unhideWhenUsed/>
    <w:rsid w:val="00AB58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86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77FAA"/>
    <w:pPr>
      <w:spacing w:after="160"/>
    </w:pPr>
    <w:rPr>
      <w:b/>
      <w:bCs/>
    </w:rPr>
  </w:style>
  <w:style w:type="character" w:customStyle="1" w:styleId="PedmtkomenteChar">
    <w:name w:val="Předmět komentáře Char"/>
    <w:basedOn w:val="TextkomenteChar"/>
    <w:link w:val="Pedmtkomente"/>
    <w:uiPriority w:val="99"/>
    <w:semiHidden/>
    <w:rsid w:val="00777FAA"/>
    <w:rPr>
      <w:b/>
      <w:bCs/>
      <w:sz w:val="20"/>
      <w:szCs w:val="20"/>
    </w:rPr>
  </w:style>
  <w:style w:type="paragraph" w:styleId="Revize">
    <w:name w:val="Revision"/>
    <w:hidden/>
    <w:uiPriority w:val="99"/>
    <w:semiHidden/>
    <w:rsid w:val="001B2A64"/>
    <w:pPr>
      <w:spacing w:after="0" w:line="240" w:lineRule="auto"/>
    </w:pPr>
  </w:style>
  <w:style w:type="character" w:styleId="Sledovanodkaz">
    <w:name w:val="FollowedHyperlink"/>
    <w:basedOn w:val="Standardnpsmoodstavce"/>
    <w:uiPriority w:val="99"/>
    <w:semiHidden/>
    <w:unhideWhenUsed/>
    <w:rsid w:val="001C253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3984130">
      <w:bodyDiv w:val="1"/>
      <w:marLeft w:val="0"/>
      <w:marRight w:val="0"/>
      <w:marTop w:val="0"/>
      <w:marBottom w:val="0"/>
      <w:divBdr>
        <w:top w:val="none" w:sz="0" w:space="0" w:color="auto"/>
        <w:left w:val="none" w:sz="0" w:space="0" w:color="auto"/>
        <w:bottom w:val="none" w:sz="0" w:space="0" w:color="auto"/>
        <w:right w:val="none" w:sz="0" w:space="0" w:color="auto"/>
      </w:divBdr>
      <w:divsChild>
        <w:div w:id="352196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70117">
              <w:marLeft w:val="0"/>
              <w:marRight w:val="0"/>
              <w:marTop w:val="0"/>
              <w:marBottom w:val="0"/>
              <w:divBdr>
                <w:top w:val="none" w:sz="0" w:space="0" w:color="auto"/>
                <w:left w:val="none" w:sz="0" w:space="0" w:color="auto"/>
                <w:bottom w:val="none" w:sz="0" w:space="0" w:color="auto"/>
                <w:right w:val="none" w:sz="0" w:space="0" w:color="auto"/>
              </w:divBdr>
              <w:divsChild>
                <w:div w:id="732122890">
                  <w:marLeft w:val="0"/>
                  <w:marRight w:val="0"/>
                  <w:marTop w:val="0"/>
                  <w:marBottom w:val="0"/>
                  <w:divBdr>
                    <w:top w:val="none" w:sz="0" w:space="0" w:color="auto"/>
                    <w:left w:val="none" w:sz="0" w:space="0" w:color="auto"/>
                    <w:bottom w:val="none" w:sz="0" w:space="0" w:color="auto"/>
                    <w:right w:val="none" w:sz="0" w:space="0" w:color="auto"/>
                  </w:divBdr>
                  <w:divsChild>
                    <w:div w:id="11529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9065">
      <w:bodyDiv w:val="1"/>
      <w:marLeft w:val="0"/>
      <w:marRight w:val="0"/>
      <w:marTop w:val="0"/>
      <w:marBottom w:val="0"/>
      <w:divBdr>
        <w:top w:val="none" w:sz="0" w:space="0" w:color="auto"/>
        <w:left w:val="none" w:sz="0" w:space="0" w:color="auto"/>
        <w:bottom w:val="none" w:sz="0" w:space="0" w:color="auto"/>
        <w:right w:val="none" w:sz="0" w:space="0" w:color="auto"/>
      </w:divBdr>
    </w:div>
    <w:div w:id="423959643">
      <w:bodyDiv w:val="1"/>
      <w:marLeft w:val="0"/>
      <w:marRight w:val="0"/>
      <w:marTop w:val="0"/>
      <w:marBottom w:val="0"/>
      <w:divBdr>
        <w:top w:val="none" w:sz="0" w:space="0" w:color="auto"/>
        <w:left w:val="none" w:sz="0" w:space="0" w:color="auto"/>
        <w:bottom w:val="none" w:sz="0" w:space="0" w:color="auto"/>
        <w:right w:val="none" w:sz="0" w:space="0" w:color="auto"/>
      </w:divBdr>
      <w:divsChild>
        <w:div w:id="280499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659888">
              <w:marLeft w:val="0"/>
              <w:marRight w:val="0"/>
              <w:marTop w:val="0"/>
              <w:marBottom w:val="0"/>
              <w:divBdr>
                <w:top w:val="none" w:sz="0" w:space="0" w:color="auto"/>
                <w:left w:val="none" w:sz="0" w:space="0" w:color="auto"/>
                <w:bottom w:val="none" w:sz="0" w:space="0" w:color="auto"/>
                <w:right w:val="none" w:sz="0" w:space="0" w:color="auto"/>
              </w:divBdr>
              <w:divsChild>
                <w:div w:id="2114550590">
                  <w:marLeft w:val="0"/>
                  <w:marRight w:val="0"/>
                  <w:marTop w:val="0"/>
                  <w:marBottom w:val="0"/>
                  <w:divBdr>
                    <w:top w:val="none" w:sz="0" w:space="0" w:color="auto"/>
                    <w:left w:val="none" w:sz="0" w:space="0" w:color="auto"/>
                    <w:bottom w:val="none" w:sz="0" w:space="0" w:color="auto"/>
                    <w:right w:val="none" w:sz="0" w:space="0" w:color="auto"/>
                  </w:divBdr>
                  <w:divsChild>
                    <w:div w:id="4423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7000">
      <w:bodyDiv w:val="1"/>
      <w:marLeft w:val="0"/>
      <w:marRight w:val="0"/>
      <w:marTop w:val="0"/>
      <w:marBottom w:val="0"/>
      <w:divBdr>
        <w:top w:val="none" w:sz="0" w:space="0" w:color="auto"/>
        <w:left w:val="none" w:sz="0" w:space="0" w:color="auto"/>
        <w:bottom w:val="none" w:sz="0" w:space="0" w:color="auto"/>
        <w:right w:val="none" w:sz="0" w:space="0" w:color="auto"/>
      </w:divBdr>
    </w:div>
    <w:div w:id="7297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ce.cz/" TargetMode="External"/><Relationship Id="rId3" Type="http://schemas.openxmlformats.org/officeDocument/2006/relationships/webSettings" Target="webSettings.xml"/><Relationship Id="rId7" Type="http://schemas.openxmlformats.org/officeDocument/2006/relationships/hyperlink" Target="mailto:ladislav.pokorny@stance.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ree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777</Words>
  <Characters>4585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dc:creator>
  <cp:lastModifiedBy>Ladislav Pokorný</cp:lastModifiedBy>
  <cp:revision>15</cp:revision>
  <dcterms:created xsi:type="dcterms:W3CDTF">2020-12-09T12:45:00Z</dcterms:created>
  <dcterms:modified xsi:type="dcterms:W3CDTF">2021-01-12T09:24:00Z</dcterms:modified>
</cp:coreProperties>
</file>